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2EB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771195C4" wp14:editId="78AB6C19">
                <wp:simplePos x="0" y="0"/>
                <wp:positionH relativeFrom="column">
                  <wp:posOffset>-25400</wp:posOffset>
                </wp:positionH>
                <wp:positionV relativeFrom="paragraph">
                  <wp:posOffset>-160020</wp:posOffset>
                </wp:positionV>
                <wp:extent cx="6019800" cy="9108440"/>
                <wp:effectExtent l="0" t="0" r="19050" b="16510"/>
                <wp:wrapNone/>
                <wp:docPr id="2" name="מלבן 2" descr="מכרז פומבי 27.2022 &#10;ביצוע עבודות לבניית אתר הנצחה לבני העדה האתיופית בנתיבות &#10;&#10;עיריית נתיבות מבקשת בזה לקבל הצעות מקבלנים לביצוע העבודה הנ&quot;ל.&#10;&#10;את תיק המכרז ניתן לרכוש אצל הגב' עדנה קביליס-  במשרדי העירייה ברח'  ירושלים 8, נתיבות, &#10;וכן באתר האינטרנט של העירייה בכתובת  https://www.netivot.muni.il , תמורת  סך של  500 ₪ (שלא יוחזרו), זאת החל מיום ה'-  7.7.2022 בשעה 10:00. &#10;&#10;טלפון לבירורים: 08-9938713&#10;&#10;תדריך וסיור קבלנים יערכו ביום  ה'  7.7.2022 בשעה 10:00 , בשד' ירושלים 162 נתיבות, בסמוך &quot;למרכז קהילתי רוחני לעולי אתיופיה&quot;. &#10;&#10;הסיור יתקיים בהתאם להנחיות משרד הבריאות.&#10;&#10;השתתפות בסיור אינה חובה.&#10;&#10;את ההצעות יש להגיש ידנית לגב' עדנה קביליס במשרדי העירייה, רח' ירושלים 8 נתיבות, ולשימן בתיבת ההצעות, כשהן במעטפה סגורה וחתומה, עליה יהיה רשום מכרז מס' 27.2022. &#10;&#10;תאריך החזרת ההצעות עד יום ד', 20.7.2022,  עד השעה 12:00.&#10;&#10;הצעה שתגיע לאחר שעה 12:00 לא תוכנס לתיבת ההצעות.&#10;&#10;סיווג קבלנים הנדרש למכרז זה: רישום בפנקס קבלנים בענף 100  וסיווג כספי ג'1 בענף זה, ומעלה או  200 וסיווג כספי ג'1 בענף זה ומעלה.&#10;&#10;העירייה אינה מתחייבת לקבל את ההצעה הזולה ביותר או הצעה כלשהי.&#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D1FA0" id="מלבן 2" o:spid="_x0000_s1026" alt="מכרז פומבי 27.2022 &#10;ביצוע עבודות לבניית אתר הנצחה לבני העדה האתיופית בנתיבות &#10;&#10;עיריית נתיבות מבקשת בזה לקבל הצעות מקבלנים לביצוע העבודה הנ&quot;ל.&#10;&#10;את תיק המכרז ניתן לרכוש אצל הגב' עדנה קביליס-  במשרדי העירייה ברח'  ירושלים 8, נתיבות, &#10;וכן באתר האינטרנט של העירייה בכתובת  https://www.netivot.muni.il , תמורת  סך של  500 ₪ (שלא יוחזרו), זאת החל מיום ה'-  7.7.2022 בשעה 10:00. &#10;&#10;טלפון לבירורים: 08-9938713&#10;&#10;תדריך וסיור קבלנים יערכו ביום  ה'  7.7.2022 בשעה 10:00 , בשד' ירושלים 162 נתיבות, בסמוך &quot;למרכז קהילתי רוחני לעולי אתיופיה&quot;. &#10;&#10;הסיור יתקיים בהתאם להנחיות משרד הבריאות.&#10;&#10;השתתפות בסיור אינה חובה.&#10;&#10;את ההצעות יש להגיש ידנית לגב' עדנה קביליס במשרדי העירייה, רח' ירושלים 8 נתיבות, ולשימן בתיבת ההצעות, כשהן במעטפה סגורה וחתומה, עליה יהיה רשום מכרז מס' 27.2022. &#10;&#10;תאריך החזרת ההצעות עד יום ד', 20.7.2022,  עד השעה 12:00.&#10;&#10;הצעה שתגיע לאחר שעה 12:00 לא תוכנס לתיבת ההצעות.&#10;&#10;סיווג קבלנים הנדרש למכרז זה: רישום בפנקס קבלנים בענף 100  וסיווג כספי ג'1 בענף זה, ומעלה או  200 וסיווג כספי ג'1 בענף זה ומעלה.&#10;&#10;העירייה אינה מתחייבת לקבל את ההצעה הזולה ביותר או הצעה כלשהי.&#10;&#10;" style="position:absolute;left:0;text-align:left;margin-left:-2pt;margin-top:-12.6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"/>
            </w:pict>
          </mc:Fallback>
        </mc:AlternateContent>
      </w:r>
      <w:r>
        <w:rPr>
          <w:rFonts w:cs="David"/>
          <w:noProof/>
        </w:rPr>
        <w:drawing>
          <wp:inline distT="0" distB="0" distL="0" distR="0" wp14:anchorId="635EEA80" wp14:editId="4B570E3C">
            <wp:extent cx="633730" cy="640080"/>
            <wp:effectExtent l="0" t="0" r="0" b="762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383C89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056D7413" w14:textId="77777777" w:rsidR="00D664A3" w:rsidRDefault="00D664A3" w:rsidP="00EE6F66">
      <w:pPr>
        <w:rPr>
          <w:rFonts w:cs="David"/>
          <w:b/>
          <w:bCs/>
          <w:szCs w:val="28"/>
          <w:u w:val="single"/>
        </w:rPr>
      </w:pPr>
    </w:p>
    <w:p w14:paraId="530AA97C" w14:textId="77777777" w:rsidR="00D664A3" w:rsidRDefault="00D664A3" w:rsidP="00736030">
      <w:pPr>
        <w:tabs>
          <w:tab w:val="center" w:pos="4153"/>
          <w:tab w:val="left" w:pos="6647"/>
        </w:tabs>
        <w:jc w:val="center"/>
        <w:rPr>
          <w:rFonts w:cs="David"/>
          <w:szCs w:val="28"/>
        </w:rPr>
      </w:pPr>
      <w:r>
        <w:rPr>
          <w:rFonts w:cs="David" w:hint="cs"/>
          <w:b/>
          <w:bCs/>
          <w:szCs w:val="28"/>
          <w:u w:val="single"/>
          <w:rtl/>
        </w:rPr>
        <w:t>מכרז פומבי</w:t>
      </w:r>
      <w:r w:rsidR="00376B2B">
        <w:rPr>
          <w:rFonts w:cs="David" w:hint="cs"/>
          <w:b/>
          <w:bCs/>
          <w:szCs w:val="28"/>
          <w:u w:val="single"/>
          <w:rtl/>
        </w:rPr>
        <w:t xml:space="preserve"> </w:t>
      </w:r>
      <w:r w:rsidR="00224BC1">
        <w:rPr>
          <w:rFonts w:cs="David" w:hint="cs"/>
          <w:b/>
          <w:bCs/>
          <w:szCs w:val="28"/>
          <w:u w:val="single"/>
          <w:rtl/>
        </w:rPr>
        <w:t xml:space="preserve">30.2022 </w:t>
      </w:r>
    </w:p>
    <w:p w14:paraId="5B14D6CF" w14:textId="77777777" w:rsidR="00D664A3" w:rsidRDefault="00CF3727" w:rsidP="009F105E">
      <w:pPr>
        <w:jc w:val="center"/>
        <w:rPr>
          <w:rFonts w:cs="David"/>
          <w:b/>
          <w:bCs/>
          <w:szCs w:val="28"/>
          <w:u w:val="single"/>
          <w:rtl/>
        </w:rPr>
      </w:pPr>
      <w:r>
        <w:rPr>
          <w:rFonts w:cs="David" w:hint="cs"/>
          <w:b/>
          <w:bCs/>
          <w:szCs w:val="28"/>
          <w:u w:val="single"/>
          <w:rtl/>
        </w:rPr>
        <w:t>ביצוע עבודות לבניי</w:t>
      </w:r>
      <w:r w:rsidR="00B9179D">
        <w:rPr>
          <w:rFonts w:cs="David" w:hint="cs"/>
          <w:b/>
          <w:bCs/>
          <w:szCs w:val="28"/>
          <w:u w:val="single"/>
          <w:rtl/>
        </w:rPr>
        <w:t xml:space="preserve">ת </w:t>
      </w:r>
      <w:r w:rsidR="00FE22D8">
        <w:rPr>
          <w:rFonts w:cs="David" w:hint="cs"/>
          <w:b/>
          <w:bCs/>
          <w:szCs w:val="28"/>
          <w:u w:val="single"/>
          <w:rtl/>
        </w:rPr>
        <w:t xml:space="preserve">מזרקה בכיכר הכניסה לשכונת נווה שרון בנתיבות </w:t>
      </w:r>
      <w:r w:rsidR="00AF6B25">
        <w:rPr>
          <w:rFonts w:cs="David"/>
          <w:b/>
          <w:bCs/>
          <w:szCs w:val="28"/>
          <w:u w:val="single"/>
        </w:rPr>
        <w:t xml:space="preserve"> </w:t>
      </w:r>
    </w:p>
    <w:p w14:paraId="49819818" w14:textId="77777777" w:rsidR="00D664A3" w:rsidRDefault="00D664A3" w:rsidP="00D664A3">
      <w:pPr>
        <w:jc w:val="center"/>
        <w:rPr>
          <w:b/>
          <w:bCs/>
        </w:rPr>
      </w:pPr>
    </w:p>
    <w:p w14:paraId="0BB4A2D8" w14:textId="77777777" w:rsidR="00D664A3" w:rsidRDefault="00D664A3" w:rsidP="00F4540C">
      <w:pPr>
        <w:bidi/>
        <w:rPr>
          <w:rFonts w:cs="David"/>
        </w:rPr>
      </w:pPr>
      <w:r w:rsidRPr="00F4540C">
        <w:rPr>
          <w:rFonts w:hint="cs"/>
          <w:rtl/>
        </w:rPr>
        <w:t>עיריית</w:t>
      </w:r>
      <w:r>
        <w:rPr>
          <w:rFonts w:cs="David" w:hint="cs"/>
          <w:rtl/>
        </w:rPr>
        <w:t xml:space="preserve"> נתיבות מבקשת בזה לקבל הצעות מקבלנים לביצוע העבודה הנ"ל.</w:t>
      </w:r>
    </w:p>
    <w:p w14:paraId="2BD7EEF1" w14:textId="77777777" w:rsidR="00D664A3" w:rsidRDefault="00D664A3" w:rsidP="00D664A3">
      <w:pPr>
        <w:jc w:val="right"/>
        <w:rPr>
          <w:rFonts w:cs="David"/>
          <w:rtl/>
        </w:rPr>
      </w:pPr>
    </w:p>
    <w:p w14:paraId="15F66F6A" w14:textId="77777777" w:rsidR="00F4540C" w:rsidRDefault="00F4540C" w:rsidP="00F4540C">
      <w:pPr>
        <w:bidi/>
        <w:rPr>
          <w:rFonts w:ascii="David" w:hAnsi="David" w:cs="David"/>
          <w:rtl/>
        </w:rPr>
      </w:pPr>
      <w:r w:rsidRPr="00F4540C">
        <w:rPr>
          <w:rFonts w:ascii="David" w:hAnsi="David" w:cs="David"/>
          <w:rtl/>
        </w:rPr>
        <w:t>את תיק המכרז ניתן לרכוש  בדרכים הבאות:</w:t>
      </w:r>
    </w:p>
    <w:p w14:paraId="2A1D0383" w14:textId="77777777" w:rsidR="00F4540C" w:rsidRPr="00F4540C" w:rsidRDefault="00F4540C" w:rsidP="00F4540C">
      <w:pPr>
        <w:bidi/>
        <w:rPr>
          <w:rFonts w:ascii="David" w:hAnsi="David" w:cs="David"/>
          <w:rtl/>
        </w:rPr>
      </w:pPr>
    </w:p>
    <w:p w14:paraId="361C6F70" w14:textId="3C17F1DC" w:rsidR="00F4540C" w:rsidRPr="00F4540C" w:rsidRDefault="00F4540C">
      <w:pPr>
        <w:pStyle w:val="ab"/>
        <w:numPr>
          <w:ilvl w:val="0"/>
          <w:numId w:val="52"/>
        </w:numPr>
        <w:bidi/>
        <w:rPr>
          <w:rFonts w:ascii="David" w:hAnsi="David" w:cs="David"/>
          <w:rtl/>
        </w:rPr>
      </w:pPr>
      <w:r w:rsidRPr="00F4540C">
        <w:rPr>
          <w:rFonts w:ascii="David" w:hAnsi="David" w:cs="David"/>
          <w:rtl/>
        </w:rPr>
        <w:t xml:space="preserve">אצל הגב' עדנה קביליס- במשרדי מחלקת ההנדסה בעירייה בשד' ירושלים 8, נתיבות בין השעות </w:t>
      </w:r>
      <w:r w:rsidR="00BD0079">
        <w:rPr>
          <w:rFonts w:ascii="David" w:hAnsi="David" w:cs="David" w:hint="cs"/>
          <w:rtl/>
        </w:rPr>
        <w:t>11</w:t>
      </w:r>
      <w:r w:rsidRPr="00F4540C">
        <w:rPr>
          <w:rFonts w:ascii="David" w:hAnsi="David" w:cs="David"/>
          <w:rtl/>
        </w:rPr>
        <w:t>:00-15:00.</w:t>
      </w:r>
    </w:p>
    <w:p w14:paraId="7BEBF406" w14:textId="77777777" w:rsidR="00F4540C" w:rsidRPr="00F4540C" w:rsidRDefault="00F4540C">
      <w:pPr>
        <w:pStyle w:val="ab"/>
        <w:numPr>
          <w:ilvl w:val="0"/>
          <w:numId w:val="52"/>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25FD904E" w14:textId="77777777" w:rsidR="00F4540C" w:rsidRPr="00F4540C" w:rsidRDefault="00F4540C">
      <w:pPr>
        <w:pStyle w:val="ab"/>
        <w:numPr>
          <w:ilvl w:val="0"/>
          <w:numId w:val="52"/>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0B95B936" w14:textId="77777777" w:rsidR="00F4540C" w:rsidRPr="0062059B" w:rsidRDefault="00F4540C" w:rsidP="00F4540C">
      <w:pPr>
        <w:bidi/>
        <w:rPr>
          <w:rFonts w:ascii="David" w:hAnsi="David" w:cs="David"/>
          <w:rtl/>
        </w:rPr>
      </w:pPr>
      <w:r w:rsidRPr="0062059B">
        <w:rPr>
          <w:rFonts w:ascii="David" w:hAnsi="David" w:cs="David"/>
          <w:rtl/>
        </w:rPr>
        <w:t xml:space="preserve">  </w:t>
      </w:r>
    </w:p>
    <w:p w14:paraId="09EEFAED" w14:textId="51A83521" w:rsidR="00F4540C" w:rsidRPr="0062059B" w:rsidRDefault="00F4540C" w:rsidP="00F4540C">
      <w:pPr>
        <w:bidi/>
        <w:rPr>
          <w:rFonts w:ascii="David" w:hAnsi="David" w:cs="David"/>
          <w:rtl/>
        </w:rPr>
      </w:pPr>
      <w:r w:rsidRPr="0062059B">
        <w:rPr>
          <w:rFonts w:ascii="David" w:hAnsi="David" w:cs="David"/>
          <w:rtl/>
        </w:rPr>
        <w:t xml:space="preserve">כל אלו החל מיום </w:t>
      </w:r>
      <w:r w:rsidR="00BD0079">
        <w:rPr>
          <w:rFonts w:ascii="David" w:hAnsi="David" w:cs="David" w:hint="cs"/>
          <w:rtl/>
        </w:rPr>
        <w:t xml:space="preserve">10.8.2022 </w:t>
      </w:r>
      <w:r w:rsidRPr="0062059B">
        <w:rPr>
          <w:rFonts w:ascii="David" w:hAnsi="David" w:cs="David"/>
          <w:rtl/>
        </w:rPr>
        <w:t xml:space="preserve">זאת בתמורת סכום של 1,000 ₪ אשר לא יוחזרו. </w:t>
      </w:r>
    </w:p>
    <w:p w14:paraId="301D1351" w14:textId="77777777" w:rsidR="00F4540C" w:rsidRPr="000904B6" w:rsidRDefault="00F4540C" w:rsidP="00F4540C">
      <w:pPr>
        <w:bidi/>
        <w:rPr>
          <w:rtl/>
        </w:rPr>
      </w:pPr>
    </w:p>
    <w:p w14:paraId="667ACD43" w14:textId="77777777" w:rsidR="00F4540C" w:rsidRPr="00F4540C" w:rsidRDefault="00F4540C" w:rsidP="00F4540C">
      <w:pPr>
        <w:bidi/>
        <w:rPr>
          <w:rFonts w:cs="David"/>
          <w:rtl/>
        </w:rPr>
      </w:pPr>
      <w:r w:rsidRPr="00F4540C">
        <w:rPr>
          <w:rFonts w:cs="David" w:hint="cs"/>
          <w:rtl/>
        </w:rPr>
        <w:t>טלפון לבירורים: 08-9938713.</w:t>
      </w:r>
    </w:p>
    <w:p w14:paraId="10215E15" w14:textId="77777777" w:rsidR="00D664A3" w:rsidRDefault="00D664A3" w:rsidP="002E3181">
      <w:pPr>
        <w:rPr>
          <w:rFonts w:cs="David"/>
          <w:rtl/>
        </w:rPr>
      </w:pPr>
    </w:p>
    <w:p w14:paraId="6B22FDD4" w14:textId="3881AE79" w:rsidR="001875A9" w:rsidRDefault="00D664A3" w:rsidP="00FE22D8">
      <w:pPr>
        <w:bidi/>
        <w:rPr>
          <w:rFonts w:cs="David"/>
        </w:rPr>
      </w:pPr>
      <w:r>
        <w:rPr>
          <w:rFonts w:cs="David" w:hint="cs"/>
          <w:rtl/>
        </w:rPr>
        <w:t>תדריך וסיור קבלנים יערכו ביום</w:t>
      </w:r>
      <w:r w:rsidR="000A5833">
        <w:rPr>
          <w:rFonts w:cs="David" w:hint="cs"/>
          <w:rtl/>
        </w:rPr>
        <w:t xml:space="preserve"> </w:t>
      </w:r>
      <w:r w:rsidR="00BD0079">
        <w:rPr>
          <w:rFonts w:cs="David" w:hint="cs"/>
          <w:rtl/>
        </w:rPr>
        <w:t xml:space="preserve">ד' </w:t>
      </w:r>
      <w:r w:rsidR="0096754E">
        <w:rPr>
          <w:rFonts w:cs="David" w:hint="cs"/>
          <w:rtl/>
        </w:rPr>
        <w:t xml:space="preserve"> </w:t>
      </w:r>
      <w:r w:rsidR="00BD0079">
        <w:rPr>
          <w:rFonts w:cs="David" w:hint="cs"/>
          <w:rtl/>
        </w:rPr>
        <w:t xml:space="preserve">10.8.2022 </w:t>
      </w:r>
      <w:r>
        <w:rPr>
          <w:rFonts w:cs="David" w:hint="cs"/>
          <w:rtl/>
        </w:rPr>
        <w:t xml:space="preserve">בשעה </w:t>
      </w:r>
      <w:r w:rsidR="00BD0079">
        <w:rPr>
          <w:rFonts w:cs="David" w:hint="cs"/>
          <w:b/>
          <w:bCs/>
          <w:u w:val="single"/>
          <w:rtl/>
        </w:rPr>
        <w:t>11</w:t>
      </w:r>
      <w:r w:rsidR="0096754E">
        <w:rPr>
          <w:rFonts w:cs="David" w:hint="cs"/>
          <w:b/>
          <w:bCs/>
          <w:u w:val="single"/>
          <w:rtl/>
        </w:rPr>
        <w:t xml:space="preserve">:00 </w:t>
      </w:r>
      <w:r>
        <w:rPr>
          <w:rFonts w:cs="David" w:hint="cs"/>
          <w:rtl/>
        </w:rPr>
        <w:t xml:space="preserve">, </w:t>
      </w:r>
      <w:r w:rsidR="00FE22D8" w:rsidRPr="00FA278D">
        <w:rPr>
          <w:rFonts w:cs="David" w:hint="cs"/>
          <w:rtl/>
        </w:rPr>
        <w:t xml:space="preserve">במשרדי </w:t>
      </w:r>
      <w:r w:rsidR="00FE22D8" w:rsidRPr="00FE22D8">
        <w:rPr>
          <w:rFonts w:cs="David"/>
          <w:rtl/>
        </w:rPr>
        <w:t>מרכז ההפעלה עירוני, רחוב 11 הנקודות, בנתיבות (</w:t>
      </w:r>
      <w:proofErr w:type="spellStart"/>
      <w:r w:rsidR="00FE22D8" w:rsidRPr="00FE22D8">
        <w:rPr>
          <w:rFonts w:cs="David"/>
          <w:rtl/>
        </w:rPr>
        <w:t>בוויז</w:t>
      </w:r>
      <w:proofErr w:type="spellEnd"/>
      <w:r w:rsidR="00FE22D8" w:rsidRPr="00FE22D8">
        <w:rPr>
          <w:rFonts w:cs="David"/>
          <w:rtl/>
        </w:rPr>
        <w:t xml:space="preserve"> יש לרשום- "מרכז הפעלה עירוני נתיבות")</w:t>
      </w:r>
      <w:r w:rsidR="00FE22D8" w:rsidRPr="00FE22D8">
        <w:rPr>
          <w:rFonts w:cs="David" w:hint="cs"/>
          <w:rtl/>
        </w:rPr>
        <w:t xml:space="preserve">. </w:t>
      </w:r>
    </w:p>
    <w:p w14:paraId="3870A2AE" w14:textId="77777777" w:rsidR="001875A9" w:rsidRDefault="001875A9" w:rsidP="007D32D6">
      <w:pPr>
        <w:jc w:val="right"/>
        <w:rPr>
          <w:rFonts w:cs="David"/>
          <w:rtl/>
        </w:rPr>
      </w:pPr>
    </w:p>
    <w:p w14:paraId="541DC001" w14:textId="77777777" w:rsidR="00BE0B2C" w:rsidRDefault="001875A9" w:rsidP="007D32D6">
      <w:pPr>
        <w:jc w:val="right"/>
        <w:rPr>
          <w:rFonts w:cs="David"/>
        </w:rPr>
      </w:pPr>
      <w:r>
        <w:rPr>
          <w:rFonts w:cs="David" w:hint="cs"/>
          <w:rtl/>
        </w:rPr>
        <w:t xml:space="preserve">הסיור יתקיים </w:t>
      </w:r>
      <w:r w:rsidR="000A5833">
        <w:rPr>
          <w:rFonts w:cs="David" w:hint="cs"/>
          <w:rtl/>
        </w:rPr>
        <w:t>בהתאם להנחיות משרד הבריאות.</w:t>
      </w:r>
    </w:p>
    <w:p w14:paraId="145BDB8E" w14:textId="77777777" w:rsidR="00D664A3" w:rsidRDefault="00D664A3" w:rsidP="00D664A3">
      <w:pPr>
        <w:jc w:val="right"/>
        <w:rPr>
          <w:rFonts w:cs="David"/>
          <w:rtl/>
        </w:rPr>
      </w:pPr>
    </w:p>
    <w:p w14:paraId="23028D5C" w14:textId="66AD2375" w:rsidR="00D664A3" w:rsidRDefault="00D664A3" w:rsidP="00D664A3">
      <w:pPr>
        <w:jc w:val="right"/>
        <w:rPr>
          <w:rFonts w:cs="David"/>
        </w:rPr>
      </w:pPr>
      <w:r w:rsidRPr="00380018">
        <w:rPr>
          <w:rFonts w:cs="David" w:hint="cs"/>
          <w:b/>
          <w:bCs/>
          <w:u w:val="single"/>
          <w:rtl/>
        </w:rPr>
        <w:t>השתתפות בסיו</w:t>
      </w:r>
      <w:r w:rsidR="00BD0079" w:rsidRPr="00380018">
        <w:rPr>
          <w:rFonts w:cs="David" w:hint="cs"/>
          <w:b/>
          <w:bCs/>
          <w:u w:val="single"/>
          <w:rtl/>
        </w:rPr>
        <w:t>ר</w:t>
      </w:r>
      <w:r w:rsidR="009F105E" w:rsidRPr="00380018">
        <w:rPr>
          <w:rFonts w:cs="David" w:hint="cs"/>
          <w:b/>
          <w:bCs/>
          <w:u w:val="single"/>
          <w:rtl/>
        </w:rPr>
        <w:t xml:space="preserve"> </w:t>
      </w:r>
      <w:r w:rsidRPr="00380018">
        <w:rPr>
          <w:rFonts w:cs="David" w:hint="cs"/>
          <w:b/>
          <w:bCs/>
          <w:u w:val="single"/>
          <w:rtl/>
        </w:rPr>
        <w:t>חובה</w:t>
      </w:r>
      <w:r w:rsidRPr="00380018">
        <w:rPr>
          <w:rFonts w:cs="David" w:hint="cs"/>
          <w:rtl/>
        </w:rPr>
        <w:t>.</w:t>
      </w:r>
    </w:p>
    <w:p w14:paraId="33F5D3CC" w14:textId="77777777" w:rsidR="00D664A3" w:rsidRDefault="00D664A3" w:rsidP="00D664A3">
      <w:pPr>
        <w:jc w:val="right"/>
        <w:rPr>
          <w:rFonts w:cs="David"/>
          <w:rtl/>
        </w:rPr>
      </w:pPr>
    </w:p>
    <w:p w14:paraId="78CAF69F" w14:textId="77777777" w:rsidR="006B41BD" w:rsidRDefault="00D664A3" w:rsidP="006B41BD">
      <w:pPr>
        <w:jc w:val="right"/>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8474BC">
        <w:rPr>
          <w:rFonts w:cs="David" w:hint="cs"/>
          <w:rtl/>
        </w:rPr>
        <w:t>עדנה קביליס</w:t>
      </w:r>
      <w:r>
        <w:rPr>
          <w:rFonts w:cs="David" w:hint="cs"/>
          <w:rtl/>
        </w:rPr>
        <w:t xml:space="preserve">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w:t>
      </w:r>
      <w:r w:rsidR="0008594C">
        <w:rPr>
          <w:rFonts w:cs="David" w:hint="cs"/>
          <w:b/>
          <w:bCs/>
          <w:u w:val="single"/>
          <w:rtl/>
        </w:rPr>
        <w:t>מס'</w:t>
      </w:r>
      <w:r w:rsidR="00B07751">
        <w:rPr>
          <w:rFonts w:cs="David" w:hint="cs"/>
          <w:b/>
          <w:bCs/>
          <w:u w:val="single"/>
          <w:rtl/>
        </w:rPr>
        <w:t xml:space="preserve"> </w:t>
      </w:r>
      <w:r w:rsidR="006B41BD">
        <w:rPr>
          <w:rFonts w:cs="David" w:hint="cs"/>
          <w:b/>
          <w:bCs/>
          <w:u w:val="single"/>
          <w:rtl/>
        </w:rPr>
        <w:t>30/2022.</w:t>
      </w:r>
    </w:p>
    <w:p w14:paraId="1D6436D6" w14:textId="77777777" w:rsidR="006B41BD" w:rsidRPr="006B41BD" w:rsidRDefault="006B41BD" w:rsidP="006B41BD">
      <w:pPr>
        <w:jc w:val="right"/>
        <w:rPr>
          <w:rFonts w:cs="David"/>
          <w:b/>
          <w:bCs/>
          <w:u w:val="single"/>
          <w:rtl/>
        </w:rPr>
      </w:pPr>
    </w:p>
    <w:p w14:paraId="289879FF" w14:textId="043101E4" w:rsidR="00D664A3" w:rsidRDefault="00D664A3" w:rsidP="008474BC">
      <w:pPr>
        <w:jc w:val="right"/>
        <w:rPr>
          <w:rFonts w:cs="David"/>
          <w:rtl/>
        </w:rPr>
      </w:pPr>
      <w:r>
        <w:rPr>
          <w:rFonts w:cs="David" w:hint="cs"/>
          <w:rtl/>
        </w:rPr>
        <w:t>תאריך החזרת ההצעות עד יום</w:t>
      </w:r>
      <w:r w:rsidR="00ED4844">
        <w:rPr>
          <w:rFonts w:cs="David" w:hint="cs"/>
          <w:rtl/>
        </w:rPr>
        <w:t xml:space="preserve"> </w:t>
      </w:r>
      <w:r w:rsidR="00BD0079">
        <w:rPr>
          <w:rFonts w:cs="David" w:hint="cs"/>
          <w:b/>
          <w:bCs/>
          <w:rtl/>
        </w:rPr>
        <w:t xml:space="preserve">א' 28.8.2022 </w:t>
      </w:r>
      <w:r w:rsidR="00736030">
        <w:rPr>
          <w:rFonts w:cs="David" w:hint="cs"/>
          <w:rtl/>
        </w:rPr>
        <w:t>,</w:t>
      </w:r>
      <w:r w:rsidR="00B07751">
        <w:rPr>
          <w:rFonts w:cs="David" w:hint="cs"/>
          <w:rtl/>
        </w:rPr>
        <w:t xml:space="preserve"> </w:t>
      </w:r>
      <w:r w:rsidR="004D4DC8">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C8D05B2" w14:textId="77777777" w:rsidR="00D664A3" w:rsidRDefault="00D664A3" w:rsidP="00D664A3">
      <w:pPr>
        <w:jc w:val="right"/>
        <w:rPr>
          <w:rFonts w:cs="David"/>
          <w:rtl/>
        </w:rPr>
      </w:pPr>
    </w:p>
    <w:p w14:paraId="49208A9B"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0072296A" w14:textId="77777777" w:rsidR="00D664A3" w:rsidRDefault="00D664A3" w:rsidP="00D664A3">
      <w:pPr>
        <w:bidi/>
        <w:rPr>
          <w:rFonts w:cs="David"/>
        </w:rPr>
      </w:pPr>
    </w:p>
    <w:p w14:paraId="36AB7776" w14:textId="77777777" w:rsidR="00D664A3" w:rsidRDefault="00D664A3" w:rsidP="008474BC">
      <w:pPr>
        <w:bidi/>
        <w:rPr>
          <w:rFonts w:cs="David"/>
          <w:rtl/>
        </w:rPr>
      </w:pPr>
      <w:r w:rsidRPr="009F105E">
        <w:rPr>
          <w:rFonts w:cs="David" w:hint="cs"/>
          <w:rtl/>
        </w:rPr>
        <w:t xml:space="preserve">סיווג קבלנים הנדרש למכרז זה: רישום בפנקס קבלנים בענף </w:t>
      </w:r>
      <w:r w:rsidRPr="009F105E">
        <w:rPr>
          <w:rFonts w:cs="David" w:hint="cs"/>
          <w:b/>
          <w:bCs/>
          <w:u w:val="single"/>
          <w:rtl/>
        </w:rPr>
        <w:t>100</w:t>
      </w:r>
      <w:r w:rsidRPr="009F105E">
        <w:rPr>
          <w:rFonts w:cs="David" w:hint="cs"/>
          <w:rtl/>
        </w:rPr>
        <w:t xml:space="preserve"> </w:t>
      </w:r>
      <w:r w:rsidR="006A4F53" w:rsidRPr="009F105E">
        <w:rPr>
          <w:rFonts w:cs="David" w:hint="cs"/>
          <w:rtl/>
        </w:rPr>
        <w:t xml:space="preserve"> </w:t>
      </w:r>
      <w:r w:rsidR="00F23403" w:rsidRPr="00DB354C">
        <w:rPr>
          <w:rFonts w:cs="David" w:hint="cs"/>
          <w:b/>
          <w:bCs/>
          <w:rtl/>
        </w:rPr>
        <w:t>וסיווג כספי ג'1</w:t>
      </w:r>
      <w:r w:rsidR="00F23403" w:rsidRPr="009F105E">
        <w:rPr>
          <w:rFonts w:cs="David" w:hint="cs"/>
          <w:rtl/>
        </w:rPr>
        <w:t xml:space="preserve"> בענף זה, ומעלה </w:t>
      </w:r>
      <w:r w:rsidR="006A4F53" w:rsidRPr="009F105E">
        <w:rPr>
          <w:rFonts w:cs="David" w:hint="cs"/>
          <w:b/>
          <w:bCs/>
          <w:u w:val="single"/>
          <w:rtl/>
        </w:rPr>
        <w:t>או</w:t>
      </w:r>
      <w:r w:rsidR="006A4F53" w:rsidRPr="00DB354C">
        <w:rPr>
          <w:rFonts w:cs="David" w:hint="cs"/>
          <w:b/>
          <w:bCs/>
          <w:rtl/>
        </w:rPr>
        <w:t xml:space="preserve"> </w:t>
      </w:r>
      <w:r w:rsidR="00DB354C" w:rsidRPr="00DB354C">
        <w:rPr>
          <w:rFonts w:cs="David" w:hint="cs"/>
          <w:b/>
          <w:bCs/>
          <w:rtl/>
        </w:rPr>
        <w:t xml:space="preserve"> </w:t>
      </w:r>
      <w:r w:rsidR="006A4F53" w:rsidRPr="00DB354C">
        <w:rPr>
          <w:rFonts w:cs="David" w:hint="cs"/>
          <w:b/>
          <w:bCs/>
          <w:u w:val="single"/>
          <w:rtl/>
        </w:rPr>
        <w:t xml:space="preserve">200 </w:t>
      </w:r>
      <w:r w:rsidRPr="00DB354C">
        <w:rPr>
          <w:rFonts w:cs="David" w:hint="cs"/>
          <w:b/>
          <w:bCs/>
          <w:rtl/>
        </w:rPr>
        <w:t>וסיווג כס</w:t>
      </w:r>
      <w:r w:rsidR="006A4F53" w:rsidRPr="00DB354C">
        <w:rPr>
          <w:rFonts w:cs="David" w:hint="cs"/>
          <w:b/>
          <w:bCs/>
          <w:rtl/>
        </w:rPr>
        <w:t>פי ג</w:t>
      </w:r>
      <w:r w:rsidR="00DB354C">
        <w:rPr>
          <w:rFonts w:cs="David" w:hint="cs"/>
          <w:b/>
          <w:bCs/>
          <w:rtl/>
        </w:rPr>
        <w:t>'</w:t>
      </w:r>
      <w:r w:rsidR="006A4F53" w:rsidRPr="00DB354C">
        <w:rPr>
          <w:rFonts w:cs="David" w:hint="cs"/>
          <w:b/>
          <w:bCs/>
          <w:rtl/>
        </w:rPr>
        <w:t>1</w:t>
      </w:r>
      <w:r w:rsidR="006A4F53" w:rsidRPr="009F105E">
        <w:rPr>
          <w:rFonts w:cs="David" w:hint="cs"/>
          <w:rtl/>
        </w:rPr>
        <w:t xml:space="preserve"> </w:t>
      </w:r>
      <w:r w:rsidRPr="009F105E">
        <w:rPr>
          <w:rFonts w:cs="David" w:hint="cs"/>
          <w:rtl/>
        </w:rPr>
        <w:t>בענף זה ומעלה.</w:t>
      </w:r>
    </w:p>
    <w:p w14:paraId="6B12CD4C" w14:textId="77777777" w:rsidR="00D664A3" w:rsidRDefault="00D664A3" w:rsidP="00D664A3">
      <w:pPr>
        <w:bidi/>
        <w:rPr>
          <w:rFonts w:cs="David"/>
          <w:rtl/>
        </w:rPr>
      </w:pPr>
    </w:p>
    <w:p w14:paraId="4B5AC356"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74049547" w14:textId="77777777" w:rsidR="00D664A3" w:rsidRDefault="00D664A3" w:rsidP="00D664A3">
      <w:pPr>
        <w:tabs>
          <w:tab w:val="center" w:pos="4153"/>
          <w:tab w:val="left" w:pos="6647"/>
        </w:tabs>
        <w:rPr>
          <w:rFonts w:cs="David"/>
          <w:b/>
          <w:bCs/>
          <w:sz w:val="40"/>
          <w:szCs w:val="40"/>
          <w:rtl/>
        </w:rPr>
      </w:pPr>
    </w:p>
    <w:p w14:paraId="6EDFB93B" w14:textId="77777777" w:rsidR="00D664A3" w:rsidRDefault="00D664A3" w:rsidP="00D664A3">
      <w:pPr>
        <w:bidi/>
        <w:rPr>
          <w:rFonts w:cs="David"/>
          <w:rtl/>
        </w:rPr>
      </w:pPr>
    </w:p>
    <w:p w14:paraId="17D1F0C4" w14:textId="77777777" w:rsidR="00D664A3" w:rsidRDefault="00D664A3" w:rsidP="00D664A3">
      <w:pPr>
        <w:jc w:val="right"/>
        <w:rPr>
          <w:rFonts w:cs="David"/>
          <w:rtl/>
        </w:rPr>
      </w:pPr>
    </w:p>
    <w:p w14:paraId="6C0E4B12" w14:textId="77777777" w:rsidR="00D664A3" w:rsidRDefault="00D664A3" w:rsidP="00D664A3">
      <w:pPr>
        <w:jc w:val="right"/>
        <w:rPr>
          <w:rFonts w:cs="David"/>
          <w:rtl/>
        </w:rPr>
      </w:pPr>
    </w:p>
    <w:p w14:paraId="7B62D065" w14:textId="77777777" w:rsidR="00D664A3" w:rsidRPr="00845674" w:rsidRDefault="00845674" w:rsidP="00845674">
      <w:pPr>
        <w:jc w:val="center"/>
        <w:rPr>
          <w:rFonts w:cs="David"/>
          <w:b/>
          <w:bCs/>
          <w:rtl/>
        </w:rPr>
      </w:pPr>
      <w:r w:rsidRPr="00845674">
        <w:rPr>
          <w:rFonts w:cs="David" w:hint="cs"/>
          <w:b/>
          <w:bCs/>
          <w:rtl/>
        </w:rPr>
        <w:t>בכבוד רב</w:t>
      </w:r>
    </w:p>
    <w:p w14:paraId="18E1B166" w14:textId="77777777" w:rsidR="00845674" w:rsidRPr="00845674" w:rsidRDefault="00845674" w:rsidP="00845674">
      <w:pPr>
        <w:jc w:val="center"/>
        <w:rPr>
          <w:rFonts w:cs="David"/>
          <w:b/>
          <w:bCs/>
          <w:rtl/>
        </w:rPr>
      </w:pPr>
      <w:r w:rsidRPr="00845674">
        <w:rPr>
          <w:rFonts w:cs="David" w:hint="cs"/>
          <w:b/>
          <w:bCs/>
          <w:rtl/>
        </w:rPr>
        <w:t>יחיאל זוהר</w:t>
      </w:r>
    </w:p>
    <w:p w14:paraId="255F4F87" w14:textId="77777777" w:rsidR="00845674" w:rsidRPr="00845674" w:rsidRDefault="00845674" w:rsidP="00845674">
      <w:pPr>
        <w:jc w:val="center"/>
        <w:rPr>
          <w:rFonts w:cs="David"/>
          <w:b/>
          <w:bCs/>
          <w:rtl/>
        </w:rPr>
      </w:pPr>
      <w:r w:rsidRPr="00845674">
        <w:rPr>
          <w:rFonts w:cs="David" w:hint="cs"/>
          <w:b/>
          <w:bCs/>
          <w:rtl/>
        </w:rPr>
        <w:t>ראש העירייה</w:t>
      </w:r>
      <w:r w:rsidR="006A4F53">
        <w:rPr>
          <w:rFonts w:cs="David" w:hint="cs"/>
          <w:b/>
          <w:bCs/>
          <w:rtl/>
        </w:rPr>
        <w:t xml:space="preserve">   </w:t>
      </w:r>
    </w:p>
    <w:p w14:paraId="547AADBB" w14:textId="77777777" w:rsidR="00D664A3" w:rsidRDefault="00D664A3" w:rsidP="00F23403">
      <w:pPr>
        <w:autoSpaceDE/>
        <w:autoSpaceDN/>
        <w:spacing w:after="160" w:line="259" w:lineRule="auto"/>
        <w:jc w:val="center"/>
        <w:rPr>
          <w:rFonts w:cs="David"/>
          <w:sz w:val="40"/>
          <w:szCs w:val="40"/>
          <w:rtl/>
        </w:rPr>
      </w:pPr>
      <w:r>
        <w:rPr>
          <w:rFonts w:cs="David"/>
          <w:b/>
          <w:bCs/>
          <w:sz w:val="40"/>
          <w:szCs w:val="40"/>
          <w:rtl/>
        </w:rPr>
        <w:br w:type="page"/>
      </w:r>
      <w:r>
        <w:rPr>
          <w:rFonts w:cs="David"/>
          <w:b/>
          <w:bCs/>
          <w:sz w:val="40"/>
          <w:szCs w:val="40"/>
          <w:rtl/>
        </w:rPr>
        <w:lastRenderedPageBreak/>
        <w:t>עיריית  נתיבות</w:t>
      </w:r>
    </w:p>
    <w:p w14:paraId="0167C7EA" w14:textId="77777777" w:rsidR="00D664A3" w:rsidRDefault="00D664A3" w:rsidP="00D664A3">
      <w:pPr>
        <w:jc w:val="center"/>
        <w:rPr>
          <w:rFonts w:cs="David"/>
          <w:b/>
          <w:bCs/>
          <w:szCs w:val="28"/>
          <w:u w:val="single"/>
        </w:rPr>
      </w:pPr>
    </w:p>
    <w:p w14:paraId="056CFB7B" w14:textId="77777777" w:rsidR="00D664A3" w:rsidRDefault="00D664A3">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224BC1">
        <w:rPr>
          <w:rFonts w:cs="David" w:hint="cs"/>
          <w:b/>
          <w:bCs/>
          <w:szCs w:val="28"/>
          <w:u w:val="single"/>
          <w:rtl/>
        </w:rPr>
        <w:t xml:space="preserve">30.2022 </w:t>
      </w:r>
    </w:p>
    <w:p w14:paraId="40F85C40" w14:textId="77777777" w:rsidR="00CF3727" w:rsidRDefault="0092395F">
      <w:pPr>
        <w:jc w:val="center"/>
        <w:rPr>
          <w:rFonts w:cs="David"/>
          <w:b/>
          <w:bCs/>
          <w:szCs w:val="28"/>
          <w:u w:val="single"/>
          <w:rtl/>
        </w:rPr>
      </w:pPr>
      <w:r>
        <w:rPr>
          <w:rFonts w:cs="David" w:hint="cs"/>
          <w:b/>
          <w:bCs/>
          <w:szCs w:val="28"/>
          <w:u w:val="single"/>
          <w:rtl/>
        </w:rPr>
        <w:t xml:space="preserve">ביצוע עבודות </w:t>
      </w:r>
      <w:r w:rsidR="00467291">
        <w:rPr>
          <w:rFonts w:cs="David" w:hint="cs"/>
          <w:b/>
          <w:bCs/>
          <w:szCs w:val="28"/>
          <w:u w:val="single"/>
          <w:rtl/>
        </w:rPr>
        <w:t>לבניית</w:t>
      </w:r>
      <w:r w:rsidR="00FE22D8">
        <w:rPr>
          <w:rFonts w:cs="David" w:hint="cs"/>
          <w:b/>
          <w:bCs/>
          <w:szCs w:val="28"/>
          <w:u w:val="single"/>
          <w:rtl/>
        </w:rPr>
        <w:t xml:space="preserve"> מזרקה בכיכר הכניסה לשכונת נווה שרון בנתיבות </w:t>
      </w:r>
      <w:r w:rsidR="00623FC9">
        <w:rPr>
          <w:rFonts w:cs="David" w:hint="cs"/>
          <w:b/>
          <w:bCs/>
          <w:szCs w:val="28"/>
          <w:u w:val="single"/>
          <w:rtl/>
        </w:rPr>
        <w:t xml:space="preserve"> </w:t>
      </w:r>
    </w:p>
    <w:p w14:paraId="12F7DBED" w14:textId="77777777" w:rsidR="005A0B79" w:rsidRDefault="005A0B79" w:rsidP="00F341BA">
      <w:pPr>
        <w:jc w:val="center"/>
        <w:rPr>
          <w:rFonts w:cs="David"/>
          <w:b/>
          <w:bCs/>
          <w:szCs w:val="28"/>
          <w:u w:val="single"/>
          <w:rtl/>
        </w:rPr>
      </w:pPr>
    </w:p>
    <w:p w14:paraId="49BCD110" w14:textId="77777777" w:rsidR="00F94E04" w:rsidRDefault="00F94E04" w:rsidP="005A0B79">
      <w:pPr>
        <w:bidi/>
        <w:rPr>
          <w:rFonts w:cs="David"/>
          <w:b/>
          <w:bCs/>
          <w:szCs w:val="28"/>
          <w:u w:val="single"/>
          <w:rtl/>
        </w:rPr>
      </w:pPr>
    </w:p>
    <w:p w14:paraId="6BAD34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6ED5E5F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B303950" w14:textId="5942EAD0" w:rsidR="00D664A3" w:rsidRPr="00F421DA" w:rsidRDefault="00D664A3" w:rsidP="00F421DA">
      <w:pPr>
        <w:bidi/>
        <w:jc w:val="both"/>
        <w:rPr>
          <w:rFonts w:ascii="David" w:hAnsi="David" w:cs="David"/>
          <w:b/>
          <w:bCs/>
          <w:u w:val="single"/>
          <w:rtl/>
        </w:rPr>
      </w:pPr>
      <w:r w:rsidRPr="00F421DA">
        <w:rPr>
          <w:rFonts w:ascii="David" w:hAnsi="David" w:cs="David"/>
          <w:rtl/>
        </w:rPr>
        <w:t xml:space="preserve">עיריית נתיבות </w:t>
      </w:r>
      <w:r w:rsidRPr="00F421DA">
        <w:rPr>
          <w:rFonts w:ascii="David" w:hAnsi="David" w:cs="David"/>
          <w:b/>
          <w:bCs/>
          <w:rtl/>
        </w:rPr>
        <w:t>(להלן: "העירייה")</w:t>
      </w:r>
      <w:r w:rsidRPr="00F421DA">
        <w:rPr>
          <w:rFonts w:ascii="David" w:hAnsi="David" w:cs="David"/>
          <w:rtl/>
        </w:rPr>
        <w:t xml:space="preserve"> מתכבדת להזמין בזה הצעות לביצוע עבודות </w:t>
      </w:r>
      <w:r w:rsidR="00467291" w:rsidRPr="00F421DA">
        <w:rPr>
          <w:rFonts w:ascii="David" w:hAnsi="David" w:cs="David" w:hint="eastAsia"/>
          <w:rtl/>
        </w:rPr>
        <w:t>לבניית</w:t>
      </w:r>
      <w:r w:rsidR="00FE22D8" w:rsidRPr="00F421DA">
        <w:rPr>
          <w:rFonts w:ascii="David" w:hAnsi="David" w:cs="David"/>
          <w:rtl/>
        </w:rPr>
        <w:t xml:space="preserve">  מזרקה בכיכר הכניסה לשכונת נווה שרון בנתיבות </w:t>
      </w:r>
      <w:r w:rsidRPr="00F421DA">
        <w:rPr>
          <w:rFonts w:ascii="David" w:hAnsi="David" w:cs="David"/>
          <w:rtl/>
        </w:rPr>
        <w:t xml:space="preserve">לפי המכרז הנדון. </w:t>
      </w:r>
      <w:r w:rsidR="007F3A04" w:rsidRPr="00F421DA">
        <w:rPr>
          <w:rFonts w:ascii="David" w:hAnsi="David" w:cs="David"/>
          <w:rtl/>
        </w:rPr>
        <w:t xml:space="preserve">            </w:t>
      </w:r>
      <w:r w:rsidRPr="00F421DA">
        <w:rPr>
          <w:rFonts w:ascii="David" w:hAnsi="David" w:cs="David"/>
          <w:rtl/>
        </w:rPr>
        <w:tab/>
      </w:r>
    </w:p>
    <w:p w14:paraId="14139FC3" w14:textId="77777777" w:rsidR="006B41BD" w:rsidRPr="00F421DA" w:rsidRDefault="006B41BD" w:rsidP="00F421DA">
      <w:pPr>
        <w:bidi/>
        <w:jc w:val="both"/>
        <w:rPr>
          <w:rFonts w:ascii="David" w:hAnsi="David" w:cs="David"/>
          <w:rtl/>
        </w:rPr>
      </w:pPr>
      <w:bookmarkStart w:id="0" w:name="_Hlk109117673"/>
    </w:p>
    <w:p w14:paraId="4FE4AC51" w14:textId="4661A946" w:rsidR="007F3A04" w:rsidRPr="007F3A04" w:rsidRDefault="007F3A04" w:rsidP="00F421DA">
      <w:pPr>
        <w:bidi/>
        <w:jc w:val="both"/>
        <w:rPr>
          <w:rFonts w:cs="David"/>
        </w:rPr>
      </w:pPr>
      <w:r w:rsidRPr="00F421DA">
        <w:rPr>
          <w:rFonts w:ascii="David" w:hAnsi="David" w:cs="David" w:hint="eastAsia"/>
          <w:rtl/>
        </w:rPr>
        <w:t>תשומת</w:t>
      </w:r>
      <w:r w:rsidRPr="00F421DA">
        <w:rPr>
          <w:rFonts w:ascii="David" w:hAnsi="David" w:cs="David"/>
          <w:rtl/>
        </w:rPr>
        <w:t xml:space="preserve"> לב המציעים כי העבודות </w:t>
      </w:r>
      <w:r w:rsidR="008034EF" w:rsidRPr="00F421DA">
        <w:rPr>
          <w:rFonts w:ascii="David" w:hAnsi="David" w:cs="David" w:hint="cs"/>
          <w:rtl/>
        </w:rPr>
        <w:t>לבנית המזרקה כוללות גם מתן</w:t>
      </w:r>
      <w:r w:rsidR="00F421DA">
        <w:rPr>
          <w:rFonts w:ascii="David" w:hAnsi="David" w:cs="David" w:hint="cs"/>
          <w:rtl/>
        </w:rPr>
        <w:t xml:space="preserve"> </w:t>
      </w:r>
      <w:r w:rsidR="000D7752" w:rsidRPr="00F421DA">
        <w:rPr>
          <w:rFonts w:ascii="David" w:hAnsi="David" w:cs="David" w:hint="eastAsia"/>
          <w:rtl/>
        </w:rPr>
        <w:t>שירותי</w:t>
      </w:r>
      <w:r w:rsidR="000D7752" w:rsidRPr="00F421DA">
        <w:rPr>
          <w:rFonts w:ascii="David" w:hAnsi="David" w:cs="David"/>
          <w:rtl/>
        </w:rPr>
        <w:t xml:space="preserve"> </w:t>
      </w:r>
      <w:r w:rsidR="006B41BD" w:rsidRPr="00F421DA">
        <w:rPr>
          <w:rFonts w:ascii="David" w:hAnsi="David" w:cs="David" w:hint="eastAsia"/>
          <w:rtl/>
        </w:rPr>
        <w:t>אחזקה</w:t>
      </w:r>
      <w:r w:rsidR="006B41BD" w:rsidRPr="00F421DA">
        <w:rPr>
          <w:rFonts w:ascii="David" w:hAnsi="David" w:cs="David"/>
          <w:rtl/>
        </w:rPr>
        <w:t xml:space="preserve"> למשך 12 חודשים </w:t>
      </w:r>
      <w:r w:rsidR="006B41BD" w:rsidRPr="00F421DA">
        <w:rPr>
          <w:rFonts w:ascii="David" w:hAnsi="David" w:cs="David" w:hint="eastAsia"/>
          <w:rtl/>
        </w:rPr>
        <w:t>מיום</w:t>
      </w:r>
      <w:r w:rsidR="006B41BD" w:rsidRPr="00F421DA">
        <w:rPr>
          <w:rFonts w:ascii="David" w:hAnsi="David" w:cs="David"/>
          <w:rtl/>
        </w:rPr>
        <w:t xml:space="preserve"> מסירת המזרקה לעירייה </w:t>
      </w:r>
      <w:r w:rsidR="006B41BD" w:rsidRPr="00F421DA">
        <w:rPr>
          <w:rFonts w:ascii="David" w:hAnsi="David" w:cs="David" w:hint="eastAsia"/>
          <w:rtl/>
        </w:rPr>
        <w:t>בהתאם</w:t>
      </w:r>
      <w:r w:rsidR="006B41BD" w:rsidRPr="00F421DA">
        <w:rPr>
          <w:rFonts w:ascii="David" w:hAnsi="David" w:cs="David"/>
          <w:rtl/>
        </w:rPr>
        <w:t xml:space="preserve"> </w:t>
      </w:r>
      <w:r w:rsidR="006B41BD" w:rsidRPr="00F421DA">
        <w:rPr>
          <w:rFonts w:ascii="David" w:hAnsi="David" w:cs="David" w:hint="eastAsia"/>
          <w:rtl/>
        </w:rPr>
        <w:t>למפרט</w:t>
      </w:r>
      <w:r w:rsidR="006B41BD" w:rsidRPr="00F421DA">
        <w:rPr>
          <w:rFonts w:ascii="David" w:hAnsi="David" w:cs="David"/>
          <w:rtl/>
        </w:rPr>
        <w:t xml:space="preserve"> </w:t>
      </w:r>
      <w:r w:rsidR="00F421DA">
        <w:rPr>
          <w:rFonts w:ascii="David" w:hAnsi="David" w:cs="David" w:hint="cs"/>
          <w:rtl/>
        </w:rPr>
        <w:t>הטכני</w:t>
      </w:r>
      <w:r w:rsidR="006B41BD" w:rsidRPr="00F421DA">
        <w:rPr>
          <w:rFonts w:ascii="David" w:hAnsi="David" w:cs="David"/>
          <w:rtl/>
        </w:rPr>
        <w:t xml:space="preserve"> </w:t>
      </w:r>
      <w:r w:rsidR="006B41BD" w:rsidRPr="00F421DA">
        <w:rPr>
          <w:rFonts w:ascii="David" w:hAnsi="David" w:cs="David" w:hint="eastAsia"/>
          <w:rtl/>
        </w:rPr>
        <w:t>המצורף</w:t>
      </w:r>
      <w:r w:rsidR="006B41BD" w:rsidRPr="00F421DA">
        <w:rPr>
          <w:rFonts w:ascii="David" w:hAnsi="David" w:cs="David"/>
          <w:rtl/>
        </w:rPr>
        <w:t xml:space="preserve"> </w:t>
      </w:r>
      <w:r w:rsidR="006B41BD" w:rsidRPr="00F421DA">
        <w:rPr>
          <w:rFonts w:ascii="David" w:hAnsi="David" w:cs="David" w:hint="eastAsia"/>
          <w:rtl/>
        </w:rPr>
        <w:t>למסמכי</w:t>
      </w:r>
      <w:r w:rsidR="006B41BD" w:rsidRPr="00F421DA">
        <w:rPr>
          <w:rFonts w:ascii="David" w:hAnsi="David" w:cs="David"/>
          <w:rtl/>
        </w:rPr>
        <w:t xml:space="preserve"> </w:t>
      </w:r>
      <w:r w:rsidR="006B41BD" w:rsidRPr="00F421DA">
        <w:rPr>
          <w:rFonts w:ascii="David" w:hAnsi="David" w:cs="David" w:hint="eastAsia"/>
          <w:rtl/>
        </w:rPr>
        <w:t>ההליך</w:t>
      </w:r>
      <w:r w:rsidR="006B41BD" w:rsidRPr="00F421DA">
        <w:rPr>
          <w:rFonts w:ascii="David" w:hAnsi="David" w:cs="David"/>
          <w:rtl/>
        </w:rPr>
        <w:t xml:space="preserve">. </w:t>
      </w:r>
      <w:r w:rsidRPr="00F421DA">
        <w:rPr>
          <w:rFonts w:ascii="David" w:hAnsi="David" w:cs="David"/>
          <w:rtl/>
        </w:rPr>
        <w:t xml:space="preserve"> </w:t>
      </w:r>
    </w:p>
    <w:bookmarkEnd w:id="0"/>
    <w:p w14:paraId="12B38D46" w14:textId="77777777" w:rsidR="00F94E04"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0D3F74D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567268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0F60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2EE54A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70F121"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60DF48D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0FB4A3B" w14:textId="77777777" w:rsidR="00D664A3" w:rsidRDefault="00D664A3" w:rsidP="00FB35DF">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735BB49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02CDC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FB35DF">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7415EE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621613"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FB35DF">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35F57E1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F3121F" w14:textId="77777777"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224BC1">
        <w:rPr>
          <w:rFonts w:cs="David"/>
          <w:rtl/>
        </w:rPr>
        <w:t>1.</w:t>
      </w:r>
      <w:r w:rsidR="00FB35DF" w:rsidRPr="00224BC1">
        <w:rPr>
          <w:rFonts w:cs="David" w:hint="cs"/>
          <w:rtl/>
        </w:rPr>
        <w:t>5</w:t>
      </w:r>
      <w:r w:rsidRPr="00224BC1">
        <w:rPr>
          <w:rFonts w:cs="David"/>
          <w:rtl/>
        </w:rPr>
        <w:t xml:space="preserve"> </w:t>
      </w:r>
      <w:r w:rsidRPr="00224BC1">
        <w:rPr>
          <w:rFonts w:cs="David"/>
          <w:rtl/>
        </w:rPr>
        <w:tab/>
        <w:t xml:space="preserve">על רוכש מסמכי המכרז לשלם סך של </w:t>
      </w:r>
      <w:r w:rsidR="00224BC1" w:rsidRPr="00224BC1">
        <w:rPr>
          <w:rFonts w:cs="David" w:hint="cs"/>
          <w:b/>
          <w:bCs/>
          <w:rtl/>
        </w:rPr>
        <w:t>1,000</w:t>
      </w:r>
      <w:r w:rsidR="00F23403" w:rsidRPr="00224BC1">
        <w:rPr>
          <w:rFonts w:cs="David" w:hint="cs"/>
          <w:b/>
          <w:bCs/>
          <w:rtl/>
        </w:rPr>
        <w:t xml:space="preserve"> ₪</w:t>
      </w:r>
      <w:r w:rsidRPr="00224BC1">
        <w:rPr>
          <w:rFonts w:cs="David"/>
          <w:rtl/>
        </w:rPr>
        <w:t xml:space="preserve">, אשר </w:t>
      </w:r>
      <w:r w:rsidRPr="00224BC1">
        <w:rPr>
          <w:rFonts w:cs="David" w:hint="cs"/>
          <w:rtl/>
        </w:rPr>
        <w:t xml:space="preserve">בכל מקרה </w:t>
      </w:r>
      <w:r w:rsidRPr="00224BC1">
        <w:rPr>
          <w:rFonts w:cs="David"/>
          <w:rtl/>
        </w:rPr>
        <w:t>לא יוחזרו לרוכש מסמכי המכרז</w:t>
      </w:r>
      <w:r w:rsidRPr="00224BC1">
        <w:rPr>
          <w:rFonts w:cs="David" w:hint="cs"/>
          <w:rtl/>
        </w:rPr>
        <w:t>.</w:t>
      </w:r>
      <w:r>
        <w:rPr>
          <w:rFonts w:cs="David" w:hint="cs"/>
          <w:rtl/>
        </w:rPr>
        <w:t xml:space="preserve"> </w:t>
      </w:r>
    </w:p>
    <w:p w14:paraId="790AF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524563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Pr>
      </w:pPr>
      <w:r>
        <w:rPr>
          <w:rFonts w:cs="David"/>
          <w:rtl/>
        </w:rPr>
        <w:t xml:space="preserve">2. </w:t>
      </w:r>
      <w:r>
        <w:rPr>
          <w:rFonts w:cs="David"/>
          <w:rtl/>
        </w:rPr>
        <w:tab/>
      </w:r>
      <w:r>
        <w:rPr>
          <w:rFonts w:cs="David"/>
          <w:u w:val="single"/>
          <w:rtl/>
        </w:rPr>
        <w:t>הבהרות, שינויים וסתירות במסמכי המכרז</w:t>
      </w:r>
    </w:p>
    <w:p w14:paraId="4E0D566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0B7702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4856426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3DAF0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9714C7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A8EE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77B26A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12B8B5B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0385680D" w14:textId="4A484EB5" w:rsidR="00D664A3" w:rsidRDefault="00D664A3" w:rsidP="00A00CF6">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A00CF6">
        <w:rPr>
          <w:rFonts w:cs="David" w:hint="cs"/>
          <w:rtl/>
        </w:rPr>
        <w:t xml:space="preserve"> וריכוז הצעת המציע</w:t>
      </w:r>
      <w:r w:rsidR="00383762">
        <w:rPr>
          <w:rFonts w:cs="David" w:hint="cs"/>
          <w:rtl/>
        </w:rPr>
        <w:t>-</w:t>
      </w:r>
      <w:r w:rsidR="00383762" w:rsidRPr="008474BC">
        <w:rPr>
          <w:rFonts w:cs="David" w:hint="cs"/>
          <w:b/>
          <w:bCs/>
          <w:rtl/>
        </w:rPr>
        <w:t>נספח "א"</w:t>
      </w:r>
      <w:r w:rsidR="008314E1">
        <w:rPr>
          <w:rFonts w:cs="David"/>
          <w:rtl/>
        </w:rPr>
        <w:t xml:space="preserve"> </w:t>
      </w:r>
    </w:p>
    <w:p w14:paraId="2FF55FD0" w14:textId="6AA69B42" w:rsidR="00D664A3" w:rsidRDefault="00A00CF6"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sidR="00D664A3">
        <w:rPr>
          <w:rFonts w:cs="David"/>
          <w:rtl/>
        </w:rPr>
        <w:t>.</w:t>
      </w:r>
      <w:r w:rsidR="00D664A3">
        <w:rPr>
          <w:rFonts w:cs="David"/>
          <w:rtl/>
        </w:rPr>
        <w:tab/>
      </w:r>
      <w:proofErr w:type="spellStart"/>
      <w:r w:rsidR="00383762">
        <w:rPr>
          <w:rFonts w:cs="David" w:hint="cs"/>
          <w:rtl/>
        </w:rPr>
        <w:t>תכניות</w:t>
      </w:r>
      <w:proofErr w:type="spellEnd"/>
      <w:r w:rsidR="00383762">
        <w:rPr>
          <w:rFonts w:cs="David" w:hint="cs"/>
          <w:rtl/>
        </w:rPr>
        <w:t xml:space="preserve"> לביצוע</w:t>
      </w:r>
    </w:p>
    <w:p w14:paraId="73698507" w14:textId="41D4AF4F" w:rsidR="00D664A3" w:rsidRDefault="00A00CF6"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sidR="00D664A3">
        <w:rPr>
          <w:rFonts w:cs="David"/>
          <w:rtl/>
        </w:rPr>
        <w:t>.</w:t>
      </w:r>
      <w:r w:rsidR="00D664A3">
        <w:rPr>
          <w:rFonts w:cs="David"/>
          <w:rtl/>
        </w:rPr>
        <w:tab/>
        <w:t xml:space="preserve">המפרטים הטכניים המיוחדים המתייחסים לעבודה. </w:t>
      </w:r>
    </w:p>
    <w:p w14:paraId="32214EE9" w14:textId="0F1BA66A"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r w:rsidR="00A00CF6">
        <w:rPr>
          <w:rFonts w:cs="David" w:hint="cs"/>
          <w:rtl/>
        </w:rPr>
        <w:t>ז</w:t>
      </w:r>
      <w:r>
        <w:rPr>
          <w:rFonts w:cs="David"/>
          <w:rtl/>
        </w:rPr>
        <w:t>.</w:t>
      </w:r>
      <w:r>
        <w:rPr>
          <w:rFonts w:cs="David"/>
          <w:rtl/>
        </w:rPr>
        <w:tab/>
        <w:t>חוזה.</w:t>
      </w:r>
    </w:p>
    <w:p w14:paraId="42DD13BD" w14:textId="4EA07D29"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r w:rsidR="00A00CF6">
        <w:rPr>
          <w:rFonts w:cs="David" w:hint="cs"/>
          <w:rtl/>
        </w:rPr>
        <w:t>ח</w:t>
      </w:r>
      <w:r>
        <w:rPr>
          <w:rFonts w:cs="David" w:hint="cs"/>
          <w:rtl/>
        </w:rPr>
        <w:t>.</w:t>
      </w:r>
      <w:r>
        <w:rPr>
          <w:rFonts w:cs="David" w:hint="cs"/>
          <w:rtl/>
        </w:rPr>
        <w:tab/>
      </w:r>
      <w:r>
        <w:rPr>
          <w:rFonts w:cs="David"/>
          <w:rtl/>
        </w:rPr>
        <w:t xml:space="preserve">תנאים כלליים לביצוע העבודה. </w:t>
      </w:r>
    </w:p>
    <w:p w14:paraId="364B245C" w14:textId="6C8F2615" w:rsidR="00D664A3" w:rsidRDefault="00A00CF6"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ט</w:t>
      </w:r>
      <w:r w:rsidR="00D664A3">
        <w:rPr>
          <w:rFonts w:cs="David"/>
          <w:rtl/>
        </w:rPr>
        <w:t>.</w:t>
      </w:r>
      <w:r w:rsidR="00D664A3">
        <w:rPr>
          <w:rFonts w:cs="David"/>
          <w:rtl/>
        </w:rPr>
        <w:tab/>
        <w:t xml:space="preserve">המפרטים הטכניים המתאימים של מכון התקנים הישראלי הנוגעים לעבודה. </w:t>
      </w:r>
    </w:p>
    <w:p w14:paraId="7BBEAA12" w14:textId="3AD49EE5"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rtl/>
        </w:rPr>
        <w:tab/>
        <w:t xml:space="preserve">החוקים, התקנות וחוקי העזר המתייחסים בכל אופן שהוא לעבודה או לכל חלק ממנה. (לא צורף). </w:t>
      </w:r>
    </w:p>
    <w:p w14:paraId="5C8F6DC6" w14:textId="6D285EF5"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lastRenderedPageBreak/>
        <w:t>י</w:t>
      </w:r>
      <w:r w:rsidR="00A00CF6">
        <w:rPr>
          <w:rFonts w:cs="David" w:hint="cs"/>
          <w:rtl/>
        </w:rPr>
        <w:t>א</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05731A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DAC3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029CA43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4E5572E7"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המשתתפים בכוח במכרז</w:t>
      </w:r>
      <w:r w:rsidRPr="008005DA">
        <w:rPr>
          <w:rFonts w:cs="David"/>
          <w:u w:val="single"/>
          <w:rtl/>
        </w:rPr>
        <w:t xml:space="preserve"> </w:t>
      </w:r>
      <w:r w:rsidR="00CC5C5C" w:rsidRPr="008005DA">
        <w:rPr>
          <w:rFonts w:cs="David" w:hint="cs"/>
          <w:u w:val="single"/>
          <w:rtl/>
        </w:rPr>
        <w:t>נדרשים</w:t>
      </w:r>
      <w:r w:rsidR="00CC5C5C">
        <w:rPr>
          <w:rFonts w:cs="David" w:hint="cs"/>
          <w:rtl/>
        </w:rPr>
        <w:t xml:space="preserve"> </w:t>
      </w:r>
      <w:r>
        <w:rPr>
          <w:rFonts w:cs="David"/>
          <w:rtl/>
        </w:rPr>
        <w:t xml:space="preserve">להשתתף בסיור הקבלנים כמצוין במבוא למכרז. </w:t>
      </w:r>
    </w:p>
    <w:p w14:paraId="3F25F158"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2DA89D41"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38A589C0" w14:textId="04470E6E"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BD0079">
        <w:rPr>
          <w:rFonts w:cs="David" w:hint="cs"/>
          <w:rtl/>
        </w:rPr>
        <w:t xml:space="preserve"> ד'</w:t>
      </w:r>
      <w:r>
        <w:rPr>
          <w:rFonts w:cs="David" w:hint="cs"/>
          <w:rtl/>
        </w:rPr>
        <w:t xml:space="preserve"> </w:t>
      </w:r>
      <w:r w:rsidR="00BD0079">
        <w:rPr>
          <w:rFonts w:cs="David" w:hint="cs"/>
          <w:b/>
          <w:bCs/>
          <w:u w:val="single"/>
          <w:rtl/>
        </w:rPr>
        <w:t xml:space="preserve">17.8.2022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C32989">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41A25B00"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0C89D716" w14:textId="77777777"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1F0D106E"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33C1098"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42557FBE"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2.5.   </w:t>
      </w:r>
      <w:r w:rsidR="00FF35DE">
        <w:rPr>
          <w:rFonts w:cs="David" w:hint="cs"/>
          <w:rtl/>
        </w:rPr>
        <w:t xml:space="preserve">   </w:t>
      </w:r>
      <w:r>
        <w:rPr>
          <w:rFonts w:cs="David" w:hint="cs"/>
          <w:rtl/>
        </w:rPr>
        <w:t xml:space="preserve">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651284C5"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127C7739"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4BF690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D17894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1AF9DD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EB560FB" w14:textId="50DECB5C"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 המסומנת באות א'.</w:t>
      </w:r>
    </w:p>
    <w:p w14:paraId="0F5679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82773C" w14:textId="34A6CE42"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375DE7">
        <w:rPr>
          <w:rFonts w:cs="David" w:hint="cs"/>
          <w:rtl/>
        </w:rPr>
        <w:t>הנושאת את מס' המכרז בלבד</w:t>
      </w:r>
      <w:r w:rsidR="000D7752">
        <w:rPr>
          <w:rFonts w:cs="David" w:hint="cs"/>
          <w:rtl/>
        </w:rPr>
        <w:t xml:space="preserve"> </w:t>
      </w:r>
      <w:r>
        <w:rPr>
          <w:rFonts w:cs="David"/>
          <w:rtl/>
        </w:rPr>
        <w:t xml:space="preserve">יכניס הקבלן את מסמכי המכרז, לרבות כל המסמכים המפורטים בסעיף 4 להלן ויחתום  את המעטפה. </w:t>
      </w:r>
    </w:p>
    <w:p w14:paraId="3F24FE2E"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09380C3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463899B4"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046D696F"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74726F09"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651A907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47246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98679A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6F5600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E7178AE" w14:textId="73853B30" w:rsidR="00D664A3" w:rsidRPr="00F517A8"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וריכוז הצעת המציע</w:t>
      </w:r>
      <w:r>
        <w:rPr>
          <w:rFonts w:cs="David"/>
          <w:rtl/>
        </w:rPr>
        <w:t xml:space="preserve"> (</w:t>
      </w:r>
      <w:r w:rsidR="00137F2A" w:rsidRPr="00137F2A">
        <w:rPr>
          <w:rFonts w:cs="David" w:hint="cs"/>
          <w:b/>
          <w:bCs/>
          <w:rtl/>
        </w:rPr>
        <w:t>נספח א')</w:t>
      </w:r>
      <w:r w:rsidR="008F43BE">
        <w:rPr>
          <w:rFonts w:cs="David" w:hint="cs"/>
          <w:rtl/>
        </w:rPr>
        <w:t xml:space="preserve"> </w:t>
      </w:r>
      <w:r w:rsidR="008F43BE">
        <w:rPr>
          <w:rFonts w:cs="David"/>
          <w:rtl/>
        </w:rPr>
        <w:t>–</w:t>
      </w:r>
      <w:r w:rsidR="008F43BE">
        <w:rPr>
          <w:rFonts w:cs="David" w:hint="cs"/>
          <w:rtl/>
        </w:rPr>
        <w:t xml:space="preserve"> </w:t>
      </w:r>
      <w:r w:rsidR="008F43BE" w:rsidRPr="00F517A8">
        <w:rPr>
          <w:rFonts w:cs="David" w:hint="cs"/>
          <w:b/>
          <w:bCs/>
          <w:u w:val="single"/>
          <w:rtl/>
        </w:rPr>
        <w:t>יש להגיש על גבי דיסק און קי</w:t>
      </w:r>
      <w:r w:rsidR="00F517A8" w:rsidRPr="00F517A8">
        <w:rPr>
          <w:rFonts w:cs="David" w:hint="cs"/>
          <w:b/>
          <w:bCs/>
          <w:u w:val="single"/>
          <w:rtl/>
        </w:rPr>
        <w:t>,</w:t>
      </w:r>
      <w:r w:rsidR="00F517A8">
        <w:rPr>
          <w:rFonts w:cs="David" w:hint="cs"/>
          <w:b/>
          <w:bCs/>
          <w:rtl/>
        </w:rPr>
        <w:t xml:space="preserve"> </w:t>
      </w:r>
      <w:r w:rsidR="00F517A8" w:rsidRPr="00F517A8">
        <w:rPr>
          <w:rFonts w:cs="David" w:hint="cs"/>
          <w:rtl/>
        </w:rPr>
        <w:t xml:space="preserve">וכן העתק מודפס. </w:t>
      </w:r>
    </w:p>
    <w:p w14:paraId="422F9562" w14:textId="77777777"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3682B93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007C93F" w14:textId="77777777" w:rsidR="00A25136" w:rsidRPr="007F3A04"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sidRPr="007F3A04">
        <w:rPr>
          <w:rFonts w:cs="David"/>
          <w:rtl/>
        </w:rPr>
        <w:t>4.</w:t>
      </w:r>
      <w:r w:rsidRPr="007F3A04">
        <w:rPr>
          <w:rFonts w:cs="David" w:hint="cs"/>
          <w:rtl/>
        </w:rPr>
        <w:t>2</w:t>
      </w:r>
      <w:r w:rsidRPr="007F3A04">
        <w:rPr>
          <w:rFonts w:cs="David"/>
          <w:rtl/>
        </w:rPr>
        <w:tab/>
        <w:t>אישור רישום בפנקס הקבלנים</w:t>
      </w:r>
      <w:r w:rsidRPr="007F3A04">
        <w:rPr>
          <w:rFonts w:cs="David" w:hint="cs"/>
          <w:rtl/>
        </w:rPr>
        <w:t xml:space="preserve"> בענף </w:t>
      </w:r>
      <w:r w:rsidRPr="007F3A04">
        <w:rPr>
          <w:rFonts w:cs="David" w:hint="cs"/>
          <w:b/>
          <w:bCs/>
          <w:u w:val="single"/>
          <w:rtl/>
        </w:rPr>
        <w:t>100</w:t>
      </w:r>
      <w:r w:rsidR="00C32989" w:rsidRPr="007F3A04">
        <w:rPr>
          <w:rFonts w:cs="David" w:hint="cs"/>
          <w:b/>
          <w:bCs/>
          <w:u w:val="single"/>
          <w:rtl/>
        </w:rPr>
        <w:t xml:space="preserve"> </w:t>
      </w:r>
      <w:r w:rsidRPr="007F3A04">
        <w:rPr>
          <w:rFonts w:cs="David" w:hint="cs"/>
          <w:b/>
          <w:bCs/>
          <w:u w:val="single"/>
          <w:rtl/>
        </w:rPr>
        <w:t>ובעל סיווג כספי ג</w:t>
      </w:r>
      <w:r w:rsidR="007D261C" w:rsidRPr="007F3A04">
        <w:rPr>
          <w:rFonts w:cs="David" w:hint="cs"/>
          <w:b/>
          <w:bCs/>
          <w:u w:val="single"/>
          <w:rtl/>
        </w:rPr>
        <w:t xml:space="preserve"> 1</w:t>
      </w:r>
      <w:r w:rsidR="007D261C" w:rsidRPr="007F3A04">
        <w:rPr>
          <w:rFonts w:cs="David" w:hint="cs"/>
          <w:rtl/>
        </w:rPr>
        <w:t xml:space="preserve"> </w:t>
      </w:r>
      <w:r w:rsidR="00736030" w:rsidRPr="007F3A04">
        <w:rPr>
          <w:rFonts w:cs="David" w:hint="cs"/>
          <w:rtl/>
        </w:rPr>
        <w:t xml:space="preserve"> </w:t>
      </w:r>
      <w:r w:rsidRPr="007F3A04">
        <w:rPr>
          <w:rFonts w:cs="David" w:hint="cs"/>
          <w:rtl/>
        </w:rPr>
        <w:t>ומעלה בענף זה</w:t>
      </w:r>
      <w:r w:rsidR="00A25136" w:rsidRPr="007F3A04">
        <w:rPr>
          <w:rFonts w:cs="David" w:hint="cs"/>
          <w:b/>
          <w:bCs/>
          <w:rtl/>
        </w:rPr>
        <w:t xml:space="preserve">, </w:t>
      </w:r>
      <w:r w:rsidR="00A25136" w:rsidRPr="007F3A04">
        <w:rPr>
          <w:rFonts w:cs="David" w:hint="cs"/>
          <w:b/>
          <w:bCs/>
          <w:u w:val="single"/>
          <w:rtl/>
        </w:rPr>
        <w:t xml:space="preserve">  </w:t>
      </w:r>
      <w:r w:rsidR="00C32989" w:rsidRPr="007F3A04">
        <w:rPr>
          <w:rFonts w:cs="David" w:hint="cs"/>
          <w:b/>
          <w:bCs/>
          <w:u w:val="single"/>
          <w:rtl/>
        </w:rPr>
        <w:t xml:space="preserve">או </w:t>
      </w:r>
    </w:p>
    <w:p w14:paraId="55C0490E" w14:textId="77777777" w:rsidR="00D664A3" w:rsidRPr="00137F2A" w:rsidRDefault="00A25136" w:rsidP="00A25136">
      <w:pPr>
        <w:tabs>
          <w:tab w:val="left" w:pos="360"/>
          <w:tab w:val="left" w:pos="1080"/>
          <w:tab w:val="left" w:pos="1440"/>
          <w:tab w:val="left" w:pos="1800"/>
          <w:tab w:val="left" w:pos="2160"/>
          <w:tab w:val="left" w:pos="6480"/>
          <w:tab w:val="left" w:pos="6840"/>
        </w:tabs>
        <w:bidi/>
        <w:ind w:left="1062" w:hanging="709"/>
        <w:jc w:val="both"/>
        <w:rPr>
          <w:rFonts w:cs="David"/>
          <w:rtl/>
        </w:rPr>
      </w:pPr>
      <w:r w:rsidRPr="007F3A04">
        <w:rPr>
          <w:rFonts w:cs="David" w:hint="cs"/>
          <w:rtl/>
        </w:rPr>
        <w:t xml:space="preserve">              </w:t>
      </w:r>
      <w:r w:rsidR="00C32989" w:rsidRPr="007F3A04">
        <w:rPr>
          <w:rFonts w:cs="David" w:hint="cs"/>
          <w:b/>
          <w:bCs/>
          <w:u w:val="single"/>
          <w:rtl/>
        </w:rPr>
        <w:t xml:space="preserve">בענף 200 ובעל </w:t>
      </w:r>
      <w:r w:rsidR="00C32989" w:rsidRPr="00137F2A">
        <w:rPr>
          <w:rFonts w:cs="David" w:hint="cs"/>
          <w:b/>
          <w:bCs/>
          <w:u w:val="single"/>
          <w:rtl/>
        </w:rPr>
        <w:t>סיווג כספי ג'1</w:t>
      </w:r>
      <w:r w:rsidR="00C32989" w:rsidRPr="00137F2A">
        <w:rPr>
          <w:rFonts w:cs="David" w:hint="cs"/>
          <w:rtl/>
        </w:rPr>
        <w:t xml:space="preserve"> ומעלה בענף זה</w:t>
      </w:r>
      <w:r w:rsidR="00D664A3" w:rsidRPr="00137F2A">
        <w:rPr>
          <w:rFonts w:cs="David" w:hint="cs"/>
          <w:rtl/>
        </w:rPr>
        <w:t xml:space="preserve">, </w:t>
      </w:r>
      <w:r w:rsidR="00D664A3" w:rsidRPr="00137F2A">
        <w:rPr>
          <w:rFonts w:cs="David"/>
          <w:rtl/>
        </w:rPr>
        <w:t xml:space="preserve">ובהיקף המתאים לסכום עליו הגיש את הצעתו לביצוע העבודה. </w:t>
      </w:r>
    </w:p>
    <w:p w14:paraId="4CBF8FC0" w14:textId="77777777" w:rsidR="00D664A3" w:rsidRPr="00137F2A"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6BFAA7A4" w14:textId="77777777" w:rsidR="00D664A3" w:rsidRPr="00137F2A"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sidRPr="00137F2A">
        <w:rPr>
          <w:rFonts w:cs="David" w:hint="cs"/>
          <w:b/>
          <w:bCs/>
          <w:rtl/>
        </w:rPr>
        <w:t>4.3</w:t>
      </w:r>
      <w:r w:rsidRPr="00137F2A">
        <w:rPr>
          <w:rFonts w:cs="David"/>
          <w:b/>
          <w:bCs/>
          <w:rtl/>
        </w:rPr>
        <w:tab/>
        <w:t>ערבות מכרז</w:t>
      </w:r>
      <w:r w:rsidRPr="00137F2A">
        <w:rPr>
          <w:rFonts w:cs="David"/>
          <w:rtl/>
        </w:rPr>
        <w:t xml:space="preserve"> כאמור בסעיף 5 להלן, בתנאים ובמועדים המפורטים בו, </w:t>
      </w:r>
      <w:r w:rsidRPr="00137F2A">
        <w:rPr>
          <w:rFonts w:cs="David"/>
          <w:b/>
          <w:bCs/>
          <w:sz w:val="28"/>
          <w:szCs w:val="28"/>
          <w:u w:val="single"/>
          <w:rtl/>
        </w:rPr>
        <w:t>ובנוסח</w:t>
      </w:r>
      <w:r w:rsidRPr="00137F2A">
        <w:rPr>
          <w:rFonts w:cs="David" w:hint="cs"/>
          <w:rtl/>
        </w:rPr>
        <w:t xml:space="preserve"> </w:t>
      </w:r>
      <w:proofErr w:type="spellStart"/>
      <w:r w:rsidRPr="00137F2A">
        <w:rPr>
          <w:rFonts w:cs="David"/>
          <w:rtl/>
        </w:rPr>
        <w:t>המצ"ב</w:t>
      </w:r>
      <w:proofErr w:type="spellEnd"/>
      <w:r w:rsidRPr="00137F2A">
        <w:rPr>
          <w:rFonts w:cs="David"/>
          <w:rtl/>
        </w:rPr>
        <w:t xml:space="preserve"> למסמכי המכרז</w:t>
      </w:r>
      <w:r w:rsidRPr="00137F2A">
        <w:rPr>
          <w:rFonts w:cs="David" w:hint="cs"/>
          <w:rtl/>
        </w:rPr>
        <w:t>, ומסומן נספח ג'</w:t>
      </w:r>
      <w:r w:rsidRPr="00137F2A">
        <w:rPr>
          <w:rFonts w:cs="David"/>
          <w:rtl/>
        </w:rPr>
        <w:t>.</w:t>
      </w:r>
    </w:p>
    <w:p w14:paraId="09FE3831" w14:textId="77777777" w:rsidR="007F06A8" w:rsidRPr="00137F2A" w:rsidRDefault="007F06A8" w:rsidP="007F06A8">
      <w:pPr>
        <w:tabs>
          <w:tab w:val="left" w:pos="1080"/>
          <w:tab w:val="left" w:pos="1440"/>
          <w:tab w:val="left" w:pos="1800"/>
          <w:tab w:val="left" w:pos="2160"/>
          <w:tab w:val="left" w:pos="6480"/>
          <w:tab w:val="left" w:pos="6840"/>
        </w:tabs>
        <w:bidi/>
        <w:ind w:left="1098" w:hanging="745"/>
        <w:jc w:val="both"/>
        <w:rPr>
          <w:rFonts w:cs="David"/>
          <w:rtl/>
        </w:rPr>
      </w:pPr>
    </w:p>
    <w:p w14:paraId="3FF08896" w14:textId="310C98E1" w:rsidR="00A510A6" w:rsidRPr="00137F2A" w:rsidRDefault="007F06A8" w:rsidP="00137F2A">
      <w:pPr>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137F2A">
        <w:rPr>
          <w:rFonts w:cs="David" w:hint="cs"/>
          <w:rtl/>
        </w:rPr>
        <w:t xml:space="preserve">4.4      </w:t>
      </w:r>
      <w:r w:rsidR="00607FD2" w:rsidRPr="00137F2A">
        <w:rPr>
          <w:rFonts w:cs="David" w:hint="cs"/>
          <w:rtl/>
        </w:rPr>
        <w:t xml:space="preserve">  </w:t>
      </w:r>
      <w:bookmarkStart w:id="1" w:name="_Hlk94009459"/>
      <w:r w:rsidR="00A510A6" w:rsidRPr="00137F2A">
        <w:rPr>
          <w:rFonts w:cs="David" w:hint="cs"/>
          <w:rtl/>
        </w:rPr>
        <w:t xml:space="preserve">המציע ביצע (השלים) </w:t>
      </w:r>
      <w:r w:rsidR="003946FD">
        <w:rPr>
          <w:rFonts w:cs="David" w:hint="cs"/>
          <w:rtl/>
        </w:rPr>
        <w:t xml:space="preserve">כקבלן ראשיי, </w:t>
      </w:r>
      <w:r w:rsidR="00A510A6" w:rsidRPr="00137F2A">
        <w:rPr>
          <w:rFonts w:cs="David" w:hint="cs"/>
          <w:rtl/>
        </w:rPr>
        <w:t xml:space="preserve">בין השנים 2016-2022,  לפחות 2 פרויקטים של </w:t>
      </w:r>
      <w:r w:rsidR="00A510A6" w:rsidRPr="00137F2A">
        <w:rPr>
          <w:rFonts w:cs="David" w:hint="eastAsia"/>
          <w:u w:val="single"/>
          <w:rtl/>
        </w:rPr>
        <w:t>עבודות</w:t>
      </w:r>
      <w:r w:rsidR="00A510A6" w:rsidRPr="00137F2A">
        <w:rPr>
          <w:rFonts w:cs="David"/>
          <w:u w:val="single"/>
          <w:rtl/>
        </w:rPr>
        <w:t xml:space="preserve"> </w:t>
      </w:r>
      <w:r w:rsidR="00A510A6" w:rsidRPr="00137F2A">
        <w:rPr>
          <w:rFonts w:cs="David" w:hint="cs"/>
          <w:u w:val="single"/>
          <w:rtl/>
        </w:rPr>
        <w:t xml:space="preserve">לבניית מזרקה עם אלמנט מים </w:t>
      </w:r>
      <w:r w:rsidR="00A510A6" w:rsidRPr="00137F2A">
        <w:rPr>
          <w:rFonts w:cs="David" w:hint="cs"/>
          <w:rtl/>
        </w:rPr>
        <w:t xml:space="preserve">שהיקפם הכספי (של כל אחד מהפרויקטים),  הינו בסך של 1,200,000 ₪ (לא כולל מע"מ) לפחות. </w:t>
      </w:r>
      <w:r w:rsidR="00A510A6" w:rsidRPr="00137F2A">
        <w:rPr>
          <w:rFonts w:cs="David"/>
          <w:rtl/>
        </w:rPr>
        <w:t xml:space="preserve"> </w:t>
      </w:r>
    </w:p>
    <w:p w14:paraId="09B4B5BE" w14:textId="777777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74ACE5EE" w14:textId="777777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137F2A">
        <w:rPr>
          <w:rFonts w:cs="David" w:hint="cs"/>
          <w:b/>
          <w:bCs/>
          <w:rtl/>
        </w:rPr>
        <w:lastRenderedPageBreak/>
        <w:t xml:space="preserve">              </w:t>
      </w:r>
      <w:r w:rsidRPr="00137F2A">
        <w:rPr>
          <w:rFonts w:cs="David" w:hint="cs"/>
          <w:b/>
          <w:bCs/>
          <w:u w:val="single"/>
          <w:rtl/>
        </w:rPr>
        <w:t xml:space="preserve">להוכחת עמידה בתנאי זה יש לצרף לכל אחד מ- 2 הפרויקטים </w:t>
      </w:r>
      <w:r w:rsidRPr="00137F2A">
        <w:rPr>
          <w:rFonts w:cs="David"/>
          <w:b/>
          <w:bCs/>
          <w:rtl/>
        </w:rPr>
        <w:t>חשבון סופי מלא ומאושר</w:t>
      </w:r>
      <w:r w:rsidRPr="00137F2A">
        <w:rPr>
          <w:rFonts w:cs="David" w:hint="cs"/>
          <w:b/>
          <w:bCs/>
          <w:rtl/>
        </w:rPr>
        <w:t xml:space="preserve"> על ידי מנהל הפרויקט/ המזמין.  </w:t>
      </w:r>
    </w:p>
    <w:p w14:paraId="27FDC63C" w14:textId="777777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DAABF7E" w14:textId="77777777" w:rsidR="00A510A6" w:rsidRPr="00137F2A" w:rsidRDefault="00A510A6" w:rsidP="00A510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sidRPr="00137F2A">
        <w:rPr>
          <w:rFonts w:cs="David" w:hint="eastAsia"/>
          <w:b/>
          <w:bCs/>
          <w:rtl/>
        </w:rPr>
        <w:t>את</w:t>
      </w:r>
      <w:r w:rsidRPr="00137F2A">
        <w:rPr>
          <w:rFonts w:cs="David"/>
          <w:b/>
          <w:bCs/>
          <w:rtl/>
        </w:rPr>
        <w:t xml:space="preserve"> הפרטים האמורים יש לציין במפורט בנספח ט' לחוברת המכרז.</w:t>
      </w:r>
    </w:p>
    <w:p w14:paraId="2A811A7E" w14:textId="77777777" w:rsidR="00A510A6" w:rsidRPr="00137F2A" w:rsidRDefault="00A510A6" w:rsidP="00A510A6">
      <w:pPr>
        <w:tabs>
          <w:tab w:val="left" w:pos="1080"/>
          <w:tab w:val="left" w:pos="1440"/>
          <w:tab w:val="left" w:pos="1800"/>
          <w:tab w:val="left" w:pos="2160"/>
          <w:tab w:val="left" w:pos="6480"/>
          <w:tab w:val="left" w:pos="6840"/>
        </w:tabs>
        <w:bidi/>
        <w:ind w:left="1098" w:hanging="745"/>
        <w:jc w:val="both"/>
        <w:rPr>
          <w:rFonts w:cs="David"/>
          <w:rtl/>
        </w:rPr>
      </w:pPr>
    </w:p>
    <w:p w14:paraId="35E225D2" w14:textId="242131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137F2A">
        <w:rPr>
          <w:rFonts w:cs="David" w:hint="cs"/>
          <w:b/>
          <w:bCs/>
          <w:rtl/>
        </w:rPr>
        <w:tab/>
        <w:t xml:space="preserve">4.5       </w:t>
      </w:r>
      <w:r w:rsidRPr="00137F2A">
        <w:rPr>
          <w:rFonts w:cs="David" w:hint="cs"/>
          <w:rtl/>
        </w:rPr>
        <w:t xml:space="preserve">המציע </w:t>
      </w:r>
      <w:r w:rsidRPr="00137F2A">
        <w:rPr>
          <w:rFonts w:cs="David"/>
          <w:rtl/>
        </w:rPr>
        <w:t>ביצע (השלים), בין השנים 201</w:t>
      </w:r>
      <w:r w:rsidRPr="00137F2A">
        <w:rPr>
          <w:rFonts w:cs="David" w:hint="cs"/>
          <w:rtl/>
        </w:rPr>
        <w:t>6</w:t>
      </w:r>
      <w:r w:rsidRPr="00137F2A">
        <w:rPr>
          <w:rFonts w:cs="David"/>
          <w:rtl/>
        </w:rPr>
        <w:t xml:space="preserve">-2022 לפחות 3 פרויקטים של עבודות </w:t>
      </w:r>
      <w:r w:rsidRPr="00137F2A">
        <w:rPr>
          <w:rFonts w:cs="David" w:hint="cs"/>
          <w:rtl/>
        </w:rPr>
        <w:t>הקמת מערכות מים, חשמל, תאורה ובקרה</w:t>
      </w:r>
      <w:r w:rsidR="00137F2A" w:rsidRPr="00137F2A">
        <w:rPr>
          <w:rFonts w:cs="David"/>
          <w:rtl/>
        </w:rPr>
        <w:t xml:space="preserve"> בהיקף כספי של 500,000 ₪ (</w:t>
      </w:r>
      <w:r w:rsidR="00137F2A">
        <w:rPr>
          <w:rFonts w:cs="David" w:hint="cs"/>
          <w:rtl/>
        </w:rPr>
        <w:t xml:space="preserve">לא כולל מע"מ) </w:t>
      </w:r>
      <w:r w:rsidRPr="00137F2A">
        <w:rPr>
          <w:rFonts w:cs="David" w:hint="cs"/>
          <w:rtl/>
        </w:rPr>
        <w:t xml:space="preserve"> </w:t>
      </w:r>
      <w:r w:rsidR="003946FD">
        <w:rPr>
          <w:rFonts w:cs="David" w:hint="cs"/>
          <w:rtl/>
        </w:rPr>
        <w:t xml:space="preserve">בגין רכיבים אלו וזאת </w:t>
      </w:r>
      <w:r w:rsidRPr="00137F2A">
        <w:rPr>
          <w:rFonts w:cs="David" w:hint="cs"/>
          <w:rtl/>
        </w:rPr>
        <w:t xml:space="preserve">במסגרת </w:t>
      </w:r>
      <w:r w:rsidRPr="00137F2A">
        <w:rPr>
          <w:rFonts w:cs="David"/>
          <w:rtl/>
        </w:rPr>
        <w:t xml:space="preserve">בניית מזרקה </w:t>
      </w:r>
      <w:r w:rsidR="003946FD">
        <w:rPr>
          <w:rFonts w:cs="David" w:hint="cs"/>
          <w:rtl/>
        </w:rPr>
        <w:t xml:space="preserve">עבור </w:t>
      </w:r>
      <w:r w:rsidRPr="00137F2A">
        <w:rPr>
          <w:rFonts w:cs="David"/>
          <w:rtl/>
        </w:rPr>
        <w:t xml:space="preserve">רשויות מקומיות </w:t>
      </w:r>
      <w:r w:rsidR="003946FD">
        <w:rPr>
          <w:rFonts w:cs="David" w:hint="cs"/>
          <w:rtl/>
        </w:rPr>
        <w:t>או</w:t>
      </w:r>
      <w:r w:rsidRPr="00137F2A">
        <w:rPr>
          <w:rFonts w:cs="David"/>
          <w:rtl/>
        </w:rPr>
        <w:t xml:space="preserve"> גופים ציבוריים</w:t>
      </w:r>
      <w:r w:rsidR="00137F2A">
        <w:rPr>
          <w:rFonts w:cs="David" w:hint="cs"/>
          <w:rtl/>
        </w:rPr>
        <w:t xml:space="preserve">. </w:t>
      </w:r>
    </w:p>
    <w:p w14:paraId="3FD1BF28" w14:textId="777777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76041704" w14:textId="77777777" w:rsidR="00137F2A" w:rsidRDefault="00A510A6" w:rsidP="00A510A6">
      <w:pPr>
        <w:tabs>
          <w:tab w:val="left" w:pos="360"/>
          <w:tab w:val="left" w:pos="1080"/>
          <w:tab w:val="left" w:pos="1440"/>
          <w:tab w:val="left" w:pos="1800"/>
          <w:tab w:val="left" w:pos="2160"/>
          <w:tab w:val="left" w:pos="6480"/>
          <w:tab w:val="left" w:pos="6840"/>
        </w:tabs>
        <w:bidi/>
        <w:spacing w:line="276" w:lineRule="auto"/>
        <w:ind w:left="1062"/>
        <w:jc w:val="both"/>
        <w:rPr>
          <w:rFonts w:cs="David"/>
          <w:b/>
          <w:bCs/>
          <w:rtl/>
        </w:rPr>
      </w:pPr>
      <w:r w:rsidRPr="00137F2A">
        <w:rPr>
          <w:rFonts w:cs="David"/>
          <w:b/>
          <w:bCs/>
          <w:rtl/>
        </w:rPr>
        <w:tab/>
      </w:r>
      <w:r w:rsidRPr="00137F2A">
        <w:rPr>
          <w:rFonts w:cs="David" w:hint="cs"/>
          <w:b/>
          <w:bCs/>
          <w:rtl/>
        </w:rPr>
        <w:t xml:space="preserve">להוכחת </w:t>
      </w:r>
      <w:r w:rsidR="00137F2A">
        <w:rPr>
          <w:rFonts w:cs="David" w:hint="cs"/>
          <w:b/>
          <w:bCs/>
          <w:rtl/>
        </w:rPr>
        <w:t>עמידה בתנאי זה</w:t>
      </w:r>
      <w:r w:rsidRPr="00137F2A">
        <w:rPr>
          <w:rFonts w:cs="David" w:hint="cs"/>
          <w:b/>
          <w:bCs/>
          <w:rtl/>
        </w:rPr>
        <w:t xml:space="preserve"> יצרף המציע להצעתו חשבון סופי </w:t>
      </w:r>
      <w:r w:rsidRPr="00137F2A">
        <w:rPr>
          <w:rFonts w:cs="David" w:hint="cs"/>
          <w:b/>
          <w:bCs/>
          <w:u w:val="single"/>
          <w:rtl/>
        </w:rPr>
        <w:t>מלא</w:t>
      </w:r>
      <w:r w:rsidRPr="00137F2A">
        <w:rPr>
          <w:rFonts w:cs="David" w:hint="cs"/>
          <w:b/>
          <w:bCs/>
          <w:rtl/>
        </w:rPr>
        <w:t xml:space="preserve"> חתום ומאושר על ידי המזמין</w:t>
      </w:r>
      <w:r w:rsidR="00137F2A">
        <w:rPr>
          <w:rFonts w:cs="David" w:hint="cs"/>
          <w:b/>
          <w:bCs/>
          <w:rtl/>
        </w:rPr>
        <w:t xml:space="preserve">. </w:t>
      </w:r>
    </w:p>
    <w:p w14:paraId="25EC3978" w14:textId="77777777" w:rsidR="00137F2A" w:rsidRDefault="00137F2A" w:rsidP="00137F2A">
      <w:pPr>
        <w:tabs>
          <w:tab w:val="left" w:pos="360"/>
          <w:tab w:val="left" w:pos="1080"/>
          <w:tab w:val="left" w:pos="1440"/>
          <w:tab w:val="left" w:pos="1800"/>
          <w:tab w:val="left" w:pos="2160"/>
          <w:tab w:val="left" w:pos="6480"/>
          <w:tab w:val="left" w:pos="6840"/>
        </w:tabs>
        <w:bidi/>
        <w:spacing w:line="276" w:lineRule="auto"/>
        <w:ind w:left="1062"/>
        <w:jc w:val="both"/>
        <w:rPr>
          <w:rFonts w:cs="David"/>
          <w:b/>
          <w:bCs/>
          <w:rtl/>
        </w:rPr>
      </w:pPr>
    </w:p>
    <w:p w14:paraId="6C9F4183" w14:textId="4767059F" w:rsidR="00A510A6" w:rsidRPr="00137F2A" w:rsidRDefault="00137F2A" w:rsidP="00137F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cs"/>
          <w:b/>
          <w:bCs/>
          <w:rtl/>
        </w:rPr>
        <w:t xml:space="preserve">את הפריטים האמורים יש לציין </w:t>
      </w:r>
      <w:r w:rsidR="00A510A6" w:rsidRPr="00137F2A">
        <w:rPr>
          <w:rFonts w:cs="David" w:hint="cs"/>
          <w:b/>
          <w:bCs/>
          <w:rtl/>
        </w:rPr>
        <w:t xml:space="preserve">במפורט בנספח ט' לחוברת המכרז. </w:t>
      </w:r>
    </w:p>
    <w:p w14:paraId="34A13294" w14:textId="77777777" w:rsidR="00A510A6" w:rsidRPr="00137F2A" w:rsidRDefault="00A510A6" w:rsidP="00A510A6">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rtl/>
        </w:rPr>
      </w:pPr>
    </w:p>
    <w:p w14:paraId="271E3880" w14:textId="7E4CA680" w:rsidR="00A510A6" w:rsidRPr="00137F2A" w:rsidRDefault="00A510A6" w:rsidP="00137F2A">
      <w:pPr>
        <w:tabs>
          <w:tab w:val="left" w:pos="360"/>
          <w:tab w:val="left" w:pos="1080"/>
          <w:tab w:val="left" w:pos="1440"/>
          <w:tab w:val="left" w:pos="1800"/>
          <w:tab w:val="left" w:pos="2160"/>
          <w:tab w:val="left" w:pos="6480"/>
          <w:tab w:val="left" w:pos="6840"/>
        </w:tabs>
        <w:bidi/>
        <w:spacing w:line="276" w:lineRule="auto"/>
        <w:ind w:left="1060"/>
        <w:jc w:val="both"/>
        <w:rPr>
          <w:rFonts w:cs="David"/>
          <w:rtl/>
        </w:rPr>
      </w:pPr>
      <w:r w:rsidRPr="00137F2A">
        <w:rPr>
          <w:rFonts w:cs="David"/>
          <w:rtl/>
        </w:rPr>
        <w:tab/>
        <w:t>ככל ש</w:t>
      </w:r>
      <w:r w:rsidR="00137F2A" w:rsidRPr="00137F2A">
        <w:rPr>
          <w:rFonts w:cs="David" w:hint="cs"/>
          <w:rtl/>
        </w:rPr>
        <w:t xml:space="preserve">במסגרת מכרז זה יש </w:t>
      </w:r>
      <w:r w:rsidRPr="00137F2A">
        <w:rPr>
          <w:rFonts w:cs="David"/>
          <w:rtl/>
        </w:rPr>
        <w:t xml:space="preserve">בכוונת המציע לבצע </w:t>
      </w:r>
      <w:r w:rsidRPr="00137F2A">
        <w:rPr>
          <w:rFonts w:cs="David" w:hint="cs"/>
          <w:rtl/>
        </w:rPr>
        <w:t>את עבודות הקמת מערכות המים, החשמל, התאורה והבקרה</w:t>
      </w:r>
      <w:r w:rsidRPr="00137F2A">
        <w:rPr>
          <w:rFonts w:cs="David"/>
          <w:rtl/>
        </w:rPr>
        <w:t xml:space="preserve"> באמצעות קבלן משנה מטעמו</w:t>
      </w:r>
      <w:r w:rsidR="00137F2A" w:rsidRPr="00137F2A">
        <w:rPr>
          <w:rFonts w:cs="David" w:hint="cs"/>
          <w:rtl/>
        </w:rPr>
        <w:t xml:space="preserve">, </w:t>
      </w:r>
      <w:r w:rsidRPr="00137F2A">
        <w:rPr>
          <w:rFonts w:cs="David"/>
          <w:rtl/>
        </w:rPr>
        <w:t xml:space="preserve">עליו לצרף כבר בשלב הגשת ההצעה למכרז את פרטי קבלן המשנה וכל המסמכים הרלוונטיים להוכחת העמידה </w:t>
      </w:r>
      <w:r w:rsidRPr="00137F2A">
        <w:rPr>
          <w:rFonts w:cs="David" w:hint="cs"/>
          <w:rtl/>
        </w:rPr>
        <w:t xml:space="preserve">של קבלן המשנה </w:t>
      </w:r>
      <w:r w:rsidRPr="00137F2A">
        <w:rPr>
          <w:rFonts w:cs="David"/>
          <w:rtl/>
        </w:rPr>
        <w:t xml:space="preserve">בדרישות המפורטות בסעיף </w:t>
      </w:r>
      <w:r w:rsidR="00137F2A" w:rsidRPr="00137F2A">
        <w:rPr>
          <w:rFonts w:cs="David" w:hint="cs"/>
          <w:rtl/>
        </w:rPr>
        <w:t xml:space="preserve">4.5 </w:t>
      </w:r>
      <w:r w:rsidRPr="00137F2A">
        <w:rPr>
          <w:rFonts w:cs="David" w:hint="cs"/>
          <w:rtl/>
        </w:rPr>
        <w:t>זה</w:t>
      </w:r>
      <w:r w:rsidRPr="00137F2A">
        <w:rPr>
          <w:rFonts w:cs="David"/>
          <w:rtl/>
        </w:rPr>
        <w:t xml:space="preserve">. </w:t>
      </w:r>
    </w:p>
    <w:p w14:paraId="4D6A4D15" w14:textId="77777777" w:rsidR="00A510A6" w:rsidRPr="00137F2A" w:rsidRDefault="00A510A6" w:rsidP="00A510A6">
      <w:pPr>
        <w:tabs>
          <w:tab w:val="left" w:pos="360"/>
          <w:tab w:val="left" w:pos="1080"/>
          <w:tab w:val="left" w:pos="1440"/>
          <w:tab w:val="left" w:pos="1800"/>
          <w:tab w:val="left" w:pos="2160"/>
          <w:tab w:val="left" w:pos="6480"/>
          <w:tab w:val="left" w:pos="6840"/>
        </w:tabs>
        <w:bidi/>
        <w:spacing w:line="276" w:lineRule="auto"/>
        <w:jc w:val="both"/>
        <w:rPr>
          <w:rFonts w:cs="David"/>
          <w:rtl/>
        </w:rPr>
      </w:pPr>
    </w:p>
    <w:p w14:paraId="2582DA49" w14:textId="28C78BAE" w:rsidR="00137F2A" w:rsidRDefault="00A510A6" w:rsidP="00137F2A">
      <w:pPr>
        <w:tabs>
          <w:tab w:val="left" w:pos="360"/>
          <w:tab w:val="left" w:pos="1080"/>
          <w:tab w:val="left" w:pos="1440"/>
          <w:tab w:val="left" w:pos="1800"/>
          <w:tab w:val="left" w:pos="2160"/>
          <w:tab w:val="left" w:pos="6480"/>
          <w:tab w:val="left" w:pos="6840"/>
        </w:tabs>
        <w:bidi/>
        <w:spacing w:line="276" w:lineRule="auto"/>
        <w:jc w:val="both"/>
        <w:rPr>
          <w:rFonts w:cs="David"/>
          <w:rtl/>
        </w:rPr>
      </w:pPr>
      <w:r w:rsidRPr="00137F2A">
        <w:rPr>
          <w:rFonts w:cs="David" w:hint="cs"/>
          <w:rtl/>
        </w:rPr>
        <w:t>4.6</w:t>
      </w:r>
      <w:r w:rsidRPr="00137F2A">
        <w:rPr>
          <w:rFonts w:cs="David"/>
          <w:rtl/>
        </w:rPr>
        <w:tab/>
      </w:r>
      <w:r w:rsidRPr="00137F2A">
        <w:rPr>
          <w:rFonts w:cs="David"/>
          <w:rtl/>
        </w:rPr>
        <w:tab/>
      </w:r>
      <w:r w:rsidRPr="00137F2A">
        <w:rPr>
          <w:rFonts w:cs="David" w:hint="cs"/>
          <w:rtl/>
        </w:rPr>
        <w:t xml:space="preserve">על המציע או </w:t>
      </w:r>
      <w:r w:rsidR="00A00CF6">
        <w:rPr>
          <w:rFonts w:cs="David" w:hint="cs"/>
          <w:rtl/>
        </w:rPr>
        <w:t xml:space="preserve">על </w:t>
      </w:r>
      <w:r w:rsidRPr="00137F2A">
        <w:rPr>
          <w:rFonts w:cs="David" w:hint="cs"/>
          <w:rtl/>
        </w:rPr>
        <w:t>קבלן המשנה מטעמו (כמפורט בסעיף 4.5 לעיל) להיות :</w:t>
      </w:r>
    </w:p>
    <w:p w14:paraId="11F83D96" w14:textId="77777777" w:rsidR="00137F2A" w:rsidRPr="00137F2A" w:rsidRDefault="00137F2A" w:rsidP="00137F2A">
      <w:pPr>
        <w:tabs>
          <w:tab w:val="left" w:pos="360"/>
          <w:tab w:val="left" w:pos="1080"/>
          <w:tab w:val="left" w:pos="1440"/>
          <w:tab w:val="left" w:pos="1800"/>
          <w:tab w:val="left" w:pos="2160"/>
          <w:tab w:val="left" w:pos="6480"/>
          <w:tab w:val="left" w:pos="6840"/>
        </w:tabs>
        <w:bidi/>
        <w:spacing w:line="276" w:lineRule="auto"/>
        <w:jc w:val="both"/>
        <w:rPr>
          <w:rFonts w:cs="David"/>
          <w:rtl/>
        </w:rPr>
      </w:pPr>
    </w:p>
    <w:p w14:paraId="06B31E49" w14:textId="581F4936" w:rsidR="00A510A6" w:rsidRPr="00137F2A" w:rsidRDefault="00137F2A" w:rsidP="00A510A6">
      <w:pPr>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                     </w:t>
      </w:r>
      <w:r w:rsidR="00A510A6" w:rsidRPr="00137F2A">
        <w:rPr>
          <w:rFonts w:cs="David" w:hint="cs"/>
          <w:rtl/>
        </w:rPr>
        <w:t>א.</w:t>
      </w:r>
      <w:r w:rsidR="00A510A6" w:rsidRPr="00137F2A">
        <w:rPr>
          <w:rFonts w:cs="David"/>
          <w:rtl/>
        </w:rPr>
        <w:tab/>
      </w:r>
      <w:r w:rsidR="00A510A6" w:rsidRPr="00137F2A">
        <w:rPr>
          <w:rFonts w:cs="David" w:hint="cs"/>
          <w:rtl/>
        </w:rPr>
        <w:t xml:space="preserve">בעל הסמכה בתוקף מטעם משרד הבריאות של מפעיל בריכות שחיה מורשה. </w:t>
      </w:r>
    </w:p>
    <w:p w14:paraId="209D9131" w14:textId="77777777" w:rsidR="00A510A6" w:rsidRPr="00137F2A" w:rsidRDefault="00A510A6" w:rsidP="00A510A6">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rtl/>
        </w:rPr>
      </w:pPr>
    </w:p>
    <w:p w14:paraId="57D7D7E3" w14:textId="77777777" w:rsidR="00A510A6" w:rsidRPr="00137F2A" w:rsidRDefault="00A510A6" w:rsidP="00A510A6">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b/>
          <w:bCs/>
          <w:rtl/>
        </w:rPr>
      </w:pPr>
      <w:r w:rsidRPr="00137F2A">
        <w:rPr>
          <w:rFonts w:cs="David" w:hint="cs"/>
          <w:b/>
          <w:bCs/>
          <w:rtl/>
        </w:rPr>
        <w:t xml:space="preserve">להוכחת האמור בתנאי זה יצרך המציע להצעתו העתק תעודה הסמכה. </w:t>
      </w:r>
    </w:p>
    <w:p w14:paraId="0E81FAEB" w14:textId="77777777" w:rsidR="00A510A6" w:rsidRPr="00137F2A" w:rsidRDefault="00A510A6" w:rsidP="00A510A6">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rtl/>
        </w:rPr>
      </w:pPr>
    </w:p>
    <w:p w14:paraId="2B83C444" w14:textId="77777777" w:rsidR="00A510A6" w:rsidRPr="00137F2A" w:rsidRDefault="00A510A6" w:rsidP="00A510A6">
      <w:pPr>
        <w:pStyle w:val="ab"/>
        <w:numPr>
          <w:ilvl w:val="0"/>
          <w:numId w:val="54"/>
        </w:numPr>
        <w:tabs>
          <w:tab w:val="left" w:pos="360"/>
          <w:tab w:val="left" w:pos="1080"/>
          <w:tab w:val="left" w:pos="1440"/>
          <w:tab w:val="left" w:pos="1800"/>
          <w:tab w:val="left" w:pos="2160"/>
          <w:tab w:val="left" w:pos="6480"/>
          <w:tab w:val="left" w:pos="6840"/>
        </w:tabs>
        <w:bidi/>
        <w:spacing w:line="276" w:lineRule="auto"/>
        <w:jc w:val="both"/>
        <w:rPr>
          <w:rFonts w:cs="David"/>
        </w:rPr>
      </w:pPr>
      <w:r w:rsidRPr="00137F2A">
        <w:rPr>
          <w:rFonts w:cs="David" w:hint="cs"/>
          <w:rtl/>
        </w:rPr>
        <w:t>בעל תעודת חשמלאי מוסמך בתוקף בהתאם לסוג העבודות נשוא ההליך.</w:t>
      </w:r>
    </w:p>
    <w:p w14:paraId="790D35B3" w14:textId="77777777" w:rsidR="00A510A6" w:rsidRPr="00137F2A" w:rsidRDefault="00A510A6" w:rsidP="00A510A6">
      <w:pPr>
        <w:pStyle w:val="ab"/>
        <w:tabs>
          <w:tab w:val="left" w:pos="1080"/>
          <w:tab w:val="left" w:pos="1440"/>
          <w:tab w:val="left" w:pos="1800"/>
          <w:tab w:val="left" w:pos="2160"/>
          <w:tab w:val="left" w:pos="6480"/>
          <w:tab w:val="left" w:pos="6840"/>
        </w:tabs>
        <w:bidi/>
        <w:spacing w:line="276" w:lineRule="auto"/>
        <w:ind w:left="1457"/>
        <w:jc w:val="both"/>
        <w:rPr>
          <w:rFonts w:cs="David"/>
        </w:rPr>
      </w:pPr>
    </w:p>
    <w:p w14:paraId="1F4DF55E" w14:textId="77777777" w:rsidR="002D09C9" w:rsidRDefault="00A510A6" w:rsidP="00A510A6">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b/>
          <w:bCs/>
          <w:rtl/>
        </w:rPr>
      </w:pPr>
      <w:r w:rsidRPr="00137F2A">
        <w:rPr>
          <w:rFonts w:cs="David" w:hint="cs"/>
          <w:b/>
          <w:bCs/>
          <w:rtl/>
        </w:rPr>
        <w:t>להוכחת האמור בתנאי זה יצרף המציע להצעתו העתק תעודת חשמלאי מוסמך.</w:t>
      </w:r>
    </w:p>
    <w:p w14:paraId="0AD1FB6F" w14:textId="27666C1A" w:rsidR="00A510A6" w:rsidRPr="00137FF0" w:rsidRDefault="00A510A6" w:rsidP="002D09C9">
      <w:pPr>
        <w:pStyle w:val="ab"/>
        <w:tabs>
          <w:tab w:val="left" w:pos="360"/>
          <w:tab w:val="left" w:pos="1080"/>
          <w:tab w:val="left" w:pos="1440"/>
          <w:tab w:val="left" w:pos="1800"/>
          <w:tab w:val="left" w:pos="2160"/>
          <w:tab w:val="left" w:pos="6480"/>
          <w:tab w:val="left" w:pos="6840"/>
        </w:tabs>
        <w:bidi/>
        <w:spacing w:line="276" w:lineRule="auto"/>
        <w:ind w:left="1457"/>
        <w:jc w:val="both"/>
        <w:rPr>
          <w:rFonts w:cs="David"/>
          <w:b/>
          <w:bCs/>
          <w:rtl/>
        </w:rPr>
      </w:pPr>
      <w:r w:rsidRPr="00137FF0">
        <w:rPr>
          <w:rFonts w:cs="David" w:hint="cs"/>
          <w:b/>
          <w:bCs/>
          <w:rtl/>
        </w:rPr>
        <w:t xml:space="preserve">  </w:t>
      </w:r>
    </w:p>
    <w:bookmarkEnd w:id="1"/>
    <w:p w14:paraId="04126F68"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248997C"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4635066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B44A8B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140A41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687B4E0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5D6C4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E708ED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5F25AED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43B25AC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C51863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96EAD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0EBBDB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7D03EBE"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6B03ECDE"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10A2E56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54486C46"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796EA5E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24E04F8A"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C581DE6"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6B7FE64E" w14:textId="5821EC77" w:rsidR="00D664A3" w:rsidRPr="001563A4"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highlight w:val="yellow"/>
          <w:rtl/>
        </w:rPr>
      </w:pPr>
      <w:r>
        <w:rPr>
          <w:rFonts w:cs="David" w:hint="cs"/>
          <w:rtl/>
        </w:rPr>
        <w:t>(5)</w:t>
      </w:r>
      <w:r>
        <w:rPr>
          <w:rFonts w:cs="David" w:hint="cs"/>
          <w:rtl/>
        </w:rPr>
        <w:tab/>
        <w:t xml:space="preserve">צירוף פרוטוקול סיור קבלנים, חתום על </w:t>
      </w:r>
      <w:r>
        <w:rPr>
          <w:rFonts w:cs="David"/>
          <w:rtl/>
        </w:rPr>
        <w:t>–</w:t>
      </w:r>
      <w:r>
        <w:rPr>
          <w:rFonts w:cs="David" w:hint="cs"/>
          <w:rtl/>
        </w:rPr>
        <w:t xml:space="preserve"> ידי המציע . </w:t>
      </w:r>
      <w:r w:rsidRPr="00B3196F">
        <w:rPr>
          <w:rFonts w:cs="David" w:hint="eastAsia"/>
          <w:b/>
          <w:bCs/>
          <w:u w:val="single"/>
          <w:rtl/>
        </w:rPr>
        <w:t>ההשתתפות</w:t>
      </w:r>
      <w:r w:rsidRPr="00B3196F">
        <w:rPr>
          <w:rFonts w:cs="David"/>
          <w:b/>
          <w:bCs/>
          <w:u w:val="single"/>
          <w:rtl/>
        </w:rPr>
        <w:t xml:space="preserve"> </w:t>
      </w:r>
      <w:r w:rsidRPr="00B3196F">
        <w:rPr>
          <w:rFonts w:cs="David" w:hint="eastAsia"/>
          <w:b/>
          <w:bCs/>
          <w:u w:val="single"/>
          <w:rtl/>
        </w:rPr>
        <w:t>בסיור</w:t>
      </w:r>
      <w:r w:rsidR="00D64FD6" w:rsidRPr="00B3196F">
        <w:rPr>
          <w:rFonts w:cs="David" w:hint="cs"/>
          <w:b/>
          <w:bCs/>
          <w:u w:val="single"/>
          <w:rtl/>
        </w:rPr>
        <w:t xml:space="preserve"> </w:t>
      </w:r>
      <w:r w:rsidRPr="00B3196F">
        <w:rPr>
          <w:rFonts w:cs="David" w:hint="eastAsia"/>
          <w:b/>
          <w:bCs/>
          <w:u w:val="single"/>
          <w:rtl/>
        </w:rPr>
        <w:t>חובה</w:t>
      </w:r>
      <w:r w:rsidRPr="00B3196F">
        <w:rPr>
          <w:rFonts w:cs="David"/>
          <w:rtl/>
        </w:rPr>
        <w:t>.</w:t>
      </w:r>
    </w:p>
    <w:p w14:paraId="24B331CD" w14:textId="77777777" w:rsidR="007F06A8" w:rsidRDefault="007F06A8" w:rsidP="007F06A8">
      <w:pPr>
        <w:tabs>
          <w:tab w:val="left" w:pos="360"/>
          <w:tab w:val="left" w:pos="1080"/>
          <w:tab w:val="left" w:pos="1440"/>
          <w:tab w:val="left" w:pos="1800"/>
          <w:tab w:val="left" w:pos="2160"/>
          <w:tab w:val="left" w:pos="6480"/>
          <w:tab w:val="left" w:pos="6840"/>
        </w:tabs>
        <w:bidi/>
        <w:jc w:val="both"/>
        <w:rPr>
          <w:rFonts w:cs="David"/>
          <w:b/>
          <w:bCs/>
          <w:rtl/>
        </w:rPr>
      </w:pPr>
    </w:p>
    <w:p w14:paraId="098A5BDE" w14:textId="77777777" w:rsidR="007F06A8" w:rsidRDefault="007F06A8" w:rsidP="007F06A8">
      <w:pPr>
        <w:tabs>
          <w:tab w:val="left" w:pos="360"/>
          <w:tab w:val="left" w:pos="1080"/>
          <w:tab w:val="left" w:pos="1440"/>
          <w:tab w:val="left" w:pos="1800"/>
          <w:tab w:val="left" w:pos="2160"/>
          <w:tab w:val="left" w:pos="6480"/>
          <w:tab w:val="left" w:pos="6840"/>
        </w:tabs>
        <w:bidi/>
        <w:jc w:val="both"/>
        <w:rPr>
          <w:rFonts w:cs="David"/>
          <w:b/>
          <w:bCs/>
          <w:rtl/>
        </w:rPr>
      </w:pPr>
    </w:p>
    <w:p w14:paraId="1BF317B0"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7E06BB7"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57912ED6"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77BE9C09"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6674EC5E"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2E9CCFF4"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50E29C81" w14:textId="77777777" w:rsidR="00D664A3" w:rsidRDefault="00687BD1">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בוטל - </w:t>
      </w:r>
      <w:r w:rsidR="00D664A3">
        <w:rPr>
          <w:rFonts w:cs="David" w:hint="cs"/>
          <w:rtl/>
        </w:rPr>
        <w:t xml:space="preserve"> </w:t>
      </w:r>
      <w:r w:rsidR="00D664A3">
        <w:rPr>
          <w:rFonts w:cs="David" w:hint="cs"/>
          <w:b/>
          <w:bCs/>
          <w:u w:val="single"/>
          <w:rtl/>
        </w:rPr>
        <w:t>נספח ח'</w:t>
      </w:r>
      <w:r w:rsidR="00D664A3">
        <w:rPr>
          <w:rFonts w:cs="David" w:hint="cs"/>
          <w:rtl/>
        </w:rPr>
        <w:t>.</w:t>
      </w:r>
    </w:p>
    <w:p w14:paraId="209AEB0A"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7237A0DE"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5B23545D"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75686D64" w14:textId="77777777" w:rsidR="00D664A3" w:rsidRDefault="00D664A3">
      <w:pPr>
        <w:numPr>
          <w:ilvl w:val="0"/>
          <w:numId w:val="30"/>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42398DF6"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3508014A"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0F265571" w14:textId="77777777" w:rsidR="00D664A3" w:rsidRDefault="00D664A3">
      <w:pPr>
        <w:numPr>
          <w:ilvl w:val="0"/>
          <w:numId w:val="30"/>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4CA8968F" w14:textId="77777777" w:rsidR="00D664A3" w:rsidRDefault="00D664A3">
      <w:pPr>
        <w:numPr>
          <w:ilvl w:val="0"/>
          <w:numId w:val="30"/>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7AA4C2DD" w14:textId="77777777" w:rsidR="00E02E8D" w:rsidRPr="00907E02" w:rsidRDefault="00D664A3">
      <w:pPr>
        <w:numPr>
          <w:ilvl w:val="0"/>
          <w:numId w:val="30"/>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DD48D1A"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7E35D8D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72CB9081"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0673A944"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1E3147AF" w14:textId="77777777" w:rsidR="00D664A3" w:rsidRDefault="00D664A3" w:rsidP="00907E02">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687BD1">
        <w:rPr>
          <w:rFonts w:cs="David" w:hint="cs"/>
          <w:b/>
          <w:bCs/>
          <w:u w:val="single"/>
          <w:rtl/>
        </w:rPr>
        <w:t xml:space="preserve"> </w:t>
      </w:r>
      <w:r w:rsidR="004C74F5">
        <w:rPr>
          <w:rFonts w:cs="David" w:hint="cs"/>
          <w:b/>
          <w:bCs/>
          <w:u w:val="single"/>
          <w:rtl/>
        </w:rPr>
        <w:t xml:space="preserve">77,000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6397BDF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F5FB22D"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254355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331BBE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46014276"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395F8AA6"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2156DD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84A666" w14:textId="60265764" w:rsidR="00D664A3" w:rsidRDefault="00D664A3"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00CE0">
        <w:rPr>
          <w:rFonts w:cs="David" w:hint="cs"/>
          <w:b/>
          <w:bCs/>
          <w:u w:val="single"/>
          <w:rtl/>
        </w:rPr>
        <w:t>_</w:t>
      </w:r>
      <w:r w:rsidR="00C44275">
        <w:rPr>
          <w:rFonts w:cs="David" w:hint="cs"/>
          <w:b/>
          <w:bCs/>
          <w:u w:val="single"/>
          <w:rtl/>
        </w:rPr>
        <w:t>28.11.2022.</w:t>
      </w:r>
      <w:r w:rsidR="00800CE0">
        <w:rPr>
          <w:rFonts w:cs="David" w:hint="cs"/>
          <w:b/>
          <w:bCs/>
          <w:u w:val="single"/>
          <w:rtl/>
        </w:rPr>
        <w:t xml:space="preserve"> </w:t>
      </w:r>
      <w:r w:rsidR="00E21B99">
        <w:rPr>
          <w:rFonts w:cs="David" w:hint="cs"/>
          <w:b/>
          <w:bCs/>
          <w:u w:val="single"/>
          <w:rtl/>
        </w:rPr>
        <w:t xml:space="preserve"> </w:t>
      </w:r>
    </w:p>
    <w:p w14:paraId="39F37CDB" w14:textId="4D09BC1E" w:rsidR="00495A91" w:rsidRDefault="00495A91" w:rsidP="00495A91">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0982AD95" w14:textId="7549E912" w:rsidR="00495A91" w:rsidRDefault="00495A91" w:rsidP="00495A91">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27F066A1" w14:textId="5733B481"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75A0A788" w14:textId="2F47F11C" w:rsidR="003D11C5" w:rsidRDefault="003D11C5" w:rsidP="003D11C5">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75F99DCE" w14:textId="0427D17D" w:rsidR="003D11C5" w:rsidRDefault="003D11C5" w:rsidP="003D11C5">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p>
    <w:p w14:paraId="069C6063" w14:textId="77777777" w:rsidR="003D11C5" w:rsidRDefault="003D11C5" w:rsidP="003D11C5">
      <w:pPr>
        <w:tabs>
          <w:tab w:val="left" w:pos="360"/>
          <w:tab w:val="left" w:pos="720"/>
          <w:tab w:val="left" w:pos="1080"/>
          <w:tab w:val="left" w:pos="1440"/>
          <w:tab w:val="left" w:pos="2160"/>
          <w:tab w:val="left" w:pos="6480"/>
          <w:tab w:val="left" w:pos="6840"/>
        </w:tabs>
        <w:bidi/>
        <w:ind w:left="1062" w:hanging="709"/>
        <w:jc w:val="both"/>
        <w:rPr>
          <w:rFonts w:cs="David"/>
          <w:rtl/>
        </w:rPr>
      </w:pPr>
    </w:p>
    <w:p w14:paraId="4C9E0495" w14:textId="77777777" w:rsidR="00E21B99" w:rsidRDefault="00E21B99" w:rsidP="00E21B99">
      <w:pPr>
        <w:tabs>
          <w:tab w:val="left" w:pos="360"/>
          <w:tab w:val="left" w:pos="720"/>
          <w:tab w:val="left" w:pos="1080"/>
          <w:tab w:val="left" w:pos="1440"/>
          <w:tab w:val="left" w:pos="2160"/>
          <w:tab w:val="left" w:pos="6480"/>
          <w:tab w:val="left" w:pos="6840"/>
        </w:tabs>
        <w:bidi/>
        <w:ind w:left="1062" w:hanging="709"/>
        <w:jc w:val="both"/>
        <w:rPr>
          <w:rFonts w:cs="David"/>
          <w:rtl/>
        </w:rPr>
      </w:pPr>
    </w:p>
    <w:p w14:paraId="652296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6. </w:t>
      </w:r>
      <w:r>
        <w:rPr>
          <w:rFonts w:cs="David"/>
          <w:rtl/>
        </w:rPr>
        <w:tab/>
      </w:r>
      <w:r>
        <w:rPr>
          <w:rFonts w:cs="David"/>
          <w:b/>
          <w:bCs/>
          <w:u w:val="single"/>
          <w:rtl/>
        </w:rPr>
        <w:t>מילוי וחתימה על מסמכי המכרז</w:t>
      </w:r>
    </w:p>
    <w:p w14:paraId="7AFA6C4A"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74195B19"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0BC8D6FB"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32EC0944" w14:textId="50210656"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sidRPr="00100043">
        <w:rPr>
          <w:rFonts w:cs="David"/>
          <w:rtl/>
        </w:rPr>
        <w:t xml:space="preserve">על המציע לרשום </w:t>
      </w:r>
      <w:r w:rsidR="00031E72" w:rsidRPr="00100043">
        <w:rPr>
          <w:rFonts w:cs="David" w:hint="cs"/>
          <w:rtl/>
        </w:rPr>
        <w:t xml:space="preserve">הצעתו לכל פריט המופיע </w:t>
      </w:r>
      <w:r w:rsidR="00495A91">
        <w:rPr>
          <w:rFonts w:cs="David" w:hint="cs"/>
          <w:rtl/>
        </w:rPr>
        <w:t xml:space="preserve">בקובץ </w:t>
      </w:r>
      <w:r w:rsidR="00A510A6" w:rsidRPr="00100043">
        <w:rPr>
          <w:rFonts w:cs="David" w:hint="cs"/>
          <w:rtl/>
        </w:rPr>
        <w:t>"</w:t>
      </w:r>
      <w:r w:rsidR="00031E72" w:rsidRPr="00100043">
        <w:rPr>
          <w:rFonts w:cs="David" w:hint="cs"/>
          <w:rtl/>
        </w:rPr>
        <w:t xml:space="preserve">כתב הכמויות </w:t>
      </w:r>
      <w:r w:rsidR="00A510A6" w:rsidRPr="00100043">
        <w:rPr>
          <w:rFonts w:cs="David" w:hint="cs"/>
          <w:rtl/>
        </w:rPr>
        <w:t xml:space="preserve">והצעת המציע" שהינו קובץ דיגיטלי </w:t>
      </w:r>
      <w:r w:rsidR="00031E72" w:rsidRPr="00100043">
        <w:rPr>
          <w:rFonts w:cs="David" w:hint="cs"/>
          <w:rtl/>
        </w:rPr>
        <w:t>(</w:t>
      </w:r>
      <w:r w:rsidR="00031E72" w:rsidRPr="00100043">
        <w:rPr>
          <w:rFonts w:cs="David" w:hint="eastAsia"/>
          <w:b/>
          <w:bCs/>
          <w:rtl/>
        </w:rPr>
        <w:t>נספח</w:t>
      </w:r>
      <w:r w:rsidR="00031E72" w:rsidRPr="00100043">
        <w:rPr>
          <w:rFonts w:cs="David"/>
          <w:b/>
          <w:bCs/>
          <w:rtl/>
        </w:rPr>
        <w:t xml:space="preserve"> </w:t>
      </w:r>
      <w:r w:rsidR="00031E72" w:rsidRPr="00100043">
        <w:rPr>
          <w:rFonts w:cs="David" w:hint="eastAsia"/>
          <w:b/>
          <w:bCs/>
          <w:rtl/>
        </w:rPr>
        <w:t>א</w:t>
      </w:r>
      <w:r w:rsidR="00031E72" w:rsidRPr="00100043">
        <w:rPr>
          <w:rFonts w:cs="David"/>
          <w:b/>
          <w:bCs/>
          <w:rtl/>
        </w:rPr>
        <w:t>'</w:t>
      </w:r>
      <w:r w:rsidR="00031E72" w:rsidRPr="00100043">
        <w:rPr>
          <w:rFonts w:cs="David" w:hint="cs"/>
          <w:rtl/>
        </w:rPr>
        <w:t xml:space="preserve">) </w:t>
      </w:r>
      <w:r w:rsidR="00495A91">
        <w:rPr>
          <w:rFonts w:cs="David" w:hint="cs"/>
          <w:b/>
          <w:bCs/>
          <w:rtl/>
        </w:rPr>
        <w:t xml:space="preserve">. </w:t>
      </w:r>
      <w:r w:rsidR="00F77C6D" w:rsidRPr="00100043">
        <w:rPr>
          <w:rFonts w:cs="David" w:hint="cs"/>
          <w:rtl/>
        </w:rPr>
        <w:t xml:space="preserve"> </w:t>
      </w:r>
    </w:p>
    <w:p w14:paraId="7460B5A0" w14:textId="3D24A2AD" w:rsidR="00495A91" w:rsidRDefault="00495A91" w:rsidP="00495A91">
      <w:pPr>
        <w:tabs>
          <w:tab w:val="left" w:pos="1203"/>
          <w:tab w:val="left" w:pos="1440"/>
          <w:tab w:val="left" w:pos="1800"/>
          <w:tab w:val="left" w:pos="2160"/>
          <w:tab w:val="left" w:pos="6480"/>
          <w:tab w:val="left" w:pos="6840"/>
        </w:tabs>
        <w:bidi/>
        <w:ind w:left="1076"/>
        <w:jc w:val="both"/>
        <w:rPr>
          <w:rFonts w:cs="David"/>
          <w:rtl/>
        </w:rPr>
      </w:pPr>
    </w:p>
    <w:p w14:paraId="4181A1E3" w14:textId="2BF18466" w:rsidR="00495A91" w:rsidRPr="00495A91" w:rsidRDefault="00495A91" w:rsidP="00495A91">
      <w:pPr>
        <w:tabs>
          <w:tab w:val="left" w:pos="1203"/>
          <w:tab w:val="left" w:pos="1440"/>
          <w:tab w:val="left" w:pos="1800"/>
          <w:tab w:val="left" w:pos="2160"/>
          <w:tab w:val="left" w:pos="6480"/>
          <w:tab w:val="left" w:pos="6840"/>
        </w:tabs>
        <w:bidi/>
        <w:ind w:left="1076"/>
        <w:jc w:val="both"/>
        <w:rPr>
          <w:rFonts w:cs="David"/>
          <w:b/>
          <w:bCs/>
          <w:rtl/>
        </w:rPr>
      </w:pPr>
      <w:r w:rsidRPr="00495A91">
        <w:rPr>
          <w:rFonts w:cs="David" w:hint="cs"/>
          <w:b/>
          <w:bCs/>
          <w:rtl/>
        </w:rPr>
        <w:t xml:space="preserve">קובץ זה יצורף להצעת המציע על גבי </w:t>
      </w:r>
      <w:r w:rsidRPr="00495A91">
        <w:rPr>
          <w:rFonts w:cs="David" w:hint="cs"/>
          <w:b/>
          <w:bCs/>
          <w:sz w:val="28"/>
          <w:szCs w:val="28"/>
          <w:u w:val="single"/>
          <w:rtl/>
        </w:rPr>
        <w:t>דיסק און קי</w:t>
      </w:r>
      <w:r>
        <w:rPr>
          <w:rFonts w:cs="David" w:hint="cs"/>
          <w:b/>
          <w:bCs/>
          <w:sz w:val="28"/>
          <w:szCs w:val="28"/>
          <w:u w:val="single"/>
          <w:rtl/>
        </w:rPr>
        <w:t xml:space="preserve"> </w:t>
      </w:r>
      <w:r w:rsidRPr="00495A91">
        <w:rPr>
          <w:rFonts w:cs="David" w:hint="cs"/>
          <w:rtl/>
        </w:rPr>
        <w:t>ו</w:t>
      </w:r>
      <w:r w:rsidR="00F517A8">
        <w:rPr>
          <w:rFonts w:cs="David" w:hint="cs"/>
          <w:rtl/>
        </w:rPr>
        <w:t xml:space="preserve">כן </w:t>
      </w:r>
      <w:r w:rsidRPr="00495A91">
        <w:rPr>
          <w:rFonts w:cs="David" w:hint="cs"/>
          <w:rtl/>
        </w:rPr>
        <w:t>בהעתק מודפס.</w:t>
      </w:r>
      <w:r>
        <w:rPr>
          <w:rFonts w:cs="David" w:hint="cs"/>
          <w:b/>
          <w:bCs/>
          <w:u w:val="single"/>
          <w:rtl/>
        </w:rPr>
        <w:t xml:space="preserve"> </w:t>
      </w:r>
    </w:p>
    <w:p w14:paraId="242C4461" w14:textId="77777777" w:rsidR="001050CC" w:rsidRPr="00100043" w:rsidRDefault="001050CC" w:rsidP="004C072C">
      <w:pPr>
        <w:tabs>
          <w:tab w:val="left" w:pos="1203"/>
          <w:tab w:val="left" w:pos="1440"/>
          <w:tab w:val="left" w:pos="1800"/>
          <w:tab w:val="left" w:pos="2160"/>
          <w:tab w:val="left" w:pos="6480"/>
          <w:tab w:val="left" w:pos="6840"/>
        </w:tabs>
        <w:bidi/>
        <w:ind w:left="1076"/>
        <w:jc w:val="both"/>
        <w:rPr>
          <w:rFonts w:cs="David"/>
          <w:rtl/>
        </w:rPr>
      </w:pPr>
    </w:p>
    <w:p w14:paraId="51480C70" w14:textId="77777777" w:rsidR="004C072C" w:rsidRPr="00A1063C" w:rsidRDefault="00C6726F" w:rsidP="004C072C">
      <w:pPr>
        <w:tabs>
          <w:tab w:val="left" w:pos="1062"/>
          <w:tab w:val="left" w:pos="1770"/>
          <w:tab w:val="left" w:pos="1800"/>
          <w:tab w:val="left" w:pos="2160"/>
          <w:tab w:val="left" w:pos="6480"/>
          <w:tab w:val="left" w:pos="6840"/>
        </w:tabs>
        <w:bidi/>
        <w:ind w:left="1076"/>
        <w:jc w:val="both"/>
        <w:rPr>
          <w:rFonts w:cs="David"/>
          <w:rtl/>
        </w:rPr>
      </w:pPr>
      <w:r w:rsidRPr="00100043">
        <w:rPr>
          <w:rFonts w:cs="David" w:hint="cs"/>
          <w:rtl/>
        </w:rPr>
        <w:t xml:space="preserve">המחיר המוצע </w:t>
      </w:r>
      <w:r w:rsidR="004C072C" w:rsidRPr="00100043">
        <w:rPr>
          <w:rFonts w:cs="David" w:hint="cs"/>
          <w:rtl/>
        </w:rPr>
        <w:t>י</w:t>
      </w:r>
      <w:r w:rsidR="00844485" w:rsidRPr="00100043">
        <w:rPr>
          <w:rFonts w:cs="David" w:hint="cs"/>
          <w:rtl/>
        </w:rPr>
        <w:t xml:space="preserve">חול </w:t>
      </w:r>
      <w:r w:rsidR="004C072C" w:rsidRPr="00100043">
        <w:rPr>
          <w:rFonts w:cs="David"/>
          <w:rtl/>
        </w:rPr>
        <w:t>גם על תוספות בכמויות בסעיפי החוזה.</w:t>
      </w:r>
    </w:p>
    <w:p w14:paraId="5411FE4D" w14:textId="77777777" w:rsidR="00844485" w:rsidRDefault="00844485" w:rsidP="004C072C">
      <w:pPr>
        <w:tabs>
          <w:tab w:val="left" w:pos="360"/>
          <w:tab w:val="left" w:pos="1203"/>
          <w:tab w:val="left" w:pos="1440"/>
          <w:tab w:val="left" w:pos="1800"/>
          <w:tab w:val="left" w:pos="2160"/>
          <w:tab w:val="left" w:pos="6480"/>
          <w:tab w:val="left" w:pos="6840"/>
        </w:tabs>
        <w:bidi/>
        <w:ind w:left="353"/>
        <w:jc w:val="both"/>
        <w:rPr>
          <w:rFonts w:cs="David"/>
        </w:rPr>
      </w:pPr>
    </w:p>
    <w:p w14:paraId="5155B31A" w14:textId="77777777" w:rsidR="00D664A3" w:rsidRDefault="00D664A3" w:rsidP="00D664A3">
      <w:pPr>
        <w:tabs>
          <w:tab w:val="left" w:pos="1203"/>
          <w:tab w:val="left" w:pos="2160"/>
          <w:tab w:val="left" w:pos="6480"/>
          <w:tab w:val="left" w:pos="6840"/>
        </w:tabs>
        <w:bidi/>
        <w:jc w:val="both"/>
        <w:rPr>
          <w:rFonts w:cs="David"/>
          <w:rtl/>
        </w:rPr>
      </w:pPr>
    </w:p>
    <w:p w14:paraId="5FC4D232" w14:textId="385D690D"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w:t>
      </w:r>
      <w:r w:rsidR="00100043">
        <w:rPr>
          <w:rFonts w:cs="David" w:hint="cs"/>
          <w:rtl/>
        </w:rPr>
        <w:t xml:space="preserve">והצעת המציע </w:t>
      </w:r>
      <w:r>
        <w:rPr>
          <w:rFonts w:cs="David"/>
          <w:rtl/>
        </w:rPr>
        <w:t>(נספח א'), ייחתמו על ידי המציע במקום המתאים בחותמת וחתימה.</w:t>
      </w:r>
    </w:p>
    <w:p w14:paraId="1CC0BBA2" w14:textId="77777777" w:rsidR="00D664A3" w:rsidRDefault="00D664A3" w:rsidP="00D664A3">
      <w:pPr>
        <w:tabs>
          <w:tab w:val="left" w:pos="1203"/>
          <w:tab w:val="left" w:pos="2160"/>
          <w:tab w:val="left" w:pos="6480"/>
          <w:tab w:val="left" w:pos="6840"/>
        </w:tabs>
        <w:bidi/>
        <w:jc w:val="both"/>
        <w:rPr>
          <w:rFonts w:cs="David"/>
          <w:rtl/>
        </w:rPr>
      </w:pPr>
    </w:p>
    <w:p w14:paraId="28EAE5CF" w14:textId="77777777" w:rsidR="00031E72" w:rsidRPr="00100043" w:rsidRDefault="00D664A3" w:rsidP="0064726F">
      <w:pPr>
        <w:tabs>
          <w:tab w:val="left" w:pos="360"/>
          <w:tab w:val="left" w:pos="1062"/>
          <w:tab w:val="left" w:pos="1770"/>
          <w:tab w:val="left" w:pos="1800"/>
          <w:tab w:val="left" w:pos="2160"/>
          <w:tab w:val="left" w:pos="6480"/>
          <w:tab w:val="left" w:pos="6840"/>
        </w:tabs>
        <w:bidi/>
        <w:ind w:left="1062" w:hanging="709"/>
        <w:jc w:val="both"/>
        <w:rPr>
          <w:rFonts w:cs="David"/>
          <w:rtl/>
        </w:rPr>
      </w:pPr>
      <w:r w:rsidRPr="00100043">
        <w:rPr>
          <w:rFonts w:cs="David"/>
          <w:rtl/>
        </w:rPr>
        <w:t>6.1.</w:t>
      </w:r>
      <w:r w:rsidR="001050CC" w:rsidRPr="00100043">
        <w:rPr>
          <w:rFonts w:cs="David" w:hint="cs"/>
          <w:rtl/>
        </w:rPr>
        <w:t>3</w:t>
      </w:r>
      <w:r w:rsidRPr="00100043">
        <w:rPr>
          <w:rFonts w:cs="David"/>
          <w:rtl/>
        </w:rPr>
        <w:tab/>
      </w:r>
      <w:r w:rsidRPr="00100043">
        <w:rPr>
          <w:rFonts w:cs="David"/>
          <w:b/>
          <w:bCs/>
          <w:u w:val="single"/>
          <w:rtl/>
        </w:rPr>
        <w:t>שני העותקים</w:t>
      </w:r>
      <w:r w:rsidRPr="00100043">
        <w:rPr>
          <w:rFonts w:cs="David"/>
          <w:rtl/>
        </w:rPr>
        <w:t xml:space="preserve"> חייבים להיות זהים. במקרה של אי התאמה </w:t>
      </w:r>
      <w:r w:rsidR="00EC22D9" w:rsidRPr="00100043">
        <w:rPr>
          <w:rFonts w:cs="David" w:hint="cs"/>
          <w:rtl/>
        </w:rPr>
        <w:t xml:space="preserve">במחיר הנקוב בכתב הכמויות </w:t>
      </w:r>
      <w:r w:rsidRPr="00100043">
        <w:rPr>
          <w:rFonts w:cs="David"/>
          <w:rtl/>
        </w:rPr>
        <w:t xml:space="preserve">באחד העותקים לעומת השני, יתוקן </w:t>
      </w:r>
      <w:r w:rsidR="00EC22D9" w:rsidRPr="00100043">
        <w:rPr>
          <w:rFonts w:cs="David" w:hint="cs"/>
          <w:rtl/>
        </w:rPr>
        <w:t xml:space="preserve">המחיר </w:t>
      </w:r>
      <w:r w:rsidRPr="00100043">
        <w:rPr>
          <w:rFonts w:cs="David"/>
          <w:rtl/>
        </w:rPr>
        <w:t xml:space="preserve">לפי העותק שבו מופיע מחיר נמוך יותר. </w:t>
      </w:r>
    </w:p>
    <w:p w14:paraId="567EF344" w14:textId="77777777" w:rsidR="00D664A3" w:rsidRPr="0010004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5F4752F7" w14:textId="77777777" w:rsidR="00D664A3" w:rsidRPr="0010004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sidRPr="00100043">
        <w:rPr>
          <w:rFonts w:cs="David"/>
          <w:rtl/>
        </w:rPr>
        <w:t xml:space="preserve">6.2 </w:t>
      </w:r>
      <w:r w:rsidRPr="00100043">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4E46B0B6" w14:textId="455D332F" w:rsidR="00D664A3" w:rsidRPr="00100043" w:rsidRDefault="00D664A3" w:rsidP="0064726F">
      <w:pPr>
        <w:tabs>
          <w:tab w:val="left" w:pos="360"/>
          <w:tab w:val="left" w:pos="720"/>
          <w:tab w:val="left" w:pos="1080"/>
          <w:tab w:val="left" w:pos="1440"/>
          <w:tab w:val="left" w:pos="1800"/>
          <w:tab w:val="left" w:pos="2160"/>
          <w:tab w:val="left" w:pos="6480"/>
          <w:tab w:val="left" w:pos="6840"/>
        </w:tabs>
        <w:bidi/>
        <w:ind w:left="1080"/>
        <w:jc w:val="both"/>
        <w:rPr>
          <w:rFonts w:cs="David"/>
          <w:rtl/>
        </w:rPr>
      </w:pPr>
      <w:r w:rsidRPr="00100043">
        <w:rPr>
          <w:rFonts w:cs="David"/>
          <w:rtl/>
        </w:rPr>
        <w:t>כאילו אינם קיימים</w:t>
      </w:r>
      <w:r w:rsidR="0086642D" w:rsidRPr="00100043">
        <w:rPr>
          <w:rFonts w:cs="David" w:hint="cs"/>
          <w:rtl/>
        </w:rPr>
        <w:t xml:space="preserve"> </w:t>
      </w:r>
      <w:r w:rsidRPr="00100043">
        <w:rPr>
          <w:rFonts w:cs="David"/>
          <w:rtl/>
        </w:rPr>
        <w:t>או</w:t>
      </w:r>
      <w:r w:rsidR="00844485" w:rsidRPr="00100043">
        <w:rPr>
          <w:rFonts w:cs="David" w:hint="cs"/>
          <w:rtl/>
        </w:rPr>
        <w:t xml:space="preserve"> עלולים לפסול ההצעה</w:t>
      </w:r>
      <w:r w:rsidR="00EC6825" w:rsidRPr="00100043">
        <w:rPr>
          <w:rFonts w:cs="David" w:hint="cs"/>
          <w:rtl/>
        </w:rPr>
        <w:t xml:space="preserve">. </w:t>
      </w:r>
    </w:p>
    <w:p w14:paraId="08F60DF0" w14:textId="77777777" w:rsidR="00EC6825" w:rsidRPr="00100043"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62815F2A" w14:textId="524B2AC5" w:rsidR="00EC6825" w:rsidRPr="00100043"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sidRPr="00100043">
        <w:rPr>
          <w:rFonts w:cs="David" w:hint="cs"/>
          <w:rtl/>
        </w:rPr>
        <w:t xml:space="preserve">6.3.       </w:t>
      </w:r>
      <w:r w:rsidR="0086642D" w:rsidRPr="00100043">
        <w:rPr>
          <w:rFonts w:cs="David" w:hint="cs"/>
          <w:rtl/>
        </w:rPr>
        <w:t xml:space="preserve">אם המציע לא יציג </w:t>
      </w:r>
      <w:r w:rsidR="00F55DCF" w:rsidRPr="00100043">
        <w:rPr>
          <w:rFonts w:cs="David" w:hint="cs"/>
          <w:rtl/>
        </w:rPr>
        <w:t xml:space="preserve">מחיר </w:t>
      </w:r>
      <w:r w:rsidR="0064726F" w:rsidRPr="00100043">
        <w:rPr>
          <w:rFonts w:cs="David" w:hint="cs"/>
          <w:rtl/>
        </w:rPr>
        <w:t xml:space="preserve"> באחד מהסעיפים בכתב הכמויות </w:t>
      </w:r>
      <w:r w:rsidR="0086642D" w:rsidRPr="00100043">
        <w:rPr>
          <w:rFonts w:cs="David" w:hint="cs"/>
          <w:rtl/>
        </w:rPr>
        <w:t>ייחשב הדבר:</w:t>
      </w:r>
    </w:p>
    <w:p w14:paraId="182CCA31" w14:textId="0841DA37" w:rsidR="00EC6825" w:rsidRPr="00100043"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sidRPr="00100043">
        <w:rPr>
          <w:rFonts w:cs="David" w:hint="cs"/>
          <w:rtl/>
        </w:rPr>
        <w:t xml:space="preserve">              א. </w:t>
      </w:r>
      <w:r w:rsidR="0086642D" w:rsidRPr="00100043">
        <w:rPr>
          <w:rFonts w:cs="David" w:hint="cs"/>
          <w:rtl/>
        </w:rPr>
        <w:t xml:space="preserve">כאילו הציע </w:t>
      </w:r>
      <w:r w:rsidR="0064726F" w:rsidRPr="00100043">
        <w:rPr>
          <w:rFonts w:cs="David" w:hint="cs"/>
          <w:rtl/>
        </w:rPr>
        <w:t xml:space="preserve">מחירון משב"ש </w:t>
      </w:r>
      <w:r w:rsidR="00557AC2" w:rsidRPr="00100043">
        <w:rPr>
          <w:rFonts w:cs="David" w:hint="cs"/>
          <w:rtl/>
        </w:rPr>
        <w:t xml:space="preserve">לאותו סעיף </w:t>
      </w:r>
      <w:r w:rsidR="0086642D" w:rsidRPr="00100043">
        <w:rPr>
          <w:rFonts w:cs="David" w:hint="cs"/>
          <w:rtl/>
        </w:rPr>
        <w:t xml:space="preserve">ועל ידי כך מתחייב לבצע עבודה זו במחיר </w:t>
      </w:r>
      <w:r w:rsidR="0064726F" w:rsidRPr="00100043">
        <w:rPr>
          <w:rFonts w:cs="David" w:hint="cs"/>
          <w:rtl/>
        </w:rPr>
        <w:t>זה</w:t>
      </w:r>
      <w:r w:rsidR="0053730B" w:rsidRPr="00100043">
        <w:rPr>
          <w:rFonts w:cs="David" w:hint="cs"/>
          <w:rtl/>
        </w:rPr>
        <w:t xml:space="preserve"> או</w:t>
      </w:r>
      <w:r w:rsidR="00100043" w:rsidRPr="00100043">
        <w:rPr>
          <w:rFonts w:cs="David" w:hint="cs"/>
          <w:rtl/>
        </w:rPr>
        <w:t xml:space="preserve">; </w:t>
      </w:r>
    </w:p>
    <w:p w14:paraId="09557DEA" w14:textId="764836BC" w:rsidR="0086642D" w:rsidRPr="00100043"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sidRPr="00100043">
        <w:rPr>
          <w:rFonts w:cs="David" w:hint="cs"/>
          <w:rtl/>
        </w:rPr>
        <w:t xml:space="preserve">             ב. </w:t>
      </w:r>
      <w:r w:rsidR="0053730B" w:rsidRPr="00100043">
        <w:rPr>
          <w:rFonts w:cs="David" w:hint="cs"/>
          <w:rtl/>
        </w:rPr>
        <w:t>עלול לפסול את ההצעה</w:t>
      </w:r>
      <w:r w:rsidR="0064726F" w:rsidRPr="00100043">
        <w:rPr>
          <w:rFonts w:cs="David" w:hint="cs"/>
          <w:rtl/>
        </w:rPr>
        <w:t xml:space="preserve"> כולה</w:t>
      </w:r>
      <w:r w:rsidR="00100043" w:rsidRPr="00100043">
        <w:rPr>
          <w:rFonts w:cs="David" w:hint="cs"/>
          <w:rtl/>
        </w:rPr>
        <w:t xml:space="preserve">. </w:t>
      </w:r>
    </w:p>
    <w:p w14:paraId="2FCC31C1" w14:textId="77777777" w:rsidR="00D664A3" w:rsidRPr="00F55DCF"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highlight w:val="yellow"/>
          <w:rtl/>
        </w:rPr>
      </w:pPr>
      <w:r w:rsidRPr="00F55DCF">
        <w:rPr>
          <w:rFonts w:cs="David"/>
          <w:highlight w:val="yellow"/>
        </w:rPr>
        <w:tab/>
      </w:r>
      <w:r w:rsidRPr="00F55DCF">
        <w:rPr>
          <w:rFonts w:cs="David"/>
          <w:highlight w:val="yellow"/>
          <w:rtl/>
        </w:rPr>
        <w:t xml:space="preserve"> </w:t>
      </w:r>
    </w:p>
    <w:p w14:paraId="479D9859" w14:textId="77777777" w:rsidR="00D664A3" w:rsidRPr="0010004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EA6301" w14:textId="77777777"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sidRPr="00100043">
        <w:rPr>
          <w:rFonts w:cs="David" w:hint="cs"/>
          <w:rtl/>
        </w:rPr>
        <w:t>6.</w:t>
      </w:r>
      <w:r w:rsidR="00EC6825" w:rsidRPr="00100043">
        <w:rPr>
          <w:rFonts w:cs="David" w:hint="cs"/>
          <w:rtl/>
        </w:rPr>
        <w:t>4</w:t>
      </w:r>
      <w:r w:rsidR="00D664A3" w:rsidRPr="00100043">
        <w:rPr>
          <w:rFonts w:cs="David"/>
          <w:rtl/>
        </w:rPr>
        <w:t xml:space="preserve"> </w:t>
      </w:r>
      <w:r w:rsidR="00D664A3" w:rsidRPr="00100043">
        <w:rPr>
          <w:rFonts w:cs="David"/>
          <w:rtl/>
        </w:rPr>
        <w:tab/>
      </w:r>
      <w:r w:rsidR="00D664A3" w:rsidRPr="00100043">
        <w:rPr>
          <w:rFonts w:cs="David"/>
          <w:rtl/>
        </w:rPr>
        <w:tab/>
        <w:t xml:space="preserve">ההחלטה </w:t>
      </w:r>
      <w:r w:rsidR="00BE4BBE" w:rsidRPr="00100043">
        <w:rPr>
          <w:rFonts w:cs="David" w:hint="cs"/>
          <w:rtl/>
        </w:rPr>
        <w:t xml:space="preserve">בין </w:t>
      </w:r>
      <w:r w:rsidR="00D664A3" w:rsidRPr="00100043">
        <w:rPr>
          <w:rFonts w:cs="David" w:hint="cs"/>
          <w:rtl/>
        </w:rPr>
        <w:t xml:space="preserve">החלופות הנבחרות </w:t>
      </w:r>
      <w:r w:rsidR="00D664A3" w:rsidRPr="00100043">
        <w:rPr>
          <w:rFonts w:cs="David"/>
          <w:rtl/>
        </w:rPr>
        <w:t>על פי סע</w:t>
      </w:r>
      <w:r w:rsidRPr="00100043">
        <w:rPr>
          <w:rFonts w:cs="David" w:hint="cs"/>
          <w:rtl/>
        </w:rPr>
        <w:t>יף</w:t>
      </w:r>
      <w:r w:rsidR="00D664A3" w:rsidRPr="00100043">
        <w:rPr>
          <w:rFonts w:cs="David"/>
          <w:rtl/>
        </w:rPr>
        <w:t xml:space="preserve"> </w:t>
      </w:r>
      <w:r w:rsidRPr="00100043">
        <w:rPr>
          <w:rFonts w:cs="David" w:hint="cs"/>
          <w:rtl/>
        </w:rPr>
        <w:t>6.2</w:t>
      </w:r>
      <w:r w:rsidR="00D664A3" w:rsidRPr="00100043">
        <w:rPr>
          <w:rFonts w:cs="David" w:hint="cs"/>
          <w:rtl/>
        </w:rPr>
        <w:t xml:space="preserve"> </w:t>
      </w:r>
      <w:r w:rsidR="00EC6825" w:rsidRPr="00100043">
        <w:rPr>
          <w:rFonts w:cs="David" w:hint="cs"/>
          <w:rtl/>
        </w:rPr>
        <w:t xml:space="preserve">ו 6.3 </w:t>
      </w:r>
      <w:r w:rsidR="00D664A3" w:rsidRPr="00100043">
        <w:rPr>
          <w:rFonts w:cs="David" w:hint="cs"/>
          <w:rtl/>
        </w:rPr>
        <w:t xml:space="preserve">דלעיל, </w:t>
      </w:r>
      <w:r w:rsidR="00D664A3" w:rsidRPr="00100043">
        <w:rPr>
          <w:rFonts w:cs="David"/>
          <w:rtl/>
        </w:rPr>
        <w:t>נתונה לשיקול דעתה הבלעדי של העירייה.</w:t>
      </w:r>
      <w:r w:rsidR="00D664A3">
        <w:rPr>
          <w:rFonts w:cs="David"/>
          <w:rtl/>
        </w:rPr>
        <w:t xml:space="preserve"> </w:t>
      </w:r>
    </w:p>
    <w:p w14:paraId="51E4DA9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3A248F7" w14:textId="77777777"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13D6067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4C30229" w14:textId="77777777"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1836AD33" w14:textId="77777777"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49F29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16B152" w14:textId="77777777"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269D78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13355C" w14:textId="77777777"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35F2CB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743AD2" w14:textId="77777777"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0C0169A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3FCE17" w14:textId="382A5D61"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 xml:space="preserve">משתתף במכרז מתחייב לא להשתמש בכל מסמך ו/או </w:t>
      </w:r>
      <w:proofErr w:type="spellStart"/>
      <w:r w:rsidR="00D664A3">
        <w:rPr>
          <w:rFonts w:cs="David"/>
          <w:rtl/>
        </w:rPr>
        <w:t>התכנית</w:t>
      </w:r>
      <w:proofErr w:type="spellEnd"/>
      <w:r w:rsidR="00D664A3">
        <w:rPr>
          <w:rFonts w:cs="David"/>
          <w:rtl/>
        </w:rPr>
        <w:t xml:space="preserve">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w:t>
      </w:r>
      <w:proofErr w:type="spellStart"/>
      <w:r w:rsidR="00D664A3">
        <w:rPr>
          <w:rFonts w:cs="David"/>
          <w:rtl/>
        </w:rPr>
        <w:t>והתכניות</w:t>
      </w:r>
      <w:proofErr w:type="spellEnd"/>
      <w:r w:rsidR="00D664A3">
        <w:rPr>
          <w:rFonts w:cs="David"/>
          <w:rtl/>
        </w:rPr>
        <w:t xml:space="preserve"> בלי אישור מפורש מאת העירייה.  </w:t>
      </w:r>
    </w:p>
    <w:p w14:paraId="4C4D1A8B" w14:textId="77777777" w:rsidR="003D11C5" w:rsidRDefault="003D11C5" w:rsidP="003D11C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03D223B2"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2FB02740"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13DE95F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lastRenderedPageBreak/>
        <w:t xml:space="preserve">7. </w:t>
      </w:r>
      <w:r>
        <w:rPr>
          <w:rFonts w:cs="David"/>
          <w:rtl/>
        </w:rPr>
        <w:tab/>
      </w:r>
      <w:r>
        <w:rPr>
          <w:rFonts w:cs="David"/>
          <w:b/>
          <w:bCs/>
          <w:u w:val="single"/>
          <w:rtl/>
        </w:rPr>
        <w:t>בחינת ההצעות</w:t>
      </w:r>
    </w:p>
    <w:p w14:paraId="5D2B3A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E752AE6" w14:textId="77777777" w:rsidR="00D664A3" w:rsidRPr="008D5D95"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563A4">
        <w:rPr>
          <w:rFonts w:cs="David"/>
          <w:rtl/>
        </w:rPr>
        <w:t xml:space="preserve">7.1 </w:t>
      </w:r>
      <w:r w:rsidRPr="001563A4">
        <w:rPr>
          <w:rFonts w:cs="David"/>
          <w:rtl/>
        </w:rPr>
        <w:tab/>
      </w:r>
      <w:r w:rsidR="000932DB" w:rsidRPr="001563A4">
        <w:rPr>
          <w:rFonts w:cs="David" w:hint="cs"/>
          <w:rtl/>
        </w:rPr>
        <w:t xml:space="preserve">      </w:t>
      </w:r>
      <w:r w:rsidR="00800CE0">
        <w:rPr>
          <w:rFonts w:cs="David" w:hint="cs"/>
          <w:rtl/>
        </w:rPr>
        <w:t xml:space="preserve"> </w:t>
      </w:r>
      <w:r w:rsidR="00361B25" w:rsidRPr="001563A4">
        <w:rPr>
          <w:rFonts w:cs="David" w:hint="cs"/>
          <w:rtl/>
        </w:rPr>
        <w:t>בכפוף ליתר הוראות המכרז</w:t>
      </w:r>
      <w:r w:rsidR="00800CE0">
        <w:rPr>
          <w:rFonts w:cs="David" w:hint="cs"/>
          <w:rtl/>
        </w:rPr>
        <w:t xml:space="preserve"> והוראות הדין, ההצעה הזולה ביותר תהא ההצעה </w:t>
      </w:r>
      <w:r w:rsidR="00800CE0" w:rsidRPr="008D5D95">
        <w:rPr>
          <w:rFonts w:cs="David" w:hint="cs"/>
          <w:rtl/>
        </w:rPr>
        <w:t xml:space="preserve">הזוכה. </w:t>
      </w:r>
    </w:p>
    <w:p w14:paraId="4FFB8F6C" w14:textId="77777777" w:rsidR="00D664A3" w:rsidRPr="008D5D95"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0BA0239" w14:textId="121D8F5A" w:rsidR="00D664A3" w:rsidRDefault="00D664A3" w:rsidP="0048189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D5D95">
        <w:rPr>
          <w:rFonts w:cs="David" w:hint="cs"/>
          <w:rtl/>
        </w:rPr>
        <w:tab/>
      </w:r>
      <w:r w:rsidR="00361B25" w:rsidRPr="008D5D95">
        <w:rPr>
          <w:rFonts w:cs="David" w:hint="cs"/>
          <w:rtl/>
        </w:rPr>
        <w:t>7.2</w:t>
      </w:r>
      <w:r w:rsidRPr="008D5D95">
        <w:rPr>
          <w:rFonts w:cs="David" w:hint="cs"/>
          <w:rtl/>
        </w:rPr>
        <w:t>.</w:t>
      </w:r>
      <w:r w:rsidRPr="008D5D95">
        <w:rPr>
          <w:rFonts w:cs="David" w:hint="cs"/>
          <w:rtl/>
        </w:rPr>
        <w:tab/>
      </w:r>
      <w:r w:rsidR="00361B25" w:rsidRPr="008D5D95">
        <w:rPr>
          <w:rFonts w:cs="David" w:hint="cs"/>
          <w:rtl/>
        </w:rPr>
        <w:t xml:space="preserve"> </w:t>
      </w:r>
      <w:r w:rsidR="000932DB" w:rsidRPr="008D5D95">
        <w:rPr>
          <w:rFonts w:cs="David" w:hint="cs"/>
          <w:rtl/>
        </w:rPr>
        <w:t xml:space="preserve">      </w:t>
      </w:r>
      <w:r w:rsidR="00F55DCF" w:rsidRPr="008D5D95">
        <w:rPr>
          <w:rFonts w:cs="David" w:hint="cs"/>
          <w:rtl/>
        </w:rPr>
        <w:t xml:space="preserve">המחיר המופיע </w:t>
      </w:r>
      <w:r w:rsidR="0064726F" w:rsidRPr="008D5D95">
        <w:rPr>
          <w:rFonts w:cs="David" w:hint="cs"/>
          <w:rtl/>
        </w:rPr>
        <w:t xml:space="preserve">לצד כל פריט בכתב הכמויות </w:t>
      </w:r>
      <w:r w:rsidR="00E41C5E" w:rsidRPr="008D5D95">
        <w:rPr>
          <w:rFonts w:cs="David" w:hint="cs"/>
          <w:rtl/>
        </w:rPr>
        <w:t>(</w:t>
      </w:r>
      <w:r w:rsidR="0064726F" w:rsidRPr="008D5D95">
        <w:rPr>
          <w:rFonts w:cs="David" w:hint="cs"/>
          <w:rtl/>
        </w:rPr>
        <w:t>נספח א'</w:t>
      </w:r>
      <w:r w:rsidR="00361B25" w:rsidRPr="008D5D95">
        <w:rPr>
          <w:rFonts w:cs="David" w:hint="cs"/>
          <w:rtl/>
        </w:rPr>
        <w:t>)</w:t>
      </w:r>
      <w:r w:rsidR="00E8237E" w:rsidRPr="008D5D95">
        <w:rPr>
          <w:rFonts w:cs="David" w:hint="cs"/>
          <w:rtl/>
        </w:rPr>
        <w:t>,הוא קבוע וסופי ולא יהיה ניתן לשינוי מכל סיבה</w:t>
      </w:r>
      <w:r w:rsidR="00800CE0" w:rsidRPr="008D5D95">
        <w:rPr>
          <w:rFonts w:cs="David" w:hint="cs"/>
          <w:rtl/>
        </w:rPr>
        <w:t xml:space="preserve">. </w:t>
      </w:r>
      <w:r w:rsidR="00E8237E" w:rsidRPr="008D5D95">
        <w:rPr>
          <w:rFonts w:cs="David" w:hint="cs"/>
          <w:rtl/>
        </w:rPr>
        <w:t>מבלי לפגוע</w:t>
      </w:r>
      <w:r w:rsidR="00C641C1" w:rsidRPr="008D5D95">
        <w:rPr>
          <w:rFonts w:cs="David" w:hint="cs"/>
          <w:rtl/>
        </w:rPr>
        <w:t xml:space="preserve"> בכלליות האמור לעיל יכלול המחיר </w:t>
      </w:r>
      <w:r w:rsidR="00BB4F52" w:rsidRPr="008D5D95">
        <w:rPr>
          <w:rFonts w:cs="David" w:hint="cs"/>
          <w:rtl/>
        </w:rPr>
        <w:t>המוצע ע"י המציע</w:t>
      </w:r>
      <w:r w:rsidR="00C641C1" w:rsidRPr="008D5D95">
        <w:rPr>
          <w:rFonts w:cs="David" w:hint="cs"/>
          <w:rtl/>
        </w:rPr>
        <w:t xml:space="preserve"> </w:t>
      </w:r>
      <w:r w:rsidR="0048189E" w:rsidRPr="008D5D95">
        <w:rPr>
          <w:rFonts w:cs="David" w:hint="cs"/>
          <w:rtl/>
        </w:rPr>
        <w:t>את כל מרכיבים והתוספות למיניהן,</w:t>
      </w:r>
      <w:r w:rsidR="000932DB" w:rsidRPr="008D5D95">
        <w:rPr>
          <w:rFonts w:cs="David" w:hint="cs"/>
          <w:rtl/>
        </w:rPr>
        <w:t xml:space="preserve"> </w:t>
      </w:r>
      <w:r w:rsidR="0048189E" w:rsidRPr="008D5D95">
        <w:rPr>
          <w:rFonts w:cs="David" w:hint="cs"/>
          <w:rtl/>
        </w:rPr>
        <w:t>למעט מע"מ,</w:t>
      </w:r>
      <w:r w:rsidR="000932DB" w:rsidRPr="008D5D95">
        <w:rPr>
          <w:rFonts w:cs="David" w:hint="cs"/>
          <w:rtl/>
        </w:rPr>
        <w:t xml:space="preserve"> </w:t>
      </w:r>
      <w:r w:rsidR="0048189E" w:rsidRPr="008D5D95">
        <w:rPr>
          <w:rFonts w:cs="David" w:hint="cs"/>
          <w:rtl/>
        </w:rPr>
        <w:t>ולרבות תשלום לקרן ביטוח והטבת סוציאליות החל על מחירי העבודה.</w:t>
      </w:r>
    </w:p>
    <w:p w14:paraId="7AF3EB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AB069D3" w14:textId="77777777" w:rsidR="00D664A3" w:rsidRDefault="00D664A3" w:rsidP="00F50401">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F50401">
        <w:rPr>
          <w:rFonts w:cs="David" w:hint="cs"/>
          <w:rtl/>
        </w:rPr>
        <w:t>3</w:t>
      </w:r>
      <w:r>
        <w:rPr>
          <w:rFonts w:cs="David" w:hint="cs"/>
          <w:rtl/>
        </w:rPr>
        <w:tab/>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5CD8BC3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1B94780" w14:textId="777777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3BF8B1D9"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4ECB9C16" w14:textId="77777777"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742FE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D0CC1F5" w14:textId="08478C36"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1D79C838"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6402DBB1" w14:textId="77777777"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5CB2FCDA" w14:textId="77777777"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2D119622" w14:textId="77777777"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B95C6A"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601AFB9D"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6339D37"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522FF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2A9E844A"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1E45CF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7725A440"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7A1B2CB9"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F8FB09C"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67757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B57E84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w:t>
      </w:r>
      <w:r>
        <w:rPr>
          <w:rFonts w:cs="David"/>
          <w:rtl/>
        </w:rPr>
        <w:lastRenderedPageBreak/>
        <w:t xml:space="preserve">אופן ניהולו, הזכייה בו וכד' ולחוזה שנחתם בעקבותיו, ו/או כלפי כל חוזה אחר שיחתם ע"י המזמין כתוצאה ממכרז זה. </w:t>
      </w:r>
    </w:p>
    <w:p w14:paraId="26760B70"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19A18B0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560308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3631F3A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5DDE68"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D2A1C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3893B0F" w14:textId="77777777" w:rsidR="00D664A3" w:rsidRPr="002E38E1"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w:t>
      </w:r>
      <w:r w:rsidRPr="002E38E1">
        <w:rPr>
          <w:rFonts w:cs="David"/>
          <w:rtl/>
        </w:rPr>
        <w:t xml:space="preserve">חלקים אחרים מן העבודות לזוכה או זוכים אחרים, או לבצעם בעצמה. </w:t>
      </w:r>
    </w:p>
    <w:p w14:paraId="42AB503E" w14:textId="77777777" w:rsidR="00D664A3" w:rsidRPr="002E38E1"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32314A" w14:textId="77777777"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2E38E1">
        <w:rPr>
          <w:rFonts w:cs="David"/>
        </w:rPr>
        <w:tab/>
      </w:r>
      <w:r w:rsidRPr="002E38E1">
        <w:rPr>
          <w:rFonts w:cs="David"/>
          <w:rtl/>
        </w:rPr>
        <w:t xml:space="preserve">9.3 </w:t>
      </w:r>
      <w:r w:rsidRPr="002E38E1">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sidRPr="002E38E1">
        <w:rPr>
          <w:rFonts w:cs="David" w:hint="cs"/>
          <w:rtl/>
        </w:rPr>
        <w:t xml:space="preserve"> </w:t>
      </w:r>
      <w:r w:rsidR="00BB4F52" w:rsidRPr="002E38E1">
        <w:rPr>
          <w:rFonts w:cs="David" w:hint="cs"/>
          <w:rtl/>
        </w:rPr>
        <w:t>המחיר הנקוב</w:t>
      </w:r>
      <w:r w:rsidRPr="002E38E1">
        <w:rPr>
          <w:rFonts w:cs="David"/>
          <w:rtl/>
        </w:rPr>
        <w:t xml:space="preserve"> </w:t>
      </w:r>
      <w:r w:rsidR="00BB4F52" w:rsidRPr="002E38E1">
        <w:rPr>
          <w:rFonts w:cs="David" w:hint="cs"/>
          <w:rtl/>
        </w:rPr>
        <w:t>ב</w:t>
      </w:r>
      <w:r w:rsidR="002B1415" w:rsidRPr="002E38E1">
        <w:rPr>
          <w:rFonts w:cs="David" w:hint="cs"/>
          <w:rtl/>
        </w:rPr>
        <w:t>כתב הכמויות</w:t>
      </w:r>
      <w:r w:rsidRPr="002E38E1">
        <w:rPr>
          <w:rFonts w:cs="David"/>
          <w:rtl/>
        </w:rPr>
        <w:t xml:space="preserve"> בהצעת הקבלן.</w:t>
      </w:r>
      <w:r w:rsidRPr="002E38E1">
        <w:rPr>
          <w:rFonts w:cs="David" w:hint="cs"/>
          <w:rtl/>
        </w:rPr>
        <w:t xml:space="preserve"> </w:t>
      </w:r>
      <w:r w:rsidRPr="002E38E1">
        <w:rPr>
          <w:rFonts w:cs="David"/>
          <w:rtl/>
        </w:rPr>
        <w:t xml:space="preserve"> לקבלן לא תהיינה כל טענות כלפי העירייה עקב ביצוע האמור בסעיף זה, והקבלן לא יהיה זכאי לכל פיצוי שהוא.</w:t>
      </w:r>
      <w:r>
        <w:rPr>
          <w:rFonts w:cs="David"/>
          <w:rtl/>
        </w:rPr>
        <w:t xml:space="preserve"> </w:t>
      </w:r>
    </w:p>
    <w:p w14:paraId="3D99CA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045D60" w14:textId="77777777"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527F111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BFFB7E"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332003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E43EF11"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3F375A0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4986C718"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5290AECC"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138EA21A"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1ED78B0"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E3BEF72"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0C5DDDC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810F9F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0E529C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24B9D1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79D56D9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BDA2096"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w:t>
      </w:r>
      <w:r w:rsidRPr="00C77248">
        <w:rPr>
          <w:rFonts w:cs="David"/>
          <w:rtl/>
        </w:rPr>
        <w:t xml:space="preserve">הביצוע תוך </w:t>
      </w:r>
      <w:r w:rsidR="00C77248" w:rsidRPr="00C77248">
        <w:rPr>
          <w:rFonts w:cs="David" w:hint="cs"/>
          <w:b/>
          <w:bCs/>
          <w:u w:val="single"/>
          <w:rtl/>
        </w:rPr>
        <w:t>90</w:t>
      </w:r>
      <w:r w:rsidR="00E87ED0" w:rsidRPr="00C77248">
        <w:rPr>
          <w:rFonts w:cs="David" w:hint="cs"/>
          <w:b/>
          <w:bCs/>
          <w:u w:val="single"/>
          <w:rtl/>
        </w:rPr>
        <w:t xml:space="preserve"> </w:t>
      </w:r>
      <w:r w:rsidRPr="00C77248">
        <w:rPr>
          <w:rFonts w:cs="David" w:hint="cs"/>
          <w:rtl/>
        </w:rPr>
        <w:t xml:space="preserve"> </w:t>
      </w:r>
      <w:r w:rsidRPr="00C77248">
        <w:rPr>
          <w:rFonts w:cs="David"/>
          <w:rtl/>
        </w:rPr>
        <w:t>(</w:t>
      </w:r>
      <w:r w:rsidR="00C77248" w:rsidRPr="00C77248">
        <w:rPr>
          <w:rFonts w:cs="David" w:hint="cs"/>
          <w:rtl/>
        </w:rPr>
        <w:t>תשעים ימים</w:t>
      </w:r>
      <w:r w:rsidR="00E87ED0" w:rsidRPr="00C77248">
        <w:rPr>
          <w:rFonts w:cs="David" w:hint="cs"/>
          <w:rtl/>
        </w:rPr>
        <w:t xml:space="preserve"> </w:t>
      </w:r>
      <w:r w:rsidRPr="00C77248">
        <w:rPr>
          <w:rFonts w:cs="David"/>
          <w:rtl/>
        </w:rPr>
        <w:t xml:space="preserve">) מיום </w:t>
      </w:r>
      <w:r w:rsidRPr="00C77248">
        <w:rPr>
          <w:rFonts w:cs="David" w:hint="cs"/>
          <w:rtl/>
        </w:rPr>
        <w:t>שבו הודיעה המזמינה לזוכה על זכייתו במכרז.</w:t>
      </w:r>
      <w:r w:rsidRPr="00C77248">
        <w:rPr>
          <w:rFonts w:cs="David"/>
          <w:rtl/>
        </w:rPr>
        <w:t xml:space="preserve"> וללא כל שינוי בתנאי המכרז.</w:t>
      </w:r>
      <w:r>
        <w:rPr>
          <w:rFonts w:cs="David"/>
          <w:rtl/>
        </w:rPr>
        <w:t xml:space="preserve"> </w:t>
      </w:r>
    </w:p>
    <w:p w14:paraId="4A20CF2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7B872B2" w14:textId="77777777" w:rsidR="00D664A3" w:rsidRDefault="00D664A3" w:rsidP="00122B3B">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11.2 </w:t>
      </w:r>
      <w:r>
        <w:rPr>
          <w:rFonts w:cs="David"/>
          <w:rtl/>
        </w:rPr>
        <w:tab/>
      </w:r>
      <w:r>
        <w:rPr>
          <w:rFonts w:cs="David"/>
          <w:rtl/>
        </w:rPr>
        <w:tab/>
      </w:r>
      <w:r w:rsidRPr="002355B7">
        <w:rPr>
          <w:rFonts w:cs="David"/>
          <w:rtl/>
        </w:rPr>
        <w:t xml:space="preserve">על הקבלן להשלים את ביצוע העבודות </w:t>
      </w:r>
      <w:r w:rsidRPr="0065309C">
        <w:rPr>
          <w:rFonts w:cs="David"/>
          <w:rtl/>
        </w:rPr>
        <w:t>ולמוסרן</w:t>
      </w:r>
      <w:r w:rsidR="00B44F9D" w:rsidRPr="0065309C">
        <w:rPr>
          <w:rFonts w:cs="David" w:hint="cs"/>
          <w:rtl/>
        </w:rPr>
        <w:t xml:space="preserve"> תוך </w:t>
      </w:r>
      <w:r w:rsidRPr="0065309C">
        <w:rPr>
          <w:rFonts w:cs="David" w:hint="cs"/>
          <w:rtl/>
        </w:rPr>
        <w:t xml:space="preserve"> </w:t>
      </w:r>
      <w:r w:rsidR="00E42C01">
        <w:rPr>
          <w:rFonts w:cs="David" w:hint="cs"/>
          <w:b/>
          <w:bCs/>
          <w:sz w:val="28"/>
          <w:szCs w:val="28"/>
          <w:u w:val="single"/>
          <w:rtl/>
        </w:rPr>
        <w:t>6 חודשים</w:t>
      </w:r>
      <w:r w:rsidR="0065309C" w:rsidRPr="0065309C">
        <w:rPr>
          <w:rFonts w:cs="David" w:hint="cs"/>
          <w:b/>
          <w:bCs/>
          <w:sz w:val="28"/>
          <w:szCs w:val="28"/>
          <w:u w:val="single"/>
          <w:rtl/>
        </w:rPr>
        <w:t xml:space="preserve"> </w:t>
      </w:r>
      <w:r w:rsidRPr="0065309C">
        <w:rPr>
          <w:rFonts w:cs="David" w:hint="cs"/>
          <w:rtl/>
        </w:rPr>
        <w:t xml:space="preserve">מיום מסירת </w:t>
      </w:r>
      <w:r w:rsidRPr="0065309C">
        <w:rPr>
          <w:rFonts w:cs="David"/>
          <w:rtl/>
        </w:rPr>
        <w:t>צו תחילת העבודה, אלא אם כן נקבעה בצו תקופה ארוכה יותר</w:t>
      </w:r>
      <w:r w:rsidRPr="0065309C">
        <w:rPr>
          <w:rFonts w:cs="David" w:hint="cs"/>
          <w:rtl/>
        </w:rPr>
        <w:t>.</w:t>
      </w:r>
      <w:r>
        <w:rPr>
          <w:rFonts w:cs="David" w:hint="cs"/>
          <w:rtl/>
        </w:rPr>
        <w:t xml:space="preserve"> </w:t>
      </w:r>
    </w:p>
    <w:p w14:paraId="2A14FAD8" w14:textId="7777777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7D65B7E9" w14:textId="27D13BA4" w:rsidR="002E38E1" w:rsidRDefault="00D664A3" w:rsidP="004D778E">
      <w:pPr>
        <w:tabs>
          <w:tab w:val="left" w:pos="67"/>
          <w:tab w:val="left" w:pos="720"/>
          <w:tab w:val="left" w:pos="1440"/>
          <w:tab w:val="left" w:pos="1800"/>
          <w:tab w:val="left" w:pos="2160"/>
          <w:tab w:val="left" w:pos="6480"/>
          <w:tab w:val="left" w:pos="6840"/>
        </w:tabs>
        <w:bidi/>
        <w:ind w:left="351"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bookmarkStart w:id="4" w:name="_Hlk109118570"/>
      <w:r w:rsidR="002E38E1">
        <w:rPr>
          <w:rFonts w:cs="David" w:hint="cs"/>
          <w:rtl/>
        </w:rPr>
        <w:t xml:space="preserve"> </w:t>
      </w:r>
      <w:r w:rsidR="002B2850">
        <w:rPr>
          <w:rFonts w:cs="David" w:hint="cs"/>
          <w:rtl/>
        </w:rPr>
        <w:t xml:space="preserve">ידוע </w:t>
      </w:r>
      <w:r w:rsidR="0064726F">
        <w:rPr>
          <w:rFonts w:cs="David" w:hint="cs"/>
          <w:rtl/>
        </w:rPr>
        <w:t xml:space="preserve">ומובהר </w:t>
      </w:r>
      <w:r w:rsidR="002B2850">
        <w:rPr>
          <w:rFonts w:cs="David" w:hint="cs"/>
          <w:rtl/>
        </w:rPr>
        <w:t xml:space="preserve">לקבלן </w:t>
      </w:r>
      <w:r w:rsidR="000E203C">
        <w:rPr>
          <w:rFonts w:cs="David" w:hint="cs"/>
          <w:rtl/>
        </w:rPr>
        <w:t xml:space="preserve">כי העבודות כוללות </w:t>
      </w:r>
      <w:r w:rsidR="004D778E">
        <w:rPr>
          <w:rFonts w:cs="David" w:hint="cs"/>
          <w:rtl/>
        </w:rPr>
        <w:t>אחזקה למשך 12</w:t>
      </w:r>
      <w:r w:rsidR="000E203C">
        <w:rPr>
          <w:rFonts w:cs="David" w:hint="cs"/>
          <w:rtl/>
        </w:rPr>
        <w:t xml:space="preserve"> חודשים מיום מסירת</w:t>
      </w:r>
      <w:r w:rsidR="004D778E">
        <w:rPr>
          <w:rFonts w:cs="David" w:hint="cs"/>
          <w:rtl/>
        </w:rPr>
        <w:t xml:space="preserve"> </w:t>
      </w:r>
      <w:r w:rsidR="002E38E1">
        <w:rPr>
          <w:rFonts w:cs="David" w:hint="cs"/>
          <w:rtl/>
        </w:rPr>
        <w:t xml:space="preserve">     </w:t>
      </w:r>
    </w:p>
    <w:p w14:paraId="01E804B1" w14:textId="0C8C2AC3" w:rsidR="004D778E" w:rsidRDefault="002E38E1" w:rsidP="002E38E1">
      <w:pPr>
        <w:tabs>
          <w:tab w:val="left" w:pos="67"/>
          <w:tab w:val="left" w:pos="720"/>
          <w:tab w:val="left" w:pos="1440"/>
          <w:tab w:val="left" w:pos="1800"/>
          <w:tab w:val="left" w:pos="2160"/>
          <w:tab w:val="left" w:pos="6480"/>
          <w:tab w:val="left" w:pos="6840"/>
        </w:tabs>
        <w:bidi/>
        <w:ind w:left="351" w:hanging="709"/>
        <w:jc w:val="both"/>
        <w:rPr>
          <w:rFonts w:cs="David"/>
        </w:rPr>
      </w:pPr>
      <w:r>
        <w:rPr>
          <w:rFonts w:cs="David" w:hint="cs"/>
          <w:rtl/>
        </w:rPr>
        <w:t xml:space="preserve">                          </w:t>
      </w:r>
      <w:r w:rsidR="004D778E">
        <w:rPr>
          <w:rFonts w:cs="David" w:hint="cs"/>
          <w:rtl/>
        </w:rPr>
        <w:t xml:space="preserve">המזרקה לעירייה וכי העירייה לא </w:t>
      </w:r>
      <w:proofErr w:type="spellStart"/>
      <w:r w:rsidR="004D778E">
        <w:rPr>
          <w:rFonts w:cs="David" w:hint="cs"/>
          <w:rtl/>
        </w:rPr>
        <w:t>תשא</w:t>
      </w:r>
      <w:proofErr w:type="spellEnd"/>
      <w:r w:rsidR="004D778E">
        <w:rPr>
          <w:rFonts w:cs="David" w:hint="cs"/>
          <w:rtl/>
        </w:rPr>
        <w:t xml:space="preserve"> בתשלום נוסף בגין כך.</w:t>
      </w:r>
    </w:p>
    <w:p w14:paraId="11F0F21B" w14:textId="39631F02" w:rsidR="00BC3D53" w:rsidRPr="00BC3D53" w:rsidRDefault="000E203C" w:rsidP="002E38E1">
      <w:pPr>
        <w:tabs>
          <w:tab w:val="left" w:pos="67"/>
          <w:tab w:val="left" w:pos="720"/>
          <w:tab w:val="left" w:pos="1440"/>
          <w:tab w:val="left" w:pos="1800"/>
          <w:tab w:val="left" w:pos="2160"/>
          <w:tab w:val="left" w:pos="6480"/>
          <w:tab w:val="left" w:pos="6840"/>
        </w:tabs>
        <w:bidi/>
        <w:ind w:left="351" w:hanging="709"/>
        <w:jc w:val="both"/>
        <w:rPr>
          <w:rFonts w:cs="David"/>
          <w:rtl/>
        </w:rPr>
      </w:pPr>
      <w:r>
        <w:rPr>
          <w:rFonts w:cs="David" w:hint="cs"/>
          <w:rtl/>
        </w:rPr>
        <w:t xml:space="preserve"> </w:t>
      </w:r>
      <w:bookmarkEnd w:id="4"/>
    </w:p>
    <w:p w14:paraId="6384BEF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769DE1D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1ECE69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18571CC7"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60F7C3AD" w14:textId="77777777"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r>
      <w:r w:rsidRPr="00696C5C">
        <w:rPr>
          <w:rFonts w:cs="David"/>
          <w:rtl/>
        </w:rPr>
        <w:t>במקרה של פיגור במסירת העבודות לעירייה, ישלם הקבלן פיצוי קבוע מראש בסך</w:t>
      </w:r>
      <w:r w:rsidRPr="00696C5C">
        <w:rPr>
          <w:rFonts w:cs="David" w:hint="cs"/>
          <w:rtl/>
        </w:rPr>
        <w:t xml:space="preserve"> של </w:t>
      </w:r>
      <w:r w:rsidR="00F02424" w:rsidRPr="00696C5C">
        <w:rPr>
          <w:rFonts w:cs="David" w:hint="cs"/>
          <w:b/>
          <w:bCs/>
          <w:sz w:val="28"/>
          <w:szCs w:val="28"/>
          <w:u w:val="single"/>
          <w:rtl/>
        </w:rPr>
        <w:t>5</w:t>
      </w:r>
      <w:r w:rsidR="00BC3D53" w:rsidRPr="00696C5C">
        <w:rPr>
          <w:rFonts w:cs="David" w:hint="cs"/>
          <w:b/>
          <w:bCs/>
          <w:sz w:val="28"/>
          <w:szCs w:val="28"/>
          <w:u w:val="single"/>
          <w:rtl/>
        </w:rPr>
        <w:t>00</w:t>
      </w:r>
      <w:r w:rsidRPr="00696C5C">
        <w:rPr>
          <w:rFonts w:cs="David" w:hint="cs"/>
          <w:rtl/>
        </w:rPr>
        <w:t xml:space="preserve"> </w:t>
      </w:r>
      <w:r w:rsidRPr="00696C5C">
        <w:rPr>
          <w:rFonts w:cs="David"/>
          <w:rtl/>
        </w:rPr>
        <w:t>ש"ח לכל יום פיגור, מבלי לפגוע בזכויות העירייה לתבוע כל סעד אחר או נוסף. הפיצוי הנ"ל יהיה צמוד למדד החודש שבו ניתנה הודעת הזכ</w:t>
      </w:r>
      <w:r w:rsidRPr="00696C5C">
        <w:rPr>
          <w:rFonts w:cs="David" w:hint="cs"/>
          <w:rtl/>
        </w:rPr>
        <w:t>י</w:t>
      </w:r>
      <w:r w:rsidRPr="00696C5C">
        <w:rPr>
          <w:rFonts w:cs="David"/>
          <w:rtl/>
        </w:rPr>
        <w:t>יה.</w:t>
      </w:r>
    </w:p>
    <w:p w14:paraId="1C1AA55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5456D6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13837C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5BC4B9"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7996AB05"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242BD96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13FF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4F075300"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707FF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E14C1B"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36317EA7"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3D49427"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445A96"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53EBB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8874A76"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9406F6D"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17FF8B48"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418F051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26C375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38F3FB7"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198C2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FF4CD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w:t>
      </w:r>
      <w:r>
        <w:rPr>
          <w:rFonts w:cs="David" w:hint="cs"/>
          <w:rtl/>
        </w:rPr>
        <w:lastRenderedPageBreak/>
        <w:t>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5D82576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602584"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3F8C3902"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173C58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6E015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43762D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BD8BD48" w14:textId="77777777" w:rsidR="00D664A3" w:rsidRPr="0039307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r w:rsidR="005E2AE4" w:rsidRPr="00393073">
        <w:rPr>
          <w:rFonts w:cs="David" w:hint="cs"/>
          <w:b/>
          <w:bCs/>
          <w:rtl/>
        </w:rPr>
        <w:t>מנהל העבודה יאושר מראש</w:t>
      </w:r>
      <w:r w:rsidR="00393073" w:rsidRPr="00393073">
        <w:rPr>
          <w:rFonts w:cs="David" w:hint="cs"/>
          <w:b/>
          <w:bCs/>
          <w:rtl/>
        </w:rPr>
        <w:t xml:space="preserve"> על ידי </w:t>
      </w:r>
      <w:r w:rsidR="005E2AE4" w:rsidRPr="00393073">
        <w:rPr>
          <w:rFonts w:cs="David" w:hint="cs"/>
          <w:b/>
          <w:bCs/>
          <w:rtl/>
        </w:rPr>
        <w:t xml:space="preserve"> המזמין / או מי מטעמו. </w:t>
      </w:r>
    </w:p>
    <w:p w14:paraId="24E25C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B0F2906" w14:textId="77777777" w:rsidR="0058017E" w:rsidRPr="003D7746"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r>
      <w:r w:rsidR="00A81D16" w:rsidRPr="003D7746">
        <w:rPr>
          <w:rFonts w:cs="David" w:hint="cs"/>
          <w:rtl/>
        </w:rPr>
        <w:t xml:space="preserve">הקבלן מתחייב לבצע את העבודות </w:t>
      </w:r>
      <w:r w:rsidR="0035165C" w:rsidRPr="003D7746">
        <w:rPr>
          <w:rFonts w:cs="David" w:hint="cs"/>
          <w:rtl/>
        </w:rPr>
        <w:t xml:space="preserve">וכן להעניק שירותי האחזקה </w:t>
      </w:r>
      <w:r w:rsidR="00A81D16" w:rsidRPr="003D7746">
        <w:rPr>
          <w:rFonts w:cs="David" w:hint="cs"/>
          <w:rtl/>
        </w:rPr>
        <w:t>באמצעות עובדים המוסמכים לכך</w:t>
      </w:r>
      <w:r w:rsidR="0035165C" w:rsidRPr="003D7746">
        <w:rPr>
          <w:rFonts w:cs="David" w:hint="cs"/>
          <w:rtl/>
        </w:rPr>
        <w:t xml:space="preserve"> בהתאם להוראות הדין ומסמכי המכרז</w:t>
      </w:r>
      <w:r w:rsidR="00A81D16" w:rsidRPr="003D7746">
        <w:rPr>
          <w:rFonts w:cs="David" w:hint="cs"/>
          <w:rtl/>
        </w:rPr>
        <w:t xml:space="preserve">. </w:t>
      </w:r>
    </w:p>
    <w:p w14:paraId="2FA58B05" w14:textId="77777777" w:rsidR="0035165C" w:rsidRPr="003D7746" w:rsidRDefault="0035165C" w:rsidP="0035165C">
      <w:pPr>
        <w:tabs>
          <w:tab w:val="left" w:pos="360"/>
          <w:tab w:val="left" w:pos="1080"/>
          <w:tab w:val="left" w:pos="1440"/>
          <w:tab w:val="left" w:pos="1800"/>
          <w:tab w:val="left" w:pos="2160"/>
          <w:tab w:val="left" w:pos="6480"/>
          <w:tab w:val="left" w:pos="6840"/>
        </w:tabs>
        <w:bidi/>
        <w:ind w:left="1062" w:hanging="709"/>
        <w:jc w:val="both"/>
        <w:rPr>
          <w:rFonts w:cs="David"/>
          <w:rtl/>
        </w:rPr>
      </w:pPr>
    </w:p>
    <w:p w14:paraId="7CD30F5C" w14:textId="29CE5B34" w:rsidR="0058017E" w:rsidRPr="003D7746" w:rsidRDefault="0058017E" w:rsidP="0058017E">
      <w:pPr>
        <w:tabs>
          <w:tab w:val="left" w:pos="360"/>
          <w:tab w:val="left" w:pos="1440"/>
          <w:tab w:val="left" w:pos="1800"/>
          <w:tab w:val="left" w:pos="2160"/>
          <w:tab w:val="left" w:pos="6480"/>
          <w:tab w:val="left" w:pos="6840"/>
        </w:tabs>
        <w:bidi/>
        <w:ind w:left="1769" w:hanging="1416"/>
        <w:jc w:val="both"/>
        <w:rPr>
          <w:rFonts w:cs="David"/>
          <w:rtl/>
        </w:rPr>
      </w:pPr>
      <w:r w:rsidRPr="003D7746">
        <w:rPr>
          <w:rFonts w:cs="David" w:hint="cs"/>
          <w:rtl/>
        </w:rPr>
        <w:t xml:space="preserve">              12.6.1. </w:t>
      </w:r>
      <w:r w:rsidR="00A81D16" w:rsidRPr="003D7746">
        <w:rPr>
          <w:rFonts w:cs="David" w:hint="cs"/>
          <w:rtl/>
        </w:rPr>
        <w:t xml:space="preserve">בכל הקשור לעבודות הקמת, תפעול ואחזקת </w:t>
      </w:r>
      <w:r w:rsidR="000C19A3" w:rsidRPr="003D7746">
        <w:rPr>
          <w:rFonts w:cs="David" w:hint="cs"/>
          <w:rtl/>
        </w:rPr>
        <w:t xml:space="preserve">המזרקה על </w:t>
      </w:r>
      <w:r w:rsidR="00A81D16" w:rsidRPr="003D7746">
        <w:rPr>
          <w:rFonts w:cs="David" w:hint="cs"/>
          <w:rtl/>
        </w:rPr>
        <w:t>מערכות המים, החשמל, התאורה והבקרה של</w:t>
      </w:r>
      <w:r w:rsidR="000C19A3" w:rsidRPr="003D7746">
        <w:rPr>
          <w:rFonts w:cs="David" w:hint="cs"/>
          <w:rtl/>
        </w:rPr>
        <w:t>ה</w:t>
      </w:r>
      <w:r w:rsidR="00A81D16" w:rsidRPr="003D7746">
        <w:rPr>
          <w:rFonts w:cs="David" w:hint="cs"/>
          <w:rtl/>
        </w:rPr>
        <w:t xml:space="preserve">  מתחייב הקבלן לבצע העבודות </w:t>
      </w:r>
      <w:r w:rsidR="000C19A3" w:rsidRPr="003D7746">
        <w:rPr>
          <w:rFonts w:cs="David" w:hint="cs"/>
          <w:rtl/>
        </w:rPr>
        <w:t xml:space="preserve">בעצמו או </w:t>
      </w:r>
      <w:r w:rsidR="00A81D16" w:rsidRPr="003D7746">
        <w:rPr>
          <w:rFonts w:cs="David" w:hint="cs"/>
          <w:rtl/>
        </w:rPr>
        <w:t xml:space="preserve">באמצעות מי מטעמו העונה על הדרישות המפורטות בסעיף </w:t>
      </w:r>
      <w:r w:rsidR="00C01B47">
        <w:rPr>
          <w:rFonts w:cs="David" w:hint="cs"/>
          <w:rtl/>
        </w:rPr>
        <w:t>4.5, 4.6</w:t>
      </w:r>
      <w:r w:rsidR="00A81D16" w:rsidRPr="003D7746">
        <w:rPr>
          <w:rFonts w:cs="David" w:hint="cs"/>
          <w:rtl/>
        </w:rPr>
        <w:t xml:space="preserve"> למסמכי המכרז.</w:t>
      </w:r>
    </w:p>
    <w:p w14:paraId="1FD2BB0F" w14:textId="77777777" w:rsidR="003D7746" w:rsidRPr="003D7746" w:rsidRDefault="003D7746" w:rsidP="003D7746">
      <w:pPr>
        <w:tabs>
          <w:tab w:val="left" w:pos="360"/>
          <w:tab w:val="left" w:pos="1440"/>
          <w:tab w:val="left" w:pos="1800"/>
          <w:tab w:val="left" w:pos="2160"/>
          <w:tab w:val="left" w:pos="6480"/>
          <w:tab w:val="left" w:pos="6840"/>
        </w:tabs>
        <w:bidi/>
        <w:ind w:left="1769" w:hanging="1416"/>
        <w:jc w:val="both"/>
        <w:rPr>
          <w:rFonts w:cs="David"/>
          <w:rtl/>
        </w:rPr>
      </w:pPr>
    </w:p>
    <w:p w14:paraId="4B16DD7B" w14:textId="30A91068" w:rsidR="00A81D16" w:rsidRDefault="00FC529F" w:rsidP="003D7746">
      <w:pPr>
        <w:tabs>
          <w:tab w:val="left" w:pos="360"/>
          <w:tab w:val="left" w:pos="1440"/>
          <w:tab w:val="left" w:pos="1800"/>
          <w:tab w:val="left" w:pos="2160"/>
          <w:tab w:val="left" w:pos="6480"/>
          <w:tab w:val="left" w:pos="6840"/>
        </w:tabs>
        <w:bidi/>
        <w:ind w:left="1769" w:hanging="709"/>
        <w:jc w:val="both"/>
        <w:rPr>
          <w:rFonts w:cs="David"/>
          <w:rtl/>
        </w:rPr>
      </w:pPr>
      <w:r w:rsidRPr="003D7746">
        <w:rPr>
          <w:rFonts w:cs="David" w:hint="cs"/>
          <w:rtl/>
        </w:rPr>
        <w:t xml:space="preserve">12.6.2.   </w:t>
      </w:r>
      <w:r w:rsidR="0035165C" w:rsidRPr="003D7746">
        <w:rPr>
          <w:rFonts w:cs="David" w:hint="cs"/>
          <w:rtl/>
        </w:rPr>
        <w:t xml:space="preserve">היה ומסיבות שונות יבקש המציע לבצע העבודות שלא באמצעות קבלן המשנה אשר ביחס אליו הוכחו הדרישות המפורטות בסעיף </w:t>
      </w:r>
      <w:r w:rsidR="00C01B47">
        <w:rPr>
          <w:rFonts w:cs="David" w:hint="cs"/>
          <w:rtl/>
        </w:rPr>
        <w:t>4.5- 4.6</w:t>
      </w:r>
      <w:r w:rsidR="0035165C" w:rsidRPr="003D7746">
        <w:rPr>
          <w:rFonts w:cs="David" w:hint="cs"/>
          <w:rtl/>
        </w:rPr>
        <w:t xml:space="preserve"> לעיל, יציג הקבלן בתוך 4 ימים  מיום ההודעה לעירייה קבלן משנה אחר אשר עונה באופן מלא על דרישות </w:t>
      </w:r>
      <w:r w:rsidR="00EE324F" w:rsidRPr="003D7746">
        <w:rPr>
          <w:rFonts w:cs="David" w:hint="cs"/>
          <w:rtl/>
        </w:rPr>
        <w:t>ה</w:t>
      </w:r>
      <w:r w:rsidR="0035165C" w:rsidRPr="003D7746">
        <w:rPr>
          <w:rFonts w:cs="David" w:hint="cs"/>
          <w:rtl/>
        </w:rPr>
        <w:t xml:space="preserve">סעיף. אישור העירייה </w:t>
      </w:r>
      <w:proofErr w:type="spellStart"/>
      <w:r w:rsidR="0035165C" w:rsidRPr="003D7746">
        <w:rPr>
          <w:rFonts w:cs="David" w:hint="cs"/>
          <w:rtl/>
        </w:rPr>
        <w:t>ינתן</w:t>
      </w:r>
      <w:proofErr w:type="spellEnd"/>
      <w:r w:rsidR="0035165C" w:rsidRPr="003D7746">
        <w:rPr>
          <w:rFonts w:cs="David" w:hint="cs"/>
          <w:rtl/>
        </w:rPr>
        <w:t xml:space="preserve"> מראש ובכתב. </w:t>
      </w:r>
      <w:r w:rsidR="000C19A3" w:rsidRPr="003D7746">
        <w:rPr>
          <w:rFonts w:cs="David" w:hint="cs"/>
          <w:rtl/>
        </w:rPr>
        <w:t>לא הציג קבלן משנה בהתאם לאמור תהא רשאית העירייה לפסול את הקבלן מביצוע העבודות.</w:t>
      </w:r>
    </w:p>
    <w:p w14:paraId="473B8A08" w14:textId="77777777" w:rsidR="00A81D16" w:rsidRDefault="00A81D16" w:rsidP="00A81D16">
      <w:pPr>
        <w:tabs>
          <w:tab w:val="left" w:pos="360"/>
          <w:tab w:val="left" w:pos="1080"/>
          <w:tab w:val="left" w:pos="1440"/>
          <w:tab w:val="left" w:pos="1800"/>
          <w:tab w:val="left" w:pos="2160"/>
          <w:tab w:val="left" w:pos="6480"/>
          <w:tab w:val="left" w:pos="6840"/>
        </w:tabs>
        <w:bidi/>
        <w:ind w:left="1062" w:hanging="709"/>
        <w:jc w:val="both"/>
        <w:rPr>
          <w:rFonts w:cs="David"/>
          <w:rtl/>
        </w:rPr>
      </w:pPr>
    </w:p>
    <w:p w14:paraId="522B2049" w14:textId="77777777" w:rsidR="00D664A3" w:rsidRDefault="00A81D16" w:rsidP="00A81D16">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w:t>
      </w:r>
      <w:r w:rsidR="00D664A3" w:rsidRPr="00A81D16">
        <w:rPr>
          <w:rFonts w:cs="David"/>
          <w:b/>
          <w:bCs/>
          <w:u w:val="single"/>
          <w:rtl/>
        </w:rPr>
        <w:t xml:space="preserve"> לאתרים מוסדרים</w:t>
      </w:r>
      <w:r w:rsidR="00D664A3">
        <w:rPr>
          <w:rFonts w:cs="David"/>
          <w:rtl/>
        </w:rPr>
        <w:t xml:space="preserve">, עבודות אחזקה </w:t>
      </w:r>
      <w:r w:rsidR="0058017E">
        <w:rPr>
          <w:rFonts w:cs="David" w:hint="cs"/>
          <w:rtl/>
        </w:rPr>
        <w:t>ו</w:t>
      </w:r>
      <w:r w:rsidR="00D664A3">
        <w:rPr>
          <w:rFonts w:cs="David"/>
          <w:rtl/>
        </w:rPr>
        <w:t xml:space="preserve">ניקוי בתקופת הביצוע תאום עם כל הגורמים הפועלים בשטח, הקמת גדרות ושערים זמניים, התקנת דרכי הגישה </w:t>
      </w:r>
      <w:r w:rsidR="00D664A3"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00D664A3" w:rsidRPr="002A3877">
        <w:rPr>
          <w:rFonts w:cs="David"/>
          <w:rtl/>
        </w:rPr>
        <w:t xml:space="preserve"> וכל עבודה והוצאה אחרת מכל מין וסוג שהוא שתהיינה דרושות לשם הוצאה לפועל של הבנייה נשוא המכרז.</w:t>
      </w:r>
      <w:r w:rsidR="00D664A3">
        <w:rPr>
          <w:rFonts w:cs="David"/>
          <w:rtl/>
        </w:rPr>
        <w:t xml:space="preserve"> </w:t>
      </w:r>
    </w:p>
    <w:p w14:paraId="5B826004" w14:textId="77777777"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3AA6EF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2C6EE63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A81D16">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3581F36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55640EE3"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A81D16">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7A9BEB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4A9695EA"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A81D16">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E0213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B848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C5493ED"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7B54361"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2FE6D9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sidR="009516BF">
        <w:rPr>
          <w:rFonts w:cs="David" w:hint="cs"/>
          <w:b/>
          <w:bCs/>
          <w:rtl/>
        </w:rPr>
        <w:t xml:space="preserve">                                                                  </w:t>
      </w:r>
      <w:r>
        <w:rPr>
          <w:rFonts w:cs="David"/>
          <w:b/>
          <w:bCs/>
          <w:rtl/>
        </w:rPr>
        <w:t>ראש עיריית נתיבות</w:t>
      </w:r>
    </w:p>
    <w:p w14:paraId="48A303C3" w14:textId="77777777" w:rsidR="00D664A3" w:rsidRDefault="00D664A3" w:rsidP="003D7746">
      <w:pPr>
        <w:tabs>
          <w:tab w:val="left" w:pos="360"/>
          <w:tab w:val="left" w:pos="720"/>
          <w:tab w:val="left" w:pos="1080"/>
          <w:tab w:val="left" w:pos="1440"/>
          <w:tab w:val="left" w:pos="1800"/>
          <w:tab w:val="left" w:pos="2160"/>
          <w:tab w:val="left" w:pos="6480"/>
          <w:tab w:val="left" w:pos="6840"/>
        </w:tabs>
        <w:bidi/>
        <w:jc w:val="both"/>
        <w:rPr>
          <w:rFonts w:cs="David"/>
          <w:b/>
          <w:bCs/>
          <w:rtl/>
        </w:rPr>
      </w:pPr>
    </w:p>
    <w:p w14:paraId="30D4221D" w14:textId="233BB575" w:rsidR="00D664A3" w:rsidRDefault="009516BF" w:rsidP="00D664A3">
      <w:pPr>
        <w:bidi/>
        <w:spacing w:after="240"/>
        <w:rPr>
          <w:rtl/>
        </w:rPr>
      </w:pPr>
      <w:r>
        <w:rPr>
          <w:rFonts w:hint="cs"/>
          <w:rtl/>
        </w:rPr>
        <w:t xml:space="preserve"> </w:t>
      </w:r>
      <w:r w:rsidR="00D664A3">
        <w:rPr>
          <w:rFonts w:hint="cs"/>
          <w:rtl/>
        </w:rPr>
        <w:t>______________       ______________</w:t>
      </w:r>
      <w:r w:rsidR="00D664A3">
        <w:t xml:space="preserve">______________________         </w:t>
      </w:r>
      <w:r>
        <w:rPr>
          <w:rFonts w:cs="David" w:hint="cs"/>
          <w:b/>
          <w:bCs/>
          <w:rtl/>
        </w:rPr>
        <w:t xml:space="preserve">  </w:t>
      </w:r>
      <w:r w:rsidR="00D664A3">
        <w:rPr>
          <w:rFonts w:cs="David" w:hint="cs"/>
          <w:b/>
          <w:bCs/>
          <w:rtl/>
        </w:rPr>
        <w:t xml:space="preserve">שם הקבלן                               תאריך                          </w:t>
      </w:r>
      <w:r w:rsidR="003D7746">
        <w:rPr>
          <w:rFonts w:cs="David" w:hint="cs"/>
          <w:b/>
          <w:bCs/>
          <w:rtl/>
        </w:rPr>
        <w:t xml:space="preserve">     </w:t>
      </w:r>
      <w:r w:rsidR="00D664A3">
        <w:rPr>
          <w:rFonts w:cs="David" w:hint="cs"/>
          <w:b/>
          <w:bCs/>
          <w:rtl/>
        </w:rPr>
        <w:t>חתימת בעל זכות חתימה, וחותמת</w:t>
      </w:r>
    </w:p>
    <w:p w14:paraId="552D76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C38F58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40305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24DED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29EAAA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6C0511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97B214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B852C6" w14:textId="77777777" w:rsidR="00CF3727" w:rsidRDefault="00D664A3">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9516BF">
        <w:rPr>
          <w:rFonts w:cs="David" w:hint="cs"/>
          <w:b/>
          <w:bCs/>
          <w:szCs w:val="28"/>
          <w:u w:val="single"/>
          <w:rtl/>
        </w:rPr>
        <w:t xml:space="preserve"> 30/2022 </w:t>
      </w:r>
      <w:r w:rsidR="005329A9">
        <w:rPr>
          <w:rFonts w:cs="David" w:hint="cs"/>
          <w:b/>
          <w:bCs/>
          <w:szCs w:val="28"/>
          <w:u w:val="single"/>
          <w:rtl/>
        </w:rPr>
        <w:t>ל</w:t>
      </w:r>
      <w:r w:rsidR="00F341BA">
        <w:rPr>
          <w:rFonts w:cs="David" w:hint="cs"/>
          <w:b/>
          <w:bCs/>
          <w:szCs w:val="28"/>
          <w:u w:val="single"/>
          <w:rtl/>
        </w:rPr>
        <w:t xml:space="preserve">ביצוע עבודות </w:t>
      </w:r>
      <w:r w:rsidR="008B0DF5">
        <w:rPr>
          <w:rFonts w:cs="David" w:hint="cs"/>
          <w:b/>
          <w:bCs/>
          <w:szCs w:val="28"/>
          <w:u w:val="single"/>
          <w:rtl/>
        </w:rPr>
        <w:t xml:space="preserve">לבניית </w:t>
      </w:r>
      <w:r w:rsidR="005329A9">
        <w:rPr>
          <w:rFonts w:cs="David" w:hint="cs"/>
          <w:b/>
          <w:bCs/>
          <w:szCs w:val="28"/>
          <w:u w:val="single"/>
          <w:rtl/>
        </w:rPr>
        <w:t>מזרקה בכיכר הכניסה לשכונת נווה שרון בנתיבות</w:t>
      </w:r>
    </w:p>
    <w:p w14:paraId="714C2F52" w14:textId="77777777" w:rsidR="009555AC" w:rsidRPr="0015462B" w:rsidRDefault="009555AC" w:rsidP="009555AC">
      <w:pPr>
        <w:rPr>
          <w:rFonts w:cs="David"/>
          <w:b/>
          <w:bCs/>
          <w:szCs w:val="28"/>
          <w:u w:val="single"/>
          <w:rtl/>
        </w:rPr>
      </w:pPr>
    </w:p>
    <w:p w14:paraId="12C0623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D84882">
        <w:rPr>
          <w:rFonts w:cs="David" w:hint="cs"/>
          <w:rtl/>
        </w:rPr>
        <w:t>ה</w:t>
      </w:r>
      <w:r>
        <w:rPr>
          <w:rFonts w:cs="David"/>
          <w:rtl/>
        </w:rPr>
        <w:t>עבודות</w:t>
      </w:r>
      <w:r w:rsidR="00D84882">
        <w:rPr>
          <w:rFonts w:cs="David" w:hint="cs"/>
          <w:rtl/>
        </w:rPr>
        <w:t xml:space="preserve"> שבנדון</w:t>
      </w:r>
      <w:r>
        <w:rPr>
          <w:rFonts w:cs="David"/>
          <w:rtl/>
        </w:rPr>
        <w:t xml:space="preserve"> לפי המכרז הנדון. </w:t>
      </w:r>
    </w:p>
    <w:p w14:paraId="798584F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24AEA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5F13D4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6D1A01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02F7B6F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4334A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6EC8390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24029F2"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4295D42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F8883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418EEB6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22EA3340"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0DBCEDC1"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23F9ADE0"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3C903D05"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481D012" w14:textId="77777777"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0318018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007535"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6B9D5D2D"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0F0C7FE9"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6D93CB2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59E5C29A" w14:textId="7777777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5E677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36F3460"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1C392D74" w14:textId="77777777"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5891882A"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6221A8F8"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405C19A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850A9D5"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990108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6D6845F"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4EA12A5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E2592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182BED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FE085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7F32B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CA3B8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65A6CBB"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260A0EB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AE4231A"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D2390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65F342"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2A32230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76037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2A7053E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FDD6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3CED5E0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93D39C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3CDECEE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B44990"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0176E46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924AA51"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1EA6C5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EE1C6E1"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369793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FF180E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EEA678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1923841"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0184CE6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EEF5FD8"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03CC92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6FE6A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795842E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0ADA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D7D95A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5E2320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1A6300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F8C5AC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83318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1210C870" w14:textId="77777777" w:rsidR="002B2850" w:rsidRDefault="002B2850" w:rsidP="002B2850">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8E63ED7" w14:textId="1806C0EA" w:rsidR="002B2850" w:rsidRDefault="002B2850" w:rsidP="002B2850">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ידוע לי כי העבודות </w:t>
      </w:r>
      <w:r w:rsidR="000C19A3">
        <w:rPr>
          <w:rFonts w:cs="David" w:hint="cs"/>
          <w:rtl/>
        </w:rPr>
        <w:t xml:space="preserve">והמחיר החוזי </w:t>
      </w:r>
      <w:r>
        <w:rPr>
          <w:rFonts w:cs="David" w:hint="cs"/>
          <w:rtl/>
        </w:rPr>
        <w:t>כולל</w:t>
      </w:r>
      <w:r w:rsidR="000C19A3">
        <w:rPr>
          <w:rFonts w:cs="David" w:hint="cs"/>
          <w:rtl/>
        </w:rPr>
        <w:t>ים</w:t>
      </w:r>
      <w:r>
        <w:rPr>
          <w:rFonts w:cs="David" w:hint="cs"/>
          <w:rtl/>
        </w:rPr>
        <w:t xml:space="preserve"> </w:t>
      </w:r>
      <w:r w:rsidR="004D778E">
        <w:rPr>
          <w:rFonts w:cs="David" w:hint="cs"/>
          <w:rtl/>
        </w:rPr>
        <w:t xml:space="preserve">שירותי אחזקה </w:t>
      </w:r>
      <w:r>
        <w:rPr>
          <w:rFonts w:cs="David" w:hint="cs"/>
          <w:rtl/>
        </w:rPr>
        <w:t xml:space="preserve"> למשך </w:t>
      </w:r>
      <w:r w:rsidR="004D778E">
        <w:rPr>
          <w:rFonts w:cs="David" w:hint="cs"/>
          <w:rtl/>
        </w:rPr>
        <w:t>12</w:t>
      </w:r>
      <w:r>
        <w:rPr>
          <w:rFonts w:cs="David" w:hint="cs"/>
          <w:rtl/>
        </w:rPr>
        <w:t xml:space="preserve"> חודשים מיום מסירת ה</w:t>
      </w:r>
      <w:r w:rsidR="004D778E">
        <w:rPr>
          <w:rFonts w:cs="David" w:hint="cs"/>
          <w:rtl/>
        </w:rPr>
        <w:t xml:space="preserve">מזרקה </w:t>
      </w:r>
      <w:r>
        <w:rPr>
          <w:rFonts w:cs="David" w:hint="cs"/>
          <w:rtl/>
        </w:rPr>
        <w:t>לעירייה</w:t>
      </w:r>
      <w:r w:rsidR="004D778E">
        <w:rPr>
          <w:rFonts w:cs="David" w:hint="cs"/>
          <w:rtl/>
        </w:rPr>
        <w:t xml:space="preserve"> בהתאם למפרט </w:t>
      </w:r>
      <w:r w:rsidR="003D7746">
        <w:rPr>
          <w:rFonts w:cs="David" w:hint="cs"/>
          <w:rtl/>
        </w:rPr>
        <w:t xml:space="preserve">הטכני </w:t>
      </w:r>
      <w:r w:rsidR="004D778E">
        <w:rPr>
          <w:rFonts w:cs="David" w:hint="cs"/>
          <w:rtl/>
        </w:rPr>
        <w:t xml:space="preserve">המצורף למסמכי המכרז וכי בגין שירותים אלו לא תישא העירייה בתשלום  נוסף. </w:t>
      </w:r>
      <w:r>
        <w:rPr>
          <w:rFonts w:cs="David" w:hint="cs"/>
          <w:rtl/>
        </w:rPr>
        <w:t xml:space="preserve">   </w:t>
      </w:r>
    </w:p>
    <w:p w14:paraId="240582E4" w14:textId="77777777" w:rsidR="002B2850" w:rsidRDefault="002B2850" w:rsidP="002B2850">
      <w:pPr>
        <w:tabs>
          <w:tab w:val="left" w:pos="67"/>
          <w:tab w:val="left" w:pos="720"/>
          <w:tab w:val="left" w:pos="1440"/>
          <w:tab w:val="left" w:pos="1800"/>
          <w:tab w:val="left" w:pos="2160"/>
          <w:tab w:val="left" w:pos="6480"/>
          <w:tab w:val="left" w:pos="6840"/>
        </w:tabs>
        <w:bidi/>
        <w:ind w:left="351" w:hanging="709"/>
        <w:jc w:val="both"/>
        <w:rPr>
          <w:rFonts w:cs="David"/>
          <w:rtl/>
        </w:rPr>
      </w:pPr>
      <w:r>
        <w:rPr>
          <w:rFonts w:cs="David" w:hint="cs"/>
          <w:rtl/>
        </w:rPr>
        <w:t xml:space="preserve">                        </w:t>
      </w:r>
    </w:p>
    <w:p w14:paraId="4BAA489B" w14:textId="77777777" w:rsidR="002B2850" w:rsidRDefault="002B2850" w:rsidP="001D0AB9">
      <w:pPr>
        <w:tabs>
          <w:tab w:val="left" w:pos="360"/>
          <w:tab w:val="left" w:pos="720"/>
          <w:tab w:val="left" w:pos="1080"/>
          <w:tab w:val="left" w:pos="1440"/>
          <w:tab w:val="left" w:pos="1800"/>
          <w:tab w:val="left" w:pos="2160"/>
          <w:tab w:val="left" w:pos="6480"/>
          <w:tab w:val="left" w:pos="6840"/>
        </w:tabs>
        <w:bidi/>
        <w:jc w:val="both"/>
        <w:rPr>
          <w:rFonts w:cs="David"/>
          <w:rtl/>
        </w:rPr>
      </w:pPr>
    </w:p>
    <w:p w14:paraId="5EB03A5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B699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5CE5FA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9378FE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5398B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CF8C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6C5600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A5F0FC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BED7CA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10D38B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1EA050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073424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765827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2EF98B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365B221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136BF0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BCC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FCE36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w:t>
      </w:r>
    </w:p>
    <w:p w14:paraId="4AAE090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119DBE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6B9542E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583546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E361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44293B91" w14:textId="77777777"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7CDF147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52053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42C3EC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00723B0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394E6A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66371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5B4E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15DFA8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403F820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5F6BDE9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4752D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734127D0" w14:textId="77777777" w:rsidR="00E96345" w:rsidRDefault="00E96345" w:rsidP="00E96345">
      <w:pPr>
        <w:ind w:right="793"/>
        <w:rPr>
          <w:rFonts w:cs="David"/>
          <w:rtl/>
        </w:rPr>
      </w:pPr>
    </w:p>
    <w:p w14:paraId="25A15B7D" w14:textId="77777777" w:rsidR="00E96345" w:rsidRDefault="00E96345" w:rsidP="00E96345">
      <w:pPr>
        <w:ind w:right="793"/>
        <w:rPr>
          <w:rFonts w:cs="David"/>
          <w:rtl/>
        </w:rPr>
      </w:pPr>
    </w:p>
    <w:p w14:paraId="05A2A15F" w14:textId="261E19DF" w:rsidR="00D664A3" w:rsidRPr="00E375F7" w:rsidRDefault="00D664A3" w:rsidP="001D0AB9">
      <w:pPr>
        <w:bidi/>
        <w:ind w:right="793"/>
        <w:jc w:val="both"/>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5329A9">
        <w:rPr>
          <w:rFonts w:cs="David" w:hint="cs"/>
          <w:b/>
          <w:bCs/>
          <w:szCs w:val="28"/>
          <w:u w:val="single"/>
          <w:rtl/>
        </w:rPr>
        <w:t>מזר</w:t>
      </w:r>
      <w:r w:rsidR="005E475D">
        <w:rPr>
          <w:rFonts w:cs="David" w:hint="cs"/>
          <w:b/>
          <w:bCs/>
          <w:szCs w:val="28"/>
          <w:u w:val="single"/>
          <w:rtl/>
        </w:rPr>
        <w:t>ק</w:t>
      </w:r>
      <w:r w:rsidR="005329A9">
        <w:rPr>
          <w:rFonts w:cs="David" w:hint="cs"/>
          <w:b/>
          <w:bCs/>
          <w:szCs w:val="28"/>
          <w:u w:val="single"/>
          <w:rtl/>
        </w:rPr>
        <w:t>ה בכיכר הכניסה לשכונת נווה שרון</w:t>
      </w:r>
      <w:r w:rsidR="00907E02">
        <w:rPr>
          <w:rFonts w:cs="David" w:hint="cs"/>
          <w:b/>
          <w:bCs/>
          <w:szCs w:val="28"/>
          <w:u w:val="single"/>
          <w:rtl/>
        </w:rPr>
        <w:t xml:space="preserve"> </w:t>
      </w:r>
      <w:r w:rsidR="00281C74">
        <w:rPr>
          <w:rFonts w:cs="David" w:hint="cs"/>
          <w:b/>
          <w:bCs/>
          <w:szCs w:val="28"/>
          <w:u w:val="single"/>
          <w:rtl/>
        </w:rPr>
        <w:t xml:space="preserve"> </w:t>
      </w:r>
      <w:r w:rsidR="008B0DF5">
        <w:rPr>
          <w:rFonts w:cs="David" w:hint="cs"/>
          <w:b/>
          <w:bCs/>
          <w:szCs w:val="28"/>
          <w:u w:val="single"/>
          <w:rtl/>
        </w:rPr>
        <w:t>בנתיבות</w:t>
      </w:r>
      <w:r w:rsidR="003F4FF1">
        <w:rPr>
          <w:rFonts w:cs="David" w:hint="cs"/>
          <w:b/>
          <w:bCs/>
          <w:szCs w:val="28"/>
          <w:u w:val="single"/>
          <w:rtl/>
        </w:rPr>
        <w:t xml:space="preserve"> </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Pr>
          <w:rFonts w:cs="David"/>
          <w:b/>
          <w:bCs/>
          <w:rtl/>
        </w:rPr>
        <w:t xml:space="preserve">; </w:t>
      </w:r>
    </w:p>
    <w:p w14:paraId="4B155E4D" w14:textId="77777777" w:rsidR="00D664A3" w:rsidRPr="00E96345" w:rsidRDefault="00D664A3" w:rsidP="000C19A3">
      <w:pPr>
        <w:tabs>
          <w:tab w:val="left" w:pos="360"/>
          <w:tab w:val="left" w:pos="720"/>
          <w:tab w:val="left" w:pos="1080"/>
          <w:tab w:val="left" w:pos="1440"/>
          <w:tab w:val="left" w:pos="1800"/>
          <w:tab w:val="left" w:pos="2160"/>
          <w:tab w:val="left" w:pos="6480"/>
          <w:tab w:val="left" w:pos="6840"/>
        </w:tabs>
        <w:bidi/>
        <w:jc w:val="both"/>
        <w:rPr>
          <w:rFonts w:cs="David"/>
          <w:rtl/>
        </w:rPr>
      </w:pPr>
    </w:p>
    <w:p w14:paraId="0DCF90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EF7D5F2" w14:textId="77777777" w:rsidR="00D664A3" w:rsidRDefault="00E96345" w:rsidP="001B151D">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9516BF">
        <w:rPr>
          <w:rFonts w:cs="David" w:hint="cs"/>
          <w:b/>
          <w:bCs/>
          <w:szCs w:val="28"/>
          <w:u w:val="single"/>
          <w:rtl/>
        </w:rPr>
        <w:t xml:space="preserve">30/2022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34D79CC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EA72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7EE66D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061EA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2AD3CC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51B70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BE7A0E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15509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CC2201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5E565E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272A69D"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736EB564"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931ADCB" w14:textId="77777777"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5187C790" w14:textId="69E4F869" w:rsidR="00D664A3" w:rsidRPr="001B151D" w:rsidRDefault="00D664A3" w:rsidP="001D0AB9">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w:t>
      </w:r>
      <w:r w:rsidR="001D0AB9">
        <w:rPr>
          <w:rFonts w:cs="David" w:hint="cs"/>
          <w:rtl/>
        </w:rPr>
        <w:t xml:space="preserve"> והצעת המציע </w:t>
      </w:r>
      <w:r w:rsidR="00383762" w:rsidRPr="001B151D">
        <w:rPr>
          <w:rFonts w:cs="David" w:hint="cs"/>
          <w:rtl/>
        </w:rPr>
        <w:t>-נספח "א"</w:t>
      </w:r>
    </w:p>
    <w:p w14:paraId="60FFAE70" w14:textId="6D2C5036" w:rsidR="00D664A3" w:rsidRPr="001B151D" w:rsidRDefault="001D0AB9"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sidR="00D664A3" w:rsidRPr="001B151D">
        <w:rPr>
          <w:rFonts w:cs="David"/>
          <w:rtl/>
        </w:rPr>
        <w:t>.</w:t>
      </w:r>
      <w:r w:rsidR="00D664A3" w:rsidRPr="001B151D">
        <w:rPr>
          <w:rFonts w:cs="David"/>
          <w:rtl/>
        </w:rPr>
        <w:tab/>
      </w:r>
      <w:proofErr w:type="spellStart"/>
      <w:r w:rsidR="00383762" w:rsidRPr="001B151D">
        <w:rPr>
          <w:rFonts w:cs="David" w:hint="cs"/>
          <w:rtl/>
        </w:rPr>
        <w:t>תכניות</w:t>
      </w:r>
      <w:proofErr w:type="spellEnd"/>
      <w:r w:rsidR="00383762" w:rsidRPr="001B151D">
        <w:rPr>
          <w:rFonts w:cs="David" w:hint="cs"/>
          <w:rtl/>
        </w:rPr>
        <w:t xml:space="preserve"> לביצוע</w:t>
      </w:r>
    </w:p>
    <w:p w14:paraId="4BD3E856" w14:textId="327C30A4" w:rsidR="00D664A3" w:rsidRPr="001B151D" w:rsidRDefault="001D0AB9"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sidRPr="001B151D">
        <w:rPr>
          <w:rFonts w:cs="David"/>
          <w:rtl/>
        </w:rPr>
        <w:t>.</w:t>
      </w:r>
      <w:r w:rsidR="00D664A3" w:rsidRPr="001B151D">
        <w:rPr>
          <w:rFonts w:cs="David"/>
          <w:rtl/>
        </w:rPr>
        <w:tab/>
        <w:t xml:space="preserve">המפרטים הטכניים המיוחדים המתייחסים לעבודה. </w:t>
      </w:r>
    </w:p>
    <w:p w14:paraId="1B85096E" w14:textId="260F237D"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r>
      <w:r w:rsidR="001D0AB9">
        <w:rPr>
          <w:rFonts w:cs="David" w:hint="cs"/>
          <w:rtl/>
        </w:rPr>
        <w:t>ז</w:t>
      </w:r>
      <w:r w:rsidRPr="001B151D">
        <w:rPr>
          <w:rFonts w:cs="David"/>
          <w:rtl/>
        </w:rPr>
        <w:t>.</w:t>
      </w:r>
      <w:r w:rsidRPr="001B151D">
        <w:rPr>
          <w:rFonts w:cs="David"/>
          <w:rtl/>
        </w:rPr>
        <w:tab/>
        <w:t>חוזה.</w:t>
      </w:r>
    </w:p>
    <w:p w14:paraId="59C780CC" w14:textId="4EA6C49B"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r>
      <w:r w:rsidR="001D0AB9">
        <w:rPr>
          <w:rFonts w:cs="David" w:hint="cs"/>
          <w:rtl/>
        </w:rPr>
        <w:t>ח</w:t>
      </w:r>
      <w:r w:rsidRPr="001B151D">
        <w:rPr>
          <w:rFonts w:cs="David" w:hint="cs"/>
          <w:rtl/>
        </w:rPr>
        <w:t>.</w:t>
      </w:r>
      <w:r w:rsidRPr="001B151D">
        <w:rPr>
          <w:rFonts w:cs="David" w:hint="cs"/>
          <w:rtl/>
        </w:rPr>
        <w:tab/>
      </w:r>
      <w:r w:rsidRPr="001B151D">
        <w:rPr>
          <w:rFonts w:cs="David"/>
          <w:rtl/>
        </w:rPr>
        <w:t xml:space="preserve">תנאים כלליים לביצוע העבודה. </w:t>
      </w:r>
    </w:p>
    <w:p w14:paraId="55A50905" w14:textId="6F8CF72B" w:rsidR="00D664A3" w:rsidRPr="001B151D" w:rsidRDefault="001D0AB9"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ט</w:t>
      </w:r>
      <w:r w:rsidR="00D664A3" w:rsidRPr="001B151D">
        <w:rPr>
          <w:rFonts w:cs="David"/>
          <w:rtl/>
        </w:rPr>
        <w:t>.</w:t>
      </w:r>
      <w:r w:rsidR="00D664A3" w:rsidRPr="001B151D">
        <w:rPr>
          <w:rFonts w:cs="David"/>
          <w:rtl/>
        </w:rPr>
        <w:tab/>
        <w:t xml:space="preserve">המפרטים הטכניים המתאימים של מכון התקנים הישראלי הנוגעים לעבודה. </w:t>
      </w:r>
    </w:p>
    <w:p w14:paraId="3757E8C6" w14:textId="0DF3319F"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4289B33F" w14:textId="73E4DE69"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sidR="001D0AB9">
        <w:rPr>
          <w:rFonts w:cs="David" w:hint="cs"/>
          <w:rtl/>
        </w:rPr>
        <w:t>א</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37AE3E0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28E2042" w14:textId="2E356A9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5246F3DA" w14:textId="77777777" w:rsidR="001D0AB9" w:rsidRDefault="001D0AB9" w:rsidP="001D0AB9">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117840A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D55BEE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D899B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531F79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990BADC" w14:textId="578D3B99"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sidRPr="005A34C2">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sidRPr="005A34C2">
        <w:rPr>
          <w:rFonts w:cs="David" w:hint="cs"/>
          <w:rtl/>
        </w:rPr>
        <w:t xml:space="preserve"> על סמך </w:t>
      </w:r>
      <w:r w:rsidRPr="005A34C2">
        <w:rPr>
          <w:rFonts w:cs="David"/>
          <w:rtl/>
        </w:rPr>
        <w:t xml:space="preserve"> הכמויות שתימדדנה בהתאם למחירי היחידות </w:t>
      </w:r>
      <w:r w:rsidR="00BB4F52" w:rsidRPr="005A34C2">
        <w:rPr>
          <w:rFonts w:cs="David" w:hint="cs"/>
          <w:rtl/>
        </w:rPr>
        <w:t>כמופיע</w:t>
      </w:r>
      <w:r w:rsidRPr="005A34C2">
        <w:rPr>
          <w:rFonts w:cs="David" w:hint="cs"/>
          <w:rtl/>
        </w:rPr>
        <w:t xml:space="preserve"> </w:t>
      </w:r>
      <w:r w:rsidR="000C19A3" w:rsidRPr="005A34C2">
        <w:rPr>
          <w:rFonts w:cs="David" w:hint="cs"/>
          <w:rtl/>
        </w:rPr>
        <w:t>לכל פריט בכתב הכמויות (נספח א') ועד לסך כולל שלא יעלה על :</w:t>
      </w:r>
      <w:r w:rsidR="00236539">
        <w:rPr>
          <w:rFonts w:cs="David" w:hint="cs"/>
        </w:rPr>
        <w:t xml:space="preserve"> </w:t>
      </w:r>
      <w:r>
        <w:rPr>
          <w:rFonts w:cs="David"/>
          <w:rtl/>
        </w:rPr>
        <w:t xml:space="preserve"> </w:t>
      </w:r>
    </w:p>
    <w:p w14:paraId="405D80C2"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5E216F9C" w14:textId="77777777"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43C3AB68"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449398A9" w14:textId="77777777" w:rsidR="001B151D" w:rsidRDefault="001B151D" w:rsidP="00E13F75">
      <w:pPr>
        <w:tabs>
          <w:tab w:val="left" w:pos="360"/>
          <w:tab w:val="left" w:pos="720"/>
          <w:tab w:val="left" w:pos="1080"/>
          <w:tab w:val="left" w:pos="1440"/>
          <w:tab w:val="left" w:pos="1800"/>
          <w:tab w:val="left" w:pos="2160"/>
          <w:tab w:val="left" w:pos="6480"/>
          <w:tab w:val="left" w:pos="6840"/>
        </w:tabs>
        <w:bidi/>
        <w:jc w:val="both"/>
        <w:rPr>
          <w:rFonts w:cs="David"/>
          <w:rtl/>
        </w:rPr>
      </w:pPr>
    </w:p>
    <w:p w14:paraId="6D546A1A" w14:textId="7777777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A775810" w14:textId="77777777"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2F7A37F4" w14:textId="77777777" w:rsidR="004D778E" w:rsidRDefault="004D778E" w:rsidP="004D778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C152D2" w14:textId="77777777" w:rsidR="004D778E" w:rsidRDefault="004D778E" w:rsidP="004D778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w:t>
      </w:r>
      <w:r w:rsidRPr="00907110">
        <w:rPr>
          <w:rFonts w:cs="David" w:hint="cs"/>
          <w:rtl/>
        </w:rPr>
        <w:t>ידוע לקבלן כי העבודות נשוא החוזה כוללת שירותי אח</w:t>
      </w:r>
      <w:r w:rsidR="001076C6" w:rsidRPr="00907110">
        <w:rPr>
          <w:rFonts w:cs="David" w:hint="cs"/>
          <w:rtl/>
        </w:rPr>
        <w:t>ז</w:t>
      </w:r>
      <w:r w:rsidRPr="00907110">
        <w:rPr>
          <w:rFonts w:cs="David" w:hint="cs"/>
          <w:rtl/>
        </w:rPr>
        <w:t>קה למשך 12 חודשים מיום מסירת המזרקה לעירייה וכי בגין שירותים אלו לא תישא העירייה  בתשלום נוסף.</w:t>
      </w:r>
      <w:r>
        <w:rPr>
          <w:rFonts w:cs="David" w:hint="cs"/>
          <w:rtl/>
        </w:rPr>
        <w:t xml:space="preserve">  </w:t>
      </w:r>
    </w:p>
    <w:p w14:paraId="5993318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E10A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662C6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r>
        <w:rPr>
          <w:rFonts w:cs="David"/>
          <w:b/>
          <w:bCs/>
          <w:rtl/>
        </w:rPr>
        <w:t xml:space="preserve">4. </w:t>
      </w:r>
      <w:r>
        <w:rPr>
          <w:rFonts w:cs="David"/>
          <w:b/>
          <w:bCs/>
          <w:rtl/>
        </w:rPr>
        <w:tab/>
      </w:r>
      <w:r>
        <w:rPr>
          <w:rFonts w:cs="David"/>
          <w:b/>
          <w:bCs/>
          <w:u w:val="single"/>
          <w:rtl/>
        </w:rPr>
        <w:t xml:space="preserve">אופן התשלום </w:t>
      </w:r>
    </w:p>
    <w:p w14:paraId="5CC194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95C786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3B82D2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C5868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8C79B4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9CB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2BCFE8F" w14:textId="77777777" w:rsidR="00137BBF" w:rsidRPr="00137BBF" w:rsidRDefault="00D664A3">
      <w:pPr>
        <w:numPr>
          <w:ilvl w:val="0"/>
          <w:numId w:val="33"/>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r w:rsidR="00136704" w:rsidRPr="00136704">
        <w:rPr>
          <w:rFonts w:cs="David" w:hint="cs"/>
          <w:b/>
          <w:bCs/>
          <w:u w:val="single"/>
          <w:rtl/>
        </w:rPr>
        <w:t>והתקופה לביצוע</w:t>
      </w:r>
    </w:p>
    <w:p w14:paraId="777E639A"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46BFF8DD" w14:textId="77777777" w:rsidR="00951956" w:rsidRPr="00DB40E1" w:rsidRDefault="00951956">
      <w:pPr>
        <w:widowControl w:val="0"/>
        <w:numPr>
          <w:ilvl w:val="0"/>
          <w:numId w:val="34"/>
        </w:numPr>
        <w:tabs>
          <w:tab w:val="left" w:pos="360"/>
          <w:tab w:val="left" w:pos="720"/>
          <w:tab w:val="left" w:pos="1080"/>
          <w:tab w:val="left" w:pos="1440"/>
          <w:tab w:val="left" w:pos="1800"/>
          <w:tab w:val="left" w:pos="2160"/>
          <w:tab w:val="left" w:pos="6480"/>
          <w:tab w:val="left" w:pos="6840"/>
        </w:tabs>
        <w:bidi/>
        <w:jc w:val="both"/>
        <w:rPr>
          <w:rFonts w:cs="David"/>
          <w:b/>
          <w:noProof/>
          <w:sz w:val="20"/>
          <w:lang w:eastAsia="he-IL"/>
        </w:rPr>
      </w:pPr>
      <w:r>
        <w:rPr>
          <w:rFonts w:cs="David" w:hint="cs"/>
          <w:rtl/>
        </w:rPr>
        <w:t xml:space="preserve">תקופת ההתקשרות הינה למשך </w:t>
      </w:r>
      <w:r w:rsidR="005329A9">
        <w:rPr>
          <w:rFonts w:cs="David" w:hint="cs"/>
          <w:rtl/>
        </w:rPr>
        <w:t>12</w:t>
      </w:r>
      <w:r w:rsidR="00E13F75">
        <w:rPr>
          <w:rFonts w:cs="David" w:hint="cs"/>
          <w:rtl/>
        </w:rPr>
        <w:t xml:space="preserve"> חודשים בלבד החל </w:t>
      </w:r>
      <w:r w:rsidR="00ED56A0" w:rsidRPr="00ED56A0">
        <w:rPr>
          <w:rFonts w:cs="David" w:hint="cs"/>
          <w:rtl/>
        </w:rPr>
        <w:t xml:space="preserve">ממועד חתימת </w:t>
      </w:r>
      <w:r w:rsidR="00ED56A0">
        <w:rPr>
          <w:rFonts w:cs="David" w:hint="cs"/>
          <w:rtl/>
        </w:rPr>
        <w:t>הצדדים על החוזה.</w:t>
      </w:r>
    </w:p>
    <w:p w14:paraId="4DBB221B" w14:textId="77777777" w:rsidR="00DB40E1" w:rsidRPr="00DB40E1"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noProof/>
          <w:sz w:val="20"/>
          <w:lang w:eastAsia="he-IL"/>
        </w:rPr>
      </w:pPr>
    </w:p>
    <w:p w14:paraId="1F184E43" w14:textId="77777777" w:rsidR="00ED56A0" w:rsidRPr="00A41525" w:rsidRDefault="00951956">
      <w:pPr>
        <w:widowControl w:val="0"/>
        <w:numPr>
          <w:ilvl w:val="0"/>
          <w:numId w:val="34"/>
        </w:numPr>
        <w:tabs>
          <w:tab w:val="left" w:pos="360"/>
          <w:tab w:val="left" w:pos="720"/>
          <w:tab w:val="left" w:pos="1080"/>
          <w:tab w:val="left" w:pos="1440"/>
          <w:tab w:val="left" w:pos="1800"/>
          <w:tab w:val="left" w:pos="2160"/>
          <w:tab w:val="left" w:pos="6480"/>
          <w:tab w:val="left" w:pos="6840"/>
        </w:tabs>
        <w:bidi/>
        <w:jc w:val="both"/>
        <w:rPr>
          <w:rFonts w:cs="David"/>
          <w:b/>
          <w:bCs/>
          <w:noProof/>
          <w:sz w:val="32"/>
          <w:szCs w:val="32"/>
          <w:u w:val="single"/>
          <w:lang w:eastAsia="he-IL"/>
        </w:rPr>
      </w:pPr>
      <w:r w:rsidRPr="0024613C">
        <w:rPr>
          <w:rFonts w:cs="David" w:hint="cs"/>
          <w:b/>
          <w:bCs/>
          <w:rtl/>
        </w:rPr>
        <w:t xml:space="preserve">על אף האמור בסעיף א' לעיל </w:t>
      </w:r>
      <w:r w:rsidRPr="00A41525">
        <w:rPr>
          <w:rFonts w:cs="David" w:hint="cs"/>
          <w:b/>
          <w:bCs/>
          <w:sz w:val="32"/>
          <w:szCs w:val="32"/>
          <w:u w:val="single"/>
          <w:rtl/>
        </w:rPr>
        <w:t xml:space="preserve">על הקבלן להשלים העבודות נשוא המכרז בתוך </w:t>
      </w:r>
      <w:r w:rsidR="005329A9">
        <w:rPr>
          <w:rFonts w:cs="David" w:hint="cs"/>
          <w:b/>
          <w:bCs/>
          <w:sz w:val="32"/>
          <w:szCs w:val="32"/>
          <w:u w:val="single"/>
          <w:rtl/>
        </w:rPr>
        <w:t>6 חודשים</w:t>
      </w:r>
      <w:r w:rsidR="003F5076" w:rsidRPr="00A41525">
        <w:rPr>
          <w:rFonts w:cs="David" w:hint="cs"/>
          <w:b/>
          <w:bCs/>
          <w:sz w:val="32"/>
          <w:szCs w:val="32"/>
          <w:u w:val="single"/>
          <w:rtl/>
        </w:rPr>
        <w:t xml:space="preserve"> מיום </w:t>
      </w:r>
      <w:r w:rsidRPr="00A41525">
        <w:rPr>
          <w:rFonts w:cs="David" w:hint="cs"/>
          <w:b/>
          <w:bCs/>
          <w:sz w:val="32"/>
          <w:szCs w:val="32"/>
          <w:u w:val="single"/>
          <w:rtl/>
        </w:rPr>
        <w:t xml:space="preserve"> </w:t>
      </w:r>
      <w:r w:rsidR="00EF4954" w:rsidRPr="00A41525">
        <w:rPr>
          <w:rFonts w:cs="David" w:hint="cs"/>
          <w:b/>
          <w:bCs/>
          <w:sz w:val="32"/>
          <w:szCs w:val="32"/>
          <w:u w:val="single"/>
          <w:rtl/>
        </w:rPr>
        <w:t>מסירת</w:t>
      </w:r>
      <w:r w:rsidRPr="00A41525">
        <w:rPr>
          <w:rFonts w:cs="David" w:hint="cs"/>
          <w:b/>
          <w:bCs/>
          <w:sz w:val="32"/>
          <w:szCs w:val="32"/>
          <w:u w:val="single"/>
          <w:rtl/>
        </w:rPr>
        <w:t xml:space="preserve"> צו התחלת עבודה חתום. </w:t>
      </w:r>
      <w:r w:rsidR="00ED56A0" w:rsidRPr="00A41525">
        <w:rPr>
          <w:rFonts w:cs="David" w:hint="cs"/>
          <w:b/>
          <w:bCs/>
          <w:sz w:val="32"/>
          <w:szCs w:val="32"/>
          <w:u w:val="single"/>
          <w:rtl/>
        </w:rPr>
        <w:t xml:space="preserve"> </w:t>
      </w:r>
    </w:p>
    <w:p w14:paraId="027F1BC3" w14:textId="77777777" w:rsidR="00DB40E1" w:rsidRPr="00D81CF8" w:rsidRDefault="00DB40E1" w:rsidP="00DB40E1">
      <w:pPr>
        <w:widowControl w:val="0"/>
        <w:tabs>
          <w:tab w:val="left" w:pos="360"/>
          <w:tab w:val="left" w:pos="720"/>
          <w:tab w:val="left" w:pos="1080"/>
          <w:tab w:val="left" w:pos="1440"/>
          <w:tab w:val="left" w:pos="1800"/>
          <w:tab w:val="left" w:pos="2160"/>
          <w:tab w:val="left" w:pos="6480"/>
          <w:tab w:val="left" w:pos="6840"/>
        </w:tabs>
        <w:bidi/>
        <w:ind w:left="1080"/>
        <w:jc w:val="both"/>
        <w:rPr>
          <w:rFonts w:cs="David"/>
          <w:b/>
          <w:bCs/>
          <w:noProof/>
          <w:sz w:val="20"/>
          <w:highlight w:val="yellow"/>
          <w:rtl/>
          <w:lang w:eastAsia="he-IL"/>
        </w:rPr>
      </w:pPr>
    </w:p>
    <w:p w14:paraId="6158BCE3" w14:textId="77777777" w:rsidR="00ED56A0" w:rsidRPr="00ED56A0" w:rsidRDefault="00ED56A0">
      <w:pPr>
        <w:widowControl w:val="0"/>
        <w:numPr>
          <w:ilvl w:val="0"/>
          <w:numId w:val="34"/>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של עד 12 חודשים נוספים ורצופים, או חלק מהן, עד </w:t>
      </w:r>
      <w:r w:rsidR="00E13F75">
        <w:rPr>
          <w:rFonts w:cs="David" w:hint="cs"/>
          <w:rtl/>
        </w:rPr>
        <w:t>ארבע</w:t>
      </w:r>
      <w:r w:rsidR="00951956">
        <w:rPr>
          <w:rFonts w:cs="David" w:hint="cs"/>
          <w:rtl/>
        </w:rPr>
        <w:t xml:space="preserve"> </w:t>
      </w:r>
      <w:r w:rsidRPr="00ED56A0">
        <w:rPr>
          <w:rFonts w:cs="David" w:hint="cs"/>
          <w:rtl/>
        </w:rPr>
        <w:t>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להאריך את ההסכם כמפורט בהסכם זה.</w:t>
      </w:r>
    </w:p>
    <w:p w14:paraId="24534163"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2900332E" w14:textId="77777777" w:rsidR="00ED56A0" w:rsidRPr="00ED56A0" w:rsidRDefault="00ED56A0">
      <w:pPr>
        <w:widowControl w:val="0"/>
        <w:numPr>
          <w:ilvl w:val="0"/>
          <w:numId w:val="34"/>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7B838BE"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41657A02" w14:textId="77777777" w:rsidR="00137BBF" w:rsidRPr="00BA3314" w:rsidRDefault="00137BBF">
      <w:pPr>
        <w:widowControl w:val="0"/>
        <w:numPr>
          <w:ilvl w:val="0"/>
          <w:numId w:val="34"/>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w:t>
      </w:r>
      <w:r w:rsidRPr="00BA3314">
        <w:rPr>
          <w:rFonts w:cs="David"/>
          <w:rtl/>
        </w:rPr>
        <w:lastRenderedPageBreak/>
        <w:t>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6D068646" w14:textId="77777777" w:rsidR="00137BBF" w:rsidRPr="00137BBF" w:rsidRDefault="00137BBF"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E5A2CAF" w14:textId="77777777" w:rsidR="00137BBF" w:rsidRDefault="00137BBF" w:rsidP="00137BBF">
      <w:pPr>
        <w:tabs>
          <w:tab w:val="left" w:pos="360"/>
          <w:tab w:val="left" w:pos="720"/>
          <w:tab w:val="left" w:pos="1080"/>
          <w:tab w:val="left" w:pos="1440"/>
          <w:tab w:val="left" w:pos="1800"/>
          <w:tab w:val="left" w:pos="2160"/>
          <w:tab w:val="left" w:pos="6480"/>
          <w:tab w:val="left" w:pos="6840"/>
        </w:tabs>
        <w:bidi/>
        <w:jc w:val="both"/>
        <w:rPr>
          <w:rFonts w:cs="David"/>
          <w:b/>
          <w:bCs/>
          <w:rtl/>
        </w:rPr>
      </w:pPr>
    </w:p>
    <w:p w14:paraId="5470F5C9" w14:textId="77777777" w:rsidR="00D664A3" w:rsidRDefault="00D664A3" w:rsidP="00137BBF">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0C9213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FF72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14D833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535D2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CC7B023" w14:textId="77777777" w:rsidR="00D664A3" w:rsidRDefault="00D664A3" w:rsidP="00F0314C">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הקבלן מתחייב לסיים את העבודה</w:t>
      </w:r>
      <w:r>
        <w:rPr>
          <w:rFonts w:cs="David" w:hint="cs"/>
          <w:b/>
          <w:bCs/>
          <w:rtl/>
        </w:rPr>
        <w:t xml:space="preserve"> </w:t>
      </w:r>
      <w:r w:rsidRPr="00DF7AB2">
        <w:rPr>
          <w:rFonts w:cs="David" w:hint="cs"/>
          <w:b/>
          <w:bCs/>
          <w:rtl/>
        </w:rPr>
        <w:t>תוך</w:t>
      </w:r>
      <w:r w:rsidR="00EF4954">
        <w:rPr>
          <w:rFonts w:cs="David" w:hint="cs"/>
          <w:b/>
          <w:bCs/>
          <w:u w:val="single"/>
          <w:rtl/>
        </w:rPr>
        <w:t xml:space="preserve"> </w:t>
      </w:r>
      <w:r w:rsidR="005329A9">
        <w:rPr>
          <w:rFonts w:cs="David" w:hint="cs"/>
          <w:b/>
          <w:bCs/>
          <w:u w:val="single"/>
          <w:rtl/>
        </w:rPr>
        <w:t>6 חודשים</w:t>
      </w:r>
      <w:r w:rsidR="00DF7AB2">
        <w:rPr>
          <w:rFonts w:cs="David" w:hint="cs"/>
          <w:b/>
          <w:bCs/>
          <w:u w:val="single"/>
          <w:rtl/>
        </w:rPr>
        <w:t xml:space="preserve"> </w:t>
      </w:r>
      <w:r>
        <w:rPr>
          <w:rFonts w:cs="David" w:hint="cs"/>
          <w:b/>
          <w:bCs/>
          <w:rtl/>
        </w:rPr>
        <w:t xml:space="preserve">מיום </w:t>
      </w:r>
      <w:r>
        <w:rPr>
          <w:rFonts w:cs="David"/>
          <w:b/>
          <w:bCs/>
          <w:rtl/>
        </w:rPr>
        <w:t>מסירת צו התחלת העבודה</w:t>
      </w:r>
      <w:r>
        <w:rPr>
          <w:rFonts w:cs="David" w:hint="cs"/>
          <w:rtl/>
        </w:rPr>
        <w:t xml:space="preserve">. </w:t>
      </w:r>
    </w:p>
    <w:p w14:paraId="53BCF4C6"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3072367" w14:textId="77777777" w:rsidR="00D664A3" w:rsidRDefault="00D664A3" w:rsidP="00D664A3">
      <w:pPr>
        <w:bidi/>
        <w:rPr>
          <w:rFonts w:cs="Guttman Yad-Brush"/>
          <w:sz w:val="22"/>
          <w:szCs w:val="22"/>
        </w:rPr>
      </w:pPr>
    </w:p>
    <w:p w14:paraId="13E5E73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5E4A0D7" w14:textId="77777777" w:rsidR="001076C6" w:rsidRDefault="001076C6" w:rsidP="001076C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FB5336" w14:textId="1693E79A" w:rsidR="001076C6" w:rsidRDefault="001076C6" w:rsidP="001076C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(ד)  </w:t>
      </w:r>
      <w:bookmarkStart w:id="7" w:name="_Hlk109298329"/>
      <w:r w:rsidR="00C01B47">
        <w:rPr>
          <w:rFonts w:cs="David" w:hint="cs"/>
          <w:rtl/>
        </w:rPr>
        <w:t xml:space="preserve"> </w:t>
      </w:r>
      <w:r w:rsidRPr="00907110">
        <w:rPr>
          <w:rFonts w:cs="David" w:hint="cs"/>
          <w:rtl/>
        </w:rPr>
        <w:t xml:space="preserve">הקבלן מתחייב לבצע את העבודות באמצעות עובדים המוסמכים לכך. בכל הקשור לעבודות הקמת, תפעול ואחזקת מערכות המים, החשמל, התאורה והבקרה של המזרקה עצמה מתחייב הקבלן לבצע העבודות </w:t>
      </w:r>
      <w:r w:rsidR="00907110" w:rsidRPr="00907110">
        <w:rPr>
          <w:rFonts w:cs="David" w:hint="cs"/>
          <w:rtl/>
        </w:rPr>
        <w:t xml:space="preserve">בעצמו או </w:t>
      </w:r>
      <w:r w:rsidRPr="00907110">
        <w:rPr>
          <w:rFonts w:cs="David" w:hint="cs"/>
          <w:rtl/>
        </w:rPr>
        <w:t xml:space="preserve">באמצעות </w:t>
      </w:r>
      <w:r w:rsidR="00924832" w:rsidRPr="00907110">
        <w:rPr>
          <w:rFonts w:cs="David" w:hint="cs"/>
          <w:rtl/>
        </w:rPr>
        <w:t xml:space="preserve">מי מטעמו העונה על הדרישות המפורטות בסעיף </w:t>
      </w:r>
      <w:r w:rsidR="00907110" w:rsidRPr="00907110">
        <w:rPr>
          <w:rFonts w:cs="David" w:hint="cs"/>
          <w:rtl/>
        </w:rPr>
        <w:t xml:space="preserve">4.5, 4.6 </w:t>
      </w:r>
      <w:r w:rsidR="00924832" w:rsidRPr="00907110">
        <w:rPr>
          <w:rFonts w:cs="David" w:hint="cs"/>
          <w:rtl/>
        </w:rPr>
        <w:t xml:space="preserve"> למסמכי המכרז.</w:t>
      </w:r>
      <w:r w:rsidR="00924832">
        <w:rPr>
          <w:rFonts w:cs="David" w:hint="cs"/>
          <w:rtl/>
        </w:rPr>
        <w:t xml:space="preserve"> </w:t>
      </w:r>
      <w:bookmarkEnd w:id="7"/>
    </w:p>
    <w:p w14:paraId="6AB4293D" w14:textId="77777777" w:rsidR="00924832" w:rsidRDefault="00924832" w:rsidP="0092483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9EF536" w14:textId="77777777" w:rsidR="00924832" w:rsidRDefault="00924832" w:rsidP="0092483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024B4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FCBDF"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0D105E" w14:textId="77777777" w:rsidR="00D664A3" w:rsidRDefault="00D664A3">
      <w:pPr>
        <w:numPr>
          <w:ilvl w:val="0"/>
          <w:numId w:val="28"/>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E399E46"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537998C7" w14:textId="77777777" w:rsidR="00D664A3" w:rsidRDefault="008729B8">
      <w:pPr>
        <w:numPr>
          <w:ilvl w:val="0"/>
          <w:numId w:val="28"/>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AE6F0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8ADA8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091E435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0AA21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57F866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F76A92B" w14:textId="77777777" w:rsidR="00D664A3" w:rsidRPr="00BA1CF2" w:rsidRDefault="00D664A3">
      <w:pPr>
        <w:numPr>
          <w:ilvl w:val="0"/>
          <w:numId w:val="29"/>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3644B84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lastRenderedPageBreak/>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55D63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AB21C05"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4DE9DCE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FCBA79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62E9FFE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460A76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A113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57F4568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3A8858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17A25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BC186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01331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11B3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625CD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0341252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53B86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98AA2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6C541C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789F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82F4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08DF5C7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7BE9FD9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B27FF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E3249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24813A4A"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00FF2E6A"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58A45A85" w14:textId="77777777" w:rsidR="00D664A3" w:rsidRDefault="00D664A3" w:rsidP="00AF6B25">
            <w:pPr>
              <w:tabs>
                <w:tab w:val="left" w:pos="567"/>
                <w:tab w:val="left" w:pos="680"/>
                <w:tab w:val="left" w:pos="1418"/>
                <w:tab w:val="left" w:pos="2268"/>
                <w:tab w:val="left" w:pos="3402"/>
              </w:tabs>
              <w:ind w:left="680" w:hanging="680"/>
              <w:jc w:val="both"/>
              <w:rPr>
                <w:rtl/>
              </w:rPr>
            </w:pPr>
          </w:p>
          <w:p w14:paraId="34317B22" w14:textId="77777777" w:rsidR="00D664A3" w:rsidRDefault="00D664A3" w:rsidP="00AF6B25">
            <w:pPr>
              <w:tabs>
                <w:tab w:val="left" w:pos="567"/>
                <w:tab w:val="left" w:pos="680"/>
                <w:tab w:val="left" w:pos="1418"/>
                <w:tab w:val="left" w:pos="2268"/>
                <w:tab w:val="left" w:pos="3402"/>
              </w:tabs>
              <w:ind w:left="680" w:hanging="680"/>
              <w:jc w:val="both"/>
              <w:rPr>
                <w:rtl/>
              </w:rPr>
            </w:pPr>
          </w:p>
          <w:p w14:paraId="694D8BFC"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5F002B12"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0CA6002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61894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53DC34D8"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1E42A52"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69385C2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32357375"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479B170F"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23D08633"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1B90DA6"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034D58D9" w14:textId="77777777" w:rsidR="00D664A3" w:rsidRDefault="00D664A3" w:rsidP="00D664A3">
      <w:pPr>
        <w:tabs>
          <w:tab w:val="left" w:pos="566"/>
          <w:tab w:val="left" w:pos="1106"/>
        </w:tabs>
        <w:ind w:right="3628"/>
        <w:jc w:val="right"/>
        <w:rPr>
          <w:color w:val="000000"/>
          <w:sz w:val="20"/>
          <w:szCs w:val="20"/>
          <w:rtl/>
        </w:rPr>
      </w:pPr>
    </w:p>
    <w:p w14:paraId="49563182"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AB6164F"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6828329"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57EE60AF" w14:textId="77777777" w:rsidR="00D664A3" w:rsidRDefault="00D664A3" w:rsidP="00D664A3">
      <w:pPr>
        <w:tabs>
          <w:tab w:val="left" w:pos="566"/>
          <w:tab w:val="left" w:pos="1106"/>
        </w:tabs>
        <w:ind w:right="3628"/>
        <w:jc w:val="right"/>
        <w:rPr>
          <w:color w:val="000000"/>
          <w:sz w:val="20"/>
          <w:szCs w:val="20"/>
          <w:u w:val="single"/>
          <w:rtl/>
        </w:rPr>
      </w:pPr>
    </w:p>
    <w:p w14:paraId="6EFFFA87"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D3B0EE4"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0DB738CB" w14:textId="77777777" w:rsidR="009F3EA5" w:rsidRDefault="00D664A3" w:rsidP="009F3EA5">
      <w:pPr>
        <w:tabs>
          <w:tab w:val="left" w:pos="360"/>
          <w:tab w:val="left" w:pos="720"/>
          <w:tab w:val="left" w:pos="1080"/>
          <w:tab w:val="left" w:pos="1440"/>
          <w:tab w:val="left" w:pos="1800"/>
          <w:tab w:val="left" w:pos="2160"/>
          <w:tab w:val="left" w:pos="6480"/>
          <w:tab w:val="left" w:pos="6840"/>
        </w:tabs>
        <w:bidi/>
        <w:ind w:right="3628"/>
        <w:jc w:val="right"/>
        <w:rPr>
          <w:rFonts w:cs="David"/>
        </w:rPr>
      </w:pPr>
      <w:r>
        <w:rPr>
          <w:rFonts w:cs="David"/>
          <w:rtl/>
        </w:rPr>
        <w:br w:type="page"/>
      </w:r>
    </w:p>
    <w:p w14:paraId="490A6FE1" w14:textId="77777777" w:rsidR="009F3EA5" w:rsidRPr="00FA278D" w:rsidRDefault="009F3EA5" w:rsidP="005329A9">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lastRenderedPageBreak/>
        <w:t>מ פ ת ח</w:t>
      </w:r>
    </w:p>
    <w:p w14:paraId="3072E40E" w14:textId="77777777" w:rsidR="005329A9" w:rsidRDefault="009F3EA5" w:rsidP="005329A9">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A278D">
        <w:rPr>
          <w:rFonts w:cs="David"/>
          <w:b/>
          <w:bCs/>
          <w:sz w:val="32"/>
          <w:szCs w:val="32"/>
          <w:rtl/>
        </w:rPr>
        <w:t xml:space="preserve">התנאים הכלליים לביצוע העבודה </w:t>
      </w:r>
      <w:bookmarkEnd w:id="8"/>
    </w:p>
    <w:p w14:paraId="42A3B458" w14:textId="77777777" w:rsidR="009F3EA5" w:rsidRPr="005329A9" w:rsidRDefault="009F3EA5" w:rsidP="005329A9">
      <w:pPr>
        <w:tabs>
          <w:tab w:val="left" w:pos="360"/>
          <w:tab w:val="left" w:pos="720"/>
          <w:tab w:val="left" w:pos="1080"/>
          <w:tab w:val="left" w:pos="1440"/>
          <w:tab w:val="left" w:pos="1800"/>
          <w:tab w:val="left" w:pos="2160"/>
          <w:tab w:val="left" w:pos="6480"/>
          <w:tab w:val="left" w:pos="6840"/>
        </w:tabs>
        <w:bidi/>
        <w:spacing w:before="40" w:after="40"/>
        <w:rPr>
          <w:rFonts w:cs="David"/>
          <w:sz w:val="32"/>
          <w:szCs w:val="32"/>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9"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9"/>
        <w:r w:rsidRPr="00D925E8">
          <w:rPr>
            <w:noProof/>
            <w:webHidden/>
            <w:rtl/>
          </w:rPr>
          <w:tab/>
        </w:r>
        <w:r w:rsidR="002963D8">
          <w:rPr>
            <w:rFonts w:ascii="David" w:hAnsi="David" w:cs="David" w:hint="cs"/>
            <w:noProof/>
            <w:rtl/>
          </w:rPr>
          <w:t>19</w:t>
        </w:r>
      </w:hyperlink>
    </w:p>
    <w:p w14:paraId="1D4A63D8" w14:textId="77777777" w:rsidR="009F3EA5" w:rsidRPr="00D925E8" w:rsidRDefault="00507CD2" w:rsidP="005329A9">
      <w:pPr>
        <w:bidi/>
        <w:spacing w:before="40" w:after="40"/>
        <w:rPr>
          <w:rFonts w:eastAsiaTheme="minorEastAsia"/>
          <w:noProof/>
          <w:rtl/>
        </w:rPr>
      </w:pPr>
      <w:hyperlink w:anchor="_Toc92211646" w:history="1">
        <w:r w:rsidR="009F3EA5" w:rsidRPr="00D925E8">
          <w:rPr>
            <w:rFonts w:ascii="David" w:hAnsi="David" w:cs="David"/>
            <w:noProof/>
            <w:rtl/>
          </w:rPr>
          <w:t xml:space="preserve">פרק ב' </w:t>
        </w:r>
        <w:r w:rsidR="005329A9">
          <w:rPr>
            <w:rFonts w:ascii="David" w:hAnsi="David" w:cs="David"/>
            <w:noProof/>
            <w:rtl/>
          </w:rPr>
          <w:t>–</w:t>
        </w:r>
        <w:r w:rsidR="009F3EA5" w:rsidRPr="00D925E8">
          <w:rPr>
            <w:rFonts w:ascii="David" w:hAnsi="David" w:cs="David"/>
            <w:noProof/>
            <w:rtl/>
          </w:rPr>
          <w:t xml:space="preserve"> הכנ</w:t>
        </w:r>
        <w:r w:rsidR="005329A9">
          <w:rPr>
            <w:rFonts w:ascii="David" w:hAnsi="David" w:cs="David" w:hint="cs"/>
            <w:noProof/>
            <w:rtl/>
          </w:rPr>
          <w:t xml:space="preserve">ה </w:t>
        </w:r>
        <w:r w:rsidR="009F3EA5" w:rsidRPr="00D925E8">
          <w:rPr>
            <w:rFonts w:ascii="David" w:hAnsi="David" w:cs="David"/>
            <w:noProof/>
            <w:rtl/>
          </w:rPr>
          <w:t>לביצוע</w:t>
        </w:r>
        <w:r w:rsidR="009F3EA5" w:rsidRPr="003D50B0">
          <w:rPr>
            <w:rFonts w:hint="cs"/>
            <w:noProof/>
            <w:rtl/>
          </w:rPr>
          <w:t>...............................................................</w:t>
        </w:r>
        <w:r w:rsidR="002963D8">
          <w:rPr>
            <w:rFonts w:hint="cs"/>
            <w:noProof/>
            <w:rtl/>
          </w:rPr>
          <w:t>...</w:t>
        </w:r>
        <w:r w:rsidR="009F3EA5" w:rsidRPr="00D925E8">
          <w:rPr>
            <w:noProof/>
            <w:webHidden/>
            <w:rtl/>
          </w:rPr>
          <w:tab/>
        </w:r>
        <w:r w:rsidR="002963D8">
          <w:rPr>
            <w:rFonts w:ascii="David" w:hAnsi="David" w:cs="David" w:hint="cs"/>
            <w:noProof/>
            <w:rtl/>
          </w:rPr>
          <w:t>24</w:t>
        </w:r>
      </w:hyperlink>
    </w:p>
    <w:p w14:paraId="49E52112" w14:textId="77777777" w:rsidR="009F3EA5" w:rsidRPr="00D925E8" w:rsidRDefault="00507CD2" w:rsidP="005329A9">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2963D8">
          <w:rPr>
            <w:rFonts w:ascii="David" w:hAnsi="David" w:cs="David" w:hint="cs"/>
            <w:noProof/>
            <w:rtl/>
          </w:rPr>
          <w:t>28</w:t>
        </w:r>
      </w:hyperlink>
    </w:p>
    <w:p w14:paraId="763293F1" w14:textId="77777777" w:rsidR="009F3EA5" w:rsidRPr="00D925E8" w:rsidRDefault="00507CD2" w:rsidP="005329A9">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2963D8">
          <w:rPr>
            <w:rFonts w:ascii="David" w:hAnsi="David" w:cs="David" w:hint="cs"/>
            <w:noProof/>
            <w:rtl/>
          </w:rPr>
          <w:t>33</w:t>
        </w:r>
      </w:hyperlink>
    </w:p>
    <w:p w14:paraId="0D626DAE" w14:textId="77777777" w:rsidR="009F3EA5" w:rsidRPr="00D925E8" w:rsidRDefault="00507CD2" w:rsidP="005329A9">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2963D8">
          <w:rPr>
            <w:rFonts w:ascii="David" w:hAnsi="David" w:cs="David" w:hint="cs"/>
            <w:noProof/>
            <w:rtl/>
          </w:rPr>
          <w:t>.....</w:t>
        </w:r>
        <w:r w:rsidR="009F3EA5">
          <w:rPr>
            <w:rFonts w:ascii="David" w:hAnsi="David" w:cs="David" w:hint="cs"/>
            <w:noProof/>
            <w:rtl/>
          </w:rPr>
          <w:t>...</w:t>
        </w:r>
        <w:r w:rsidR="009F3EA5" w:rsidRPr="00D925E8">
          <w:rPr>
            <w:noProof/>
            <w:webHidden/>
            <w:rtl/>
          </w:rPr>
          <w:tab/>
        </w:r>
        <w:r w:rsidR="002963D8">
          <w:rPr>
            <w:rFonts w:ascii="David" w:hAnsi="David" w:cs="David" w:hint="cs"/>
            <w:noProof/>
            <w:rtl/>
          </w:rPr>
          <w:t>45</w:t>
        </w:r>
      </w:hyperlink>
    </w:p>
    <w:p w14:paraId="141659B2" w14:textId="77777777" w:rsidR="009F3EA5" w:rsidRPr="00D925E8" w:rsidRDefault="00507CD2" w:rsidP="005329A9">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2963D8">
          <w:rPr>
            <w:rFonts w:ascii="David" w:hAnsi="David" w:cs="David" w:hint="cs"/>
            <w:noProof/>
            <w:rtl/>
          </w:rPr>
          <w:t>46</w:t>
        </w:r>
      </w:hyperlink>
    </w:p>
    <w:p w14:paraId="387BBEF5" w14:textId="77777777" w:rsidR="009F3EA5" w:rsidRPr="00D925E8" w:rsidRDefault="00507CD2" w:rsidP="005329A9">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2963D8">
          <w:rPr>
            <w:rFonts w:ascii="David" w:hAnsi="David" w:cs="David" w:hint="cs"/>
            <w:noProof/>
            <w:rtl/>
          </w:rPr>
          <w:t>49</w:t>
        </w:r>
      </w:hyperlink>
    </w:p>
    <w:p w14:paraId="7E5986CE" w14:textId="77777777" w:rsidR="009F3EA5" w:rsidRPr="00D925E8" w:rsidRDefault="00507CD2" w:rsidP="005329A9">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56</w:t>
        </w:r>
      </w:hyperlink>
    </w:p>
    <w:p w14:paraId="4B9589D1" w14:textId="77777777" w:rsidR="009F3EA5" w:rsidRPr="00D925E8" w:rsidRDefault="00507CD2" w:rsidP="005329A9">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61</w:t>
        </w:r>
      </w:hyperlink>
    </w:p>
    <w:p w14:paraId="42D4EFDE" w14:textId="77777777" w:rsidR="009F3EA5" w:rsidRPr="00D925E8" w:rsidRDefault="00507CD2" w:rsidP="005329A9">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2963D8">
          <w:rPr>
            <w:rFonts w:ascii="David" w:hAnsi="David" w:cs="David" w:hint="cs"/>
            <w:noProof/>
            <w:rtl/>
          </w:rPr>
          <w:t>64</w:t>
        </w:r>
      </w:hyperlink>
    </w:p>
    <w:p w14:paraId="7E02E26C" w14:textId="77777777" w:rsidR="009F3EA5" w:rsidRPr="00D925E8" w:rsidRDefault="00507CD2" w:rsidP="005329A9">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2963D8">
          <w:rPr>
            <w:rFonts w:hint="cs"/>
            <w:noProof/>
            <w:rtl/>
          </w:rPr>
          <w:t>......</w:t>
        </w:r>
        <w:r w:rsidR="009F3EA5" w:rsidRPr="003D50B0">
          <w:rPr>
            <w:rFonts w:hint="cs"/>
            <w:noProof/>
            <w:rtl/>
          </w:rPr>
          <w:t>...........................</w:t>
        </w:r>
        <w:r w:rsidR="009F3EA5">
          <w:rPr>
            <w:rFonts w:hint="cs"/>
            <w:noProof/>
            <w:webHidden/>
            <w:rtl/>
          </w:rPr>
          <w:t>..............</w:t>
        </w:r>
        <w:r w:rsidR="009F3EA5" w:rsidRPr="00D925E8">
          <w:rPr>
            <w:noProof/>
            <w:webHidden/>
            <w:rtl/>
          </w:rPr>
          <w:tab/>
        </w:r>
        <w:r w:rsidR="002963D8">
          <w:rPr>
            <w:rFonts w:ascii="David" w:hAnsi="David" w:cs="David" w:hint="cs"/>
            <w:noProof/>
            <w:rtl/>
          </w:rPr>
          <w:t>64</w:t>
        </w:r>
      </w:hyperlink>
    </w:p>
    <w:p w14:paraId="4FB55413" w14:textId="77777777" w:rsidR="009F3EA5" w:rsidRPr="00D925E8" w:rsidRDefault="00507CD2" w:rsidP="005329A9">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2963D8">
          <w:rPr>
            <w:rFonts w:ascii="David" w:hAnsi="David" w:cs="David" w:hint="cs"/>
            <w:noProof/>
            <w:rtl/>
          </w:rPr>
          <w:t>70</w:t>
        </w:r>
      </w:hyperlink>
    </w:p>
    <w:p w14:paraId="7A674D11" w14:textId="77777777" w:rsidR="009F3EA5" w:rsidRPr="00D925E8" w:rsidRDefault="00507CD2" w:rsidP="005329A9">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2963D8">
          <w:rPr>
            <w:rFonts w:ascii="David" w:hAnsi="David" w:cs="David" w:hint="cs"/>
            <w:noProof/>
            <w:rtl/>
          </w:rPr>
          <w:t>72</w:t>
        </w:r>
      </w:hyperlink>
    </w:p>
    <w:p w14:paraId="68048227" w14:textId="77777777" w:rsidR="006A1048" w:rsidRPr="00FA278D" w:rsidRDefault="009F3EA5" w:rsidP="005329A9">
      <w:pPr>
        <w:tabs>
          <w:tab w:val="left" w:pos="360"/>
          <w:tab w:val="left" w:pos="720"/>
          <w:tab w:val="left" w:pos="1080"/>
          <w:tab w:val="left" w:pos="1440"/>
          <w:tab w:val="left" w:pos="1800"/>
          <w:tab w:val="left" w:pos="2160"/>
          <w:tab w:val="left" w:pos="6480"/>
          <w:tab w:val="left" w:pos="6840"/>
        </w:tabs>
        <w:bidi/>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התנאים הכלליים לביצוע העבודה</w:t>
      </w:r>
    </w:p>
    <w:p w14:paraId="1002117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6519BC" w14:textId="77777777" w:rsidR="006A1048" w:rsidRPr="00FA278D" w:rsidRDefault="006A1048" w:rsidP="006A1048">
      <w:pPr>
        <w:pStyle w:val="1"/>
        <w:keepNext w:val="0"/>
        <w:bidi/>
        <w:rPr>
          <w:rFonts w:cs="Arial"/>
        </w:rPr>
      </w:pPr>
      <w:bookmarkStart w:id="10" w:name="_Toc83438879"/>
      <w:bookmarkStart w:id="11" w:name="_Toc92211637"/>
      <w:r w:rsidRPr="00FA278D">
        <w:rPr>
          <w:rFonts w:cs="Arial"/>
          <w:rtl/>
        </w:rPr>
        <w:t>פרק א' - כללי</w:t>
      </w:r>
      <w:bookmarkEnd w:id="10"/>
      <w:bookmarkEnd w:id="11"/>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539925C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B0D06" w14:textId="77777777" w:rsidR="006A1048" w:rsidRPr="00FA278D" w:rsidRDefault="006A1048" w:rsidP="006A1048">
      <w:pPr>
        <w:pStyle w:val="2"/>
        <w:keepNext w:val="0"/>
        <w:bidi/>
        <w:rPr>
          <w:rFonts w:cs="Arial"/>
          <w:rtl/>
        </w:rPr>
      </w:pPr>
      <w:bookmarkStart w:id="12" w:name="_Toc83438880"/>
      <w:bookmarkStart w:id="13" w:name="_Toc92211638"/>
      <w:r w:rsidRPr="00FA278D">
        <w:rPr>
          <w:rFonts w:cs="Arial"/>
          <w:rtl/>
        </w:rPr>
        <w:t>הגדרות:</w:t>
      </w:r>
      <w:bookmarkEnd w:id="12"/>
      <w:bookmarkEnd w:id="13"/>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1B3F6E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8B98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655601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8AE533"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7E879477"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32578940"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63392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4D7F84"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1221B0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AD3D2"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35ECE8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9A55A1"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27D3DD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5DCB3D4"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EEB86FB"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2CA64984"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025F0A06"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13103D15"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71040B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3305EB5"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w:t>
      </w:r>
      <w:proofErr w:type="spellStart"/>
      <w:r w:rsidRPr="00FA278D">
        <w:rPr>
          <w:rFonts w:cs="David"/>
          <w:b/>
          <w:bCs/>
          <w:rtl/>
        </w:rPr>
        <w:t>תכניות</w:t>
      </w:r>
      <w:proofErr w:type="spellEnd"/>
      <w:r w:rsidRPr="00FA278D">
        <w:rPr>
          <w:rFonts w:cs="David"/>
          <w:b/>
          <w:bCs/>
          <w:rtl/>
        </w:rPr>
        <w:t>" -</w:t>
      </w:r>
      <w:r w:rsidRPr="00FA278D">
        <w:rPr>
          <w:rFonts w:cs="David"/>
          <w:rtl/>
        </w:rPr>
        <w:tab/>
      </w:r>
      <w:r w:rsidRPr="00FA278D">
        <w:rPr>
          <w:rFonts w:cs="David"/>
          <w:rtl/>
        </w:rPr>
        <w:tab/>
      </w:r>
      <w:proofErr w:type="spellStart"/>
      <w:r w:rsidRPr="00FA278D">
        <w:rPr>
          <w:rFonts w:cs="David"/>
          <w:rtl/>
        </w:rPr>
        <w:t>התכניות</w:t>
      </w:r>
      <w:proofErr w:type="spellEnd"/>
      <w:r w:rsidRPr="00FA278D">
        <w:rPr>
          <w:rFonts w:cs="David"/>
          <w:rtl/>
        </w:rPr>
        <w:t xml:space="preserve"> המהוות חלק בלתי נפרד מהחוזה, לרבות כל שינוי </w:t>
      </w:r>
      <w:proofErr w:type="spellStart"/>
      <w:r w:rsidRPr="00FA278D">
        <w:rPr>
          <w:rFonts w:cs="David"/>
          <w:rtl/>
        </w:rPr>
        <w:t>בתכנית</w:t>
      </w:r>
      <w:proofErr w:type="spellEnd"/>
      <w:r w:rsidRPr="00FA278D">
        <w:rPr>
          <w:rFonts w:cs="David"/>
          <w:rtl/>
        </w:rPr>
        <w:t xml:space="preserve">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31AE1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F9732A"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65C41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E23526"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 xml:space="preserve">שטח (לרבות דרך, שול דרך, כביש ציבורי, שביל, נהר, נחל, אדמה פרטית, אדמה של תאגיד), המשיק לאתר ו/או שהוא </w:t>
      </w:r>
      <w:proofErr w:type="spellStart"/>
      <w:r w:rsidRPr="00FA278D">
        <w:rPr>
          <w:rFonts w:cs="David"/>
          <w:rtl/>
        </w:rPr>
        <w:t>נידרש</w:t>
      </w:r>
      <w:proofErr w:type="spellEnd"/>
      <w:r w:rsidRPr="00FA278D">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141DB33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52723374"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022CD27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0C93EE17"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222192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71377"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2DB2BC52"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3CEF703A"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8B14420"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538F5E69"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3E25B35E"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EF317"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20A0A0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32C03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2F046C00"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7AFFF0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15D8D218"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3A00AEEC"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4743632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FE40C"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511C9D7D"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lastRenderedPageBreak/>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1D2AB7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1A07B82A"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w:t>
      </w:r>
      <w:r w:rsidR="00114CD5">
        <w:rPr>
          <w:rFonts w:cs="David" w:hint="cs"/>
          <w:rtl/>
        </w:rPr>
        <w:t xml:space="preserve">והגזבר </w:t>
      </w:r>
      <w:r w:rsidRPr="00FA278D">
        <w:rPr>
          <w:rFonts w:cs="David"/>
          <w:rtl/>
        </w:rPr>
        <w:t xml:space="preserve">במכתב חתום.  </w:t>
      </w:r>
    </w:p>
    <w:p w14:paraId="3530D9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23768A"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18751E5"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5F5D75C9"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1F7C97AF"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9D3CB20"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1D244718"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13C82D9A" w14:textId="77777777"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8A242C"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2B9A5A71" w14:textId="77777777" w:rsidR="006A1048" w:rsidRPr="00FA278D" w:rsidRDefault="006A1048" w:rsidP="006A1048">
      <w:pPr>
        <w:pStyle w:val="2"/>
        <w:keepNext w:val="0"/>
        <w:bidi/>
        <w:rPr>
          <w:rFonts w:cs="Arial"/>
          <w:rtl/>
        </w:rPr>
      </w:pPr>
      <w:r>
        <w:rPr>
          <w:rFonts w:cs="David" w:hint="cs"/>
          <w:rtl/>
        </w:rPr>
        <w:t xml:space="preserve">  </w:t>
      </w:r>
      <w:bookmarkStart w:id="14" w:name="_Toc83438881"/>
      <w:bookmarkStart w:id="15"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4"/>
      <w:bookmarkEnd w:id="15"/>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5B8C6C34"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1FF35A"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25C7876F"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2A36897"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1F05CB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D20EB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72FB9C6F" w14:textId="77777777" w:rsidR="006A1048" w:rsidRDefault="006A1048" w:rsidP="006A1048">
      <w:pPr>
        <w:tabs>
          <w:tab w:val="left" w:pos="6480"/>
          <w:tab w:val="left" w:pos="6840"/>
        </w:tabs>
        <w:bidi/>
        <w:ind w:left="958" w:hanging="283"/>
        <w:jc w:val="both"/>
        <w:rPr>
          <w:rFonts w:cs="David"/>
          <w:rtl/>
        </w:rPr>
      </w:pPr>
    </w:p>
    <w:p w14:paraId="39AD3A4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45A245B5" w14:textId="77777777" w:rsidR="006A1048" w:rsidRDefault="006A1048" w:rsidP="006A1048">
      <w:pPr>
        <w:tabs>
          <w:tab w:val="left" w:pos="6480"/>
          <w:tab w:val="left" w:pos="6840"/>
        </w:tabs>
        <w:bidi/>
        <w:ind w:left="958" w:hanging="283"/>
        <w:jc w:val="both"/>
        <w:rPr>
          <w:rFonts w:cs="David"/>
        </w:rPr>
      </w:pPr>
    </w:p>
    <w:p w14:paraId="7D5911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5CF80F61" w14:textId="77777777" w:rsidR="006A1048" w:rsidRPr="00FA278D" w:rsidRDefault="006A1048" w:rsidP="006A1048">
      <w:pPr>
        <w:tabs>
          <w:tab w:val="left" w:pos="6480"/>
          <w:tab w:val="left" w:pos="6840"/>
        </w:tabs>
        <w:bidi/>
        <w:ind w:left="958" w:hanging="283"/>
        <w:jc w:val="both"/>
        <w:rPr>
          <w:rFonts w:cs="David"/>
          <w:rtl/>
        </w:rPr>
      </w:pPr>
    </w:p>
    <w:p w14:paraId="3372E690"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5A03F27C" w14:textId="77777777" w:rsidR="006A1048" w:rsidRPr="00FA278D" w:rsidRDefault="006A1048" w:rsidP="006A1048">
      <w:pPr>
        <w:tabs>
          <w:tab w:val="left" w:pos="6480"/>
          <w:tab w:val="left" w:pos="6840"/>
        </w:tabs>
        <w:bidi/>
        <w:ind w:left="958" w:hanging="283"/>
        <w:jc w:val="both"/>
        <w:rPr>
          <w:rFonts w:cs="David"/>
          <w:rtl/>
        </w:rPr>
      </w:pPr>
    </w:p>
    <w:p w14:paraId="647A668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46BBF699" w14:textId="77777777" w:rsidR="006A1048" w:rsidRPr="00FA278D" w:rsidRDefault="006A1048" w:rsidP="006A1048">
      <w:pPr>
        <w:tabs>
          <w:tab w:val="left" w:pos="6480"/>
          <w:tab w:val="left" w:pos="6840"/>
        </w:tabs>
        <w:bidi/>
        <w:ind w:left="958" w:hanging="283"/>
        <w:jc w:val="both"/>
        <w:rPr>
          <w:rFonts w:cs="David"/>
          <w:rtl/>
        </w:rPr>
      </w:pPr>
    </w:p>
    <w:p w14:paraId="33F0363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215C54F0" w14:textId="77777777" w:rsidR="006A1048" w:rsidRPr="00FA278D" w:rsidRDefault="006A1048" w:rsidP="006A1048">
      <w:pPr>
        <w:tabs>
          <w:tab w:val="left" w:pos="6480"/>
          <w:tab w:val="left" w:pos="6840"/>
        </w:tabs>
        <w:bidi/>
        <w:ind w:left="958" w:hanging="283"/>
        <w:jc w:val="both"/>
        <w:rPr>
          <w:rFonts w:cs="David"/>
          <w:rtl/>
        </w:rPr>
      </w:pPr>
    </w:p>
    <w:p w14:paraId="6E33522D"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41E48421" w14:textId="77777777" w:rsidR="006A1048" w:rsidRPr="00FA278D" w:rsidRDefault="006A1048" w:rsidP="006A1048">
      <w:pPr>
        <w:tabs>
          <w:tab w:val="left" w:pos="6480"/>
          <w:tab w:val="left" w:pos="6840"/>
        </w:tabs>
        <w:bidi/>
        <w:ind w:left="958" w:hanging="283"/>
        <w:jc w:val="both"/>
        <w:rPr>
          <w:rFonts w:cs="David"/>
          <w:rtl/>
        </w:rPr>
      </w:pPr>
    </w:p>
    <w:p w14:paraId="76ADC28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030C75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F2928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67ECA1C8" w14:textId="77777777" w:rsidR="006A1048" w:rsidRDefault="006A1048" w:rsidP="006A1048">
      <w:pPr>
        <w:tabs>
          <w:tab w:val="left" w:pos="6480"/>
          <w:tab w:val="left" w:pos="6840"/>
        </w:tabs>
        <w:bidi/>
        <w:ind w:left="958" w:hanging="283"/>
        <w:jc w:val="both"/>
        <w:rPr>
          <w:rFonts w:cs="David"/>
          <w:rtl/>
        </w:rPr>
      </w:pPr>
    </w:p>
    <w:p w14:paraId="7C076AD7"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439ABD9B" w14:textId="77777777" w:rsidR="006A1048" w:rsidRDefault="006A1048" w:rsidP="006A1048">
      <w:pPr>
        <w:tabs>
          <w:tab w:val="left" w:pos="6480"/>
          <w:tab w:val="left" w:pos="6840"/>
        </w:tabs>
        <w:bidi/>
        <w:ind w:left="958" w:hanging="283"/>
        <w:jc w:val="both"/>
        <w:rPr>
          <w:rFonts w:cs="David"/>
          <w:rtl/>
        </w:rPr>
      </w:pPr>
    </w:p>
    <w:p w14:paraId="2268B4C2"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lastRenderedPageBreak/>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25EB3AF7" w14:textId="77777777" w:rsidR="006A1048" w:rsidRDefault="006A1048" w:rsidP="006A1048">
      <w:pPr>
        <w:tabs>
          <w:tab w:val="left" w:pos="6480"/>
          <w:tab w:val="left" w:pos="6840"/>
        </w:tabs>
        <w:bidi/>
        <w:ind w:left="958" w:hanging="283"/>
        <w:jc w:val="both"/>
        <w:rPr>
          <w:rFonts w:cs="David"/>
          <w:rtl/>
        </w:rPr>
      </w:pPr>
    </w:p>
    <w:p w14:paraId="4C41C9F4"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w:t>
      </w:r>
      <w:proofErr w:type="spellStart"/>
      <w:r w:rsidRPr="0006303B">
        <w:rPr>
          <w:rFonts w:cs="David" w:hint="cs"/>
          <w:rtl/>
        </w:rPr>
        <w:t>התכניות</w:t>
      </w:r>
      <w:proofErr w:type="spellEnd"/>
      <w:r w:rsidRPr="0006303B">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12ED86A3"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3D52CB6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51B3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5664F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0AC4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25133F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89CAF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73D00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5208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78187A81" w14:textId="77777777" w:rsidR="006A1048" w:rsidRPr="00FA278D" w:rsidRDefault="006A1048" w:rsidP="006A1048">
      <w:pPr>
        <w:pStyle w:val="2"/>
        <w:keepNext w:val="0"/>
        <w:bidi/>
        <w:rPr>
          <w:rFonts w:cs="Arial"/>
          <w:rtl/>
        </w:rPr>
      </w:pPr>
      <w:bookmarkStart w:id="16" w:name="_Toc83438882"/>
      <w:bookmarkStart w:id="17" w:name="_Toc92211640"/>
      <w:r w:rsidRPr="00FA278D">
        <w:rPr>
          <w:rFonts w:cs="Arial"/>
          <w:rtl/>
        </w:rPr>
        <w:t>הסבת החוזה והמחאת זכויות</w:t>
      </w:r>
      <w:bookmarkEnd w:id="16"/>
      <w:bookmarkEnd w:id="17"/>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5E209E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5D1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 xml:space="preserve">מחות, להעביר או למסור בכל דרך אחרת, לאחר כל זכות כלפי המזמין לפי החוזה אלא </w:t>
      </w:r>
      <w:r w:rsidRPr="00545C50">
        <w:rPr>
          <w:rFonts w:cs="David"/>
          <w:b/>
          <w:bCs/>
          <w:u w:val="single"/>
          <w:rtl/>
        </w:rPr>
        <w:t>בהסכמת המזמין מראש ובכתב.</w:t>
      </w:r>
    </w:p>
    <w:p w14:paraId="227F83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998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06BBE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8696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534259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3367D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30FCE30B"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709EE0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1A17A7F5"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189315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5DABE15B"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F139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3235BF01" w14:textId="77777777" w:rsidR="006A1048" w:rsidRPr="00FA278D" w:rsidRDefault="006A1048" w:rsidP="006A1048">
      <w:pPr>
        <w:pStyle w:val="2"/>
        <w:keepNext w:val="0"/>
        <w:bidi/>
        <w:rPr>
          <w:rFonts w:cs="Arial"/>
          <w:rtl/>
        </w:rPr>
      </w:pPr>
      <w:bookmarkStart w:id="18" w:name="_Toc83438883"/>
      <w:bookmarkStart w:id="19" w:name="_Toc92211641"/>
      <w:r w:rsidRPr="00FA278D">
        <w:rPr>
          <w:rFonts w:cs="Arial"/>
          <w:rtl/>
        </w:rPr>
        <w:t>היקף החוזה</w:t>
      </w:r>
      <w:bookmarkEnd w:id="18"/>
      <w:bookmarkEnd w:id="19"/>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52ED5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E72BD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408B1142" w14:textId="77777777" w:rsidR="006A1048" w:rsidRPr="00FA278D" w:rsidRDefault="006A1048" w:rsidP="006A1048">
      <w:pPr>
        <w:pStyle w:val="2"/>
        <w:keepNext w:val="0"/>
        <w:bidi/>
        <w:rPr>
          <w:rFonts w:cs="Arial"/>
          <w:rtl/>
        </w:rPr>
      </w:pPr>
      <w:bookmarkStart w:id="20" w:name="_Toc83438884"/>
      <w:bookmarkStart w:id="21" w:name="_Toc92211642"/>
      <w:r w:rsidRPr="00FA278D">
        <w:rPr>
          <w:rFonts w:cs="Arial"/>
          <w:rtl/>
        </w:rPr>
        <w:t>ספקות במסמכים והוראת מילואים</w:t>
      </w:r>
      <w:bookmarkEnd w:id="20"/>
      <w:bookmarkEnd w:id="21"/>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3221E5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70E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5C8043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AF2B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w:t>
      </w:r>
      <w:proofErr w:type="spellStart"/>
      <w:r w:rsidRPr="00FA278D">
        <w:rPr>
          <w:rFonts w:cs="David"/>
          <w:rtl/>
        </w:rPr>
        <w:t>תכניות</w:t>
      </w:r>
      <w:proofErr w:type="spellEnd"/>
      <w:r w:rsidRPr="00FA278D">
        <w:rPr>
          <w:rFonts w:cs="David"/>
          <w:rtl/>
        </w:rPr>
        <w:t xml:space="preserve"> לפי הצורך - בדבר הפירוש שיש לנהוג לפיו. </w:t>
      </w:r>
    </w:p>
    <w:p w14:paraId="3E2436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4B89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w:t>
      </w:r>
      <w:proofErr w:type="spellStart"/>
      <w:r w:rsidRPr="00FA278D">
        <w:rPr>
          <w:rFonts w:cs="David"/>
          <w:rtl/>
        </w:rPr>
        <w:t>תכניות</w:t>
      </w:r>
      <w:proofErr w:type="spellEnd"/>
      <w:r w:rsidRPr="00FA278D">
        <w:rPr>
          <w:rFonts w:cs="David"/>
          <w:rtl/>
        </w:rPr>
        <w:t xml:space="preserve"> לפי הצורך. </w:t>
      </w:r>
    </w:p>
    <w:p w14:paraId="02D53B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65A6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5BC1F405" w14:textId="77777777" w:rsidR="006A1048" w:rsidRPr="00FA278D" w:rsidRDefault="006A1048" w:rsidP="006A1048">
      <w:pPr>
        <w:pStyle w:val="2"/>
        <w:keepNext w:val="0"/>
        <w:bidi/>
        <w:rPr>
          <w:rFonts w:cs="Arial"/>
          <w:rtl/>
        </w:rPr>
      </w:pPr>
      <w:bookmarkStart w:id="22" w:name="_Toc83438885"/>
      <w:bookmarkStart w:id="23" w:name="_Toc92211643"/>
      <w:r w:rsidRPr="00FA278D">
        <w:rPr>
          <w:rFonts w:cs="Arial"/>
          <w:rtl/>
        </w:rPr>
        <w:t xml:space="preserve">אספקת </w:t>
      </w:r>
      <w:proofErr w:type="spellStart"/>
      <w:r w:rsidRPr="00FA278D">
        <w:rPr>
          <w:rFonts w:cs="Arial"/>
          <w:rtl/>
        </w:rPr>
        <w:t>תכניות</w:t>
      </w:r>
      <w:bookmarkEnd w:id="22"/>
      <w:bookmarkEnd w:id="23"/>
      <w:proofErr w:type="spellEnd"/>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3ABB42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F11F6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w:t>
      </w:r>
      <w:proofErr w:type="spellStart"/>
      <w:r w:rsidRPr="00FA278D">
        <w:rPr>
          <w:rFonts w:cs="David"/>
          <w:rtl/>
        </w:rPr>
        <w:t>מהתכניות</w:t>
      </w:r>
      <w:proofErr w:type="spellEnd"/>
      <w:r w:rsidRPr="00FA278D">
        <w:rPr>
          <w:rFonts w:cs="David"/>
          <w:rtl/>
        </w:rPr>
        <w:t xml:space="preserve"> ללא תשלום. כל העתק נוסף </w:t>
      </w:r>
      <w:r w:rsidRPr="00FA278D">
        <w:rPr>
          <w:rFonts w:cs="David"/>
          <w:rtl/>
        </w:rPr>
        <w:tab/>
        <w:t xml:space="preserve">שיהיה דרוש לקבלן - יוכן על חשבון הקבלן. עם השלמת העבודה יחזיר הקבלן למזמין את כל </w:t>
      </w:r>
      <w:proofErr w:type="spellStart"/>
      <w:r w:rsidRPr="00FA278D">
        <w:rPr>
          <w:rFonts w:cs="David"/>
          <w:rtl/>
        </w:rPr>
        <w:t>התכניות</w:t>
      </w:r>
      <w:proofErr w:type="spellEnd"/>
      <w:r w:rsidRPr="00FA278D">
        <w:rPr>
          <w:rFonts w:cs="David"/>
          <w:rtl/>
        </w:rPr>
        <w:t xml:space="preserve"> שברשותו, בין שהומצאו לו על ידי המזמין ובין שהכין אותן בעצמו, או שהוכנו על - ידי אדם אחר. </w:t>
      </w:r>
    </w:p>
    <w:p w14:paraId="094F76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8CBC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התכניות</w:t>
      </w:r>
      <w:proofErr w:type="spellEnd"/>
      <w:r w:rsidRPr="00FA278D">
        <w:rPr>
          <w:rFonts w:cs="David"/>
          <w:rtl/>
        </w:rPr>
        <w:t xml:space="preserve"> הן רכושו הבלעדי של המזמין ואסור לקבלן להעתיקן או להשתמש בהן למטרות החורגות מתחום החוזה. </w:t>
      </w:r>
    </w:p>
    <w:p w14:paraId="5A361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BC238C"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37AC9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3E4F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שנערכו </w:t>
      </w:r>
      <w:r w:rsidR="00494BDE">
        <w:rPr>
          <w:rFonts w:cs="David" w:hint="cs"/>
          <w:rtl/>
        </w:rPr>
        <w:t xml:space="preserve"> וחתומות </w:t>
      </w:r>
      <w:r w:rsidRPr="00FA278D">
        <w:rPr>
          <w:rFonts w:cs="David"/>
          <w:rtl/>
        </w:rPr>
        <w:t xml:space="preserve">ע"י מודד מוסמך. </w:t>
      </w:r>
    </w:p>
    <w:p w14:paraId="3873BE24" w14:textId="77777777" w:rsidR="006A1048" w:rsidRPr="00FA278D" w:rsidRDefault="006A1048" w:rsidP="006A1048">
      <w:pPr>
        <w:pStyle w:val="2"/>
        <w:keepNext w:val="0"/>
        <w:bidi/>
        <w:rPr>
          <w:rFonts w:cs="Arial"/>
          <w:rtl/>
        </w:rPr>
      </w:pPr>
      <w:bookmarkStart w:id="24" w:name="_Toc83438886"/>
      <w:bookmarkStart w:id="25" w:name="_Toc92211644"/>
      <w:r w:rsidRPr="00FA278D">
        <w:rPr>
          <w:rFonts w:cs="Arial"/>
          <w:rtl/>
        </w:rPr>
        <w:t>ביצוע לשביעות רצון המזמין</w:t>
      </w:r>
      <w:bookmarkEnd w:id="24"/>
      <w:bookmarkEnd w:id="25"/>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4B524E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8F2D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22BE72D4" w14:textId="77777777" w:rsidR="006A1048" w:rsidRPr="00FA278D" w:rsidRDefault="006A1048" w:rsidP="006A1048">
      <w:pPr>
        <w:pStyle w:val="2"/>
        <w:keepNext w:val="0"/>
        <w:bidi/>
        <w:rPr>
          <w:rFonts w:cs="Arial"/>
          <w:rtl/>
        </w:rPr>
      </w:pPr>
      <w:bookmarkStart w:id="26" w:name="_Toc83438887"/>
      <w:bookmarkStart w:id="27" w:name="_Toc92211645"/>
      <w:r w:rsidRPr="00FA278D">
        <w:rPr>
          <w:rFonts w:cs="Arial"/>
          <w:rtl/>
        </w:rPr>
        <w:t>ערבות לקיום החוזה</w:t>
      </w:r>
      <w:bookmarkEnd w:id="26"/>
      <w:bookmarkEnd w:id="27"/>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7F4805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017150" w14:textId="77777777"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1764BF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01A6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4D5286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ED03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2CA665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99FF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CFD8DAE" w14:textId="77777777" w:rsidR="006A1048" w:rsidRPr="00FA278D" w:rsidRDefault="006A1048" w:rsidP="006A1048">
      <w:pPr>
        <w:pStyle w:val="1"/>
        <w:keepNext w:val="0"/>
        <w:bidi/>
        <w:rPr>
          <w:rFonts w:cs="Arial"/>
          <w:rtl/>
        </w:rPr>
      </w:pPr>
      <w:bookmarkStart w:id="28" w:name="_Toc83438888"/>
      <w:bookmarkStart w:id="29" w:name="_Toc92211646"/>
      <w:r w:rsidRPr="00FA278D">
        <w:rPr>
          <w:rFonts w:cs="Arial"/>
          <w:rtl/>
        </w:rPr>
        <w:t>פרק ב' - הכנה לביצוע</w:t>
      </w:r>
      <w:bookmarkEnd w:id="28"/>
      <w:bookmarkEnd w:id="29"/>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06313C15" w14:textId="77777777" w:rsidR="006A1048" w:rsidRPr="00FA278D" w:rsidRDefault="006A1048" w:rsidP="006A1048">
      <w:pPr>
        <w:pStyle w:val="2"/>
        <w:keepNext w:val="0"/>
        <w:bidi/>
        <w:rPr>
          <w:rFonts w:cs="Arial"/>
          <w:rtl/>
        </w:rPr>
      </w:pPr>
      <w:bookmarkStart w:id="30" w:name="_Toc83438889"/>
      <w:bookmarkStart w:id="31" w:name="_Toc92211647"/>
      <w:r w:rsidRPr="00FA278D">
        <w:rPr>
          <w:rFonts w:cs="Arial"/>
          <w:rtl/>
        </w:rPr>
        <w:t>בדיקות מוקדמות והכנה לביצוע העבודה</w:t>
      </w:r>
      <w:bookmarkEnd w:id="30"/>
      <w:bookmarkEnd w:id="31"/>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29DAAC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13A1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1D383D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9AF0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001491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01FF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5636E6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343A0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lastRenderedPageBreak/>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247C9D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BA9BD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19C762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172E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4153A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E058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6AA86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6FCAE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w:t>
      </w:r>
      <w:proofErr w:type="spellStart"/>
      <w:r w:rsidRPr="00FA278D">
        <w:rPr>
          <w:rFonts w:cs="David"/>
          <w:rtl/>
        </w:rPr>
        <w:t>בתכנית</w:t>
      </w:r>
      <w:proofErr w:type="spellEnd"/>
      <w:r w:rsidRPr="00FA278D">
        <w:rPr>
          <w:rFonts w:cs="David"/>
          <w:rtl/>
        </w:rPr>
        <w:t xml:space="preserve">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06C22B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620D74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92DAA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0306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172737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81D50C" w14:textId="77777777" w:rsidR="006A1048" w:rsidRPr="00FA278D" w:rsidRDefault="006A1048" w:rsidP="006A1048">
      <w:pPr>
        <w:pStyle w:val="2"/>
        <w:keepNext w:val="0"/>
        <w:bidi/>
        <w:rPr>
          <w:rFonts w:cs="Arial"/>
          <w:rtl/>
        </w:rPr>
      </w:pPr>
      <w:bookmarkStart w:id="32" w:name="_Toc83438890"/>
      <w:bookmarkStart w:id="33" w:name="_Toc92211648"/>
      <w:r w:rsidRPr="00FA278D">
        <w:rPr>
          <w:rFonts w:cs="Arial"/>
          <w:rtl/>
        </w:rPr>
        <w:t>דרכי ביצוע ולוח התקדמות העבודה</w:t>
      </w:r>
      <w:bookmarkEnd w:id="32"/>
      <w:bookmarkEnd w:id="33"/>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4DD71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FA04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29CF5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6A87F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79E5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6B76BE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6F0D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505A4228" w14:textId="77777777" w:rsidR="006A1048" w:rsidRPr="00FA278D" w:rsidRDefault="006A1048" w:rsidP="006A1048">
      <w:pPr>
        <w:pStyle w:val="2"/>
        <w:keepNext w:val="0"/>
        <w:bidi/>
        <w:rPr>
          <w:rFonts w:cs="Arial"/>
          <w:rtl/>
        </w:rPr>
      </w:pPr>
      <w:bookmarkStart w:id="34" w:name="_Toc83438891"/>
      <w:bookmarkStart w:id="35" w:name="_Toc92211649"/>
      <w:r w:rsidRPr="00FA278D">
        <w:rPr>
          <w:rFonts w:cs="Arial"/>
          <w:rtl/>
        </w:rPr>
        <w:t>סימון</w:t>
      </w:r>
      <w:bookmarkEnd w:id="34"/>
      <w:bookmarkEnd w:id="35"/>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31A8D0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47FB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4898DD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7B7994"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AF3E1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20E6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E3DFF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B6E29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C383208" w14:textId="77777777" w:rsidR="006A1048" w:rsidRPr="00FA278D" w:rsidRDefault="006A1048" w:rsidP="006A1048">
      <w:pPr>
        <w:pStyle w:val="2"/>
        <w:keepNext w:val="0"/>
        <w:bidi/>
        <w:jc w:val="both"/>
        <w:rPr>
          <w:rFonts w:cs="David"/>
          <w:rtl/>
        </w:rPr>
      </w:pPr>
      <w:bookmarkStart w:id="36" w:name="_Toc92211650"/>
      <w:r w:rsidRPr="00F86F04">
        <w:rPr>
          <w:rFonts w:cs="Arial" w:hint="eastAsia"/>
          <w:rtl/>
        </w:rPr>
        <w:t>הסדרי</w:t>
      </w:r>
      <w:r w:rsidRPr="00F86F04">
        <w:rPr>
          <w:rFonts w:cs="Arial"/>
          <w:rtl/>
        </w:rPr>
        <w:t xml:space="preserve"> </w:t>
      </w:r>
      <w:r w:rsidRPr="00F86F04">
        <w:rPr>
          <w:rFonts w:cs="Arial" w:hint="eastAsia"/>
          <w:rtl/>
        </w:rPr>
        <w:t>תנועה</w:t>
      </w:r>
      <w:bookmarkEnd w:id="36"/>
    </w:p>
    <w:p w14:paraId="12E44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5B2E6B70"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7"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7"/>
    </w:p>
    <w:p w14:paraId="1EDC9589"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0F616730"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8"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proofErr w:type="spellStart"/>
      <w:r w:rsidRPr="00F86F04">
        <w:rPr>
          <w:rFonts w:ascii="David" w:hAnsi="David" w:cs="David" w:hint="eastAsia"/>
          <w:b w:val="0"/>
          <w:bCs w:val="0"/>
          <w:i w:val="0"/>
          <w:iCs w:val="0"/>
          <w:sz w:val="24"/>
          <w:szCs w:val="24"/>
          <w:rtl/>
        </w:rPr>
        <w:t>תכניות</w:t>
      </w:r>
      <w:proofErr w:type="spellEnd"/>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8"/>
      <w:r w:rsidRPr="00F86F04">
        <w:rPr>
          <w:rFonts w:ascii="David" w:hAnsi="David" w:cs="David"/>
          <w:b w:val="0"/>
          <w:bCs w:val="0"/>
          <w:i w:val="0"/>
          <w:iCs w:val="0"/>
          <w:sz w:val="24"/>
          <w:szCs w:val="24"/>
          <w:rtl/>
        </w:rPr>
        <w:t xml:space="preserve"> </w:t>
      </w:r>
    </w:p>
    <w:p w14:paraId="26C05BAE"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39"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39"/>
    </w:p>
    <w:p w14:paraId="3C89E16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0"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40"/>
    </w:p>
    <w:p w14:paraId="1097FE7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1"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2A5B6F">
        <w:rPr>
          <w:rFonts w:ascii="David" w:hAnsi="David" w:cs="David"/>
          <w:b w:val="0"/>
          <w:bCs w:val="0"/>
          <w:i w:val="0"/>
          <w:iCs w:val="0"/>
          <w:sz w:val="24"/>
          <w:szCs w:val="24"/>
          <w:rtl/>
        </w:rPr>
        <w:t xml:space="preserve"> </w:t>
      </w:r>
    </w:p>
    <w:p w14:paraId="3208CB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2"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42"/>
    </w:p>
    <w:p w14:paraId="1660C7AC"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3"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3"/>
    </w:p>
    <w:p w14:paraId="19D8D0F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58"/>
      <w:r>
        <w:rPr>
          <w:rFonts w:ascii="David" w:hAnsi="David" w:cs="David" w:hint="cs"/>
          <w:b w:val="0"/>
          <w:bCs w:val="0"/>
          <w:i w:val="0"/>
          <w:iCs w:val="0"/>
          <w:sz w:val="24"/>
          <w:szCs w:val="24"/>
          <w:rtl/>
        </w:rPr>
        <w:lastRenderedPageBreak/>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4"/>
      <w:r w:rsidRPr="002A5B6F">
        <w:rPr>
          <w:rFonts w:ascii="David" w:hAnsi="David" w:cs="David" w:hint="cs"/>
          <w:b w:val="0"/>
          <w:bCs w:val="0"/>
          <w:i w:val="0"/>
          <w:iCs w:val="0"/>
          <w:sz w:val="24"/>
          <w:szCs w:val="24"/>
          <w:rtl/>
        </w:rPr>
        <w:t xml:space="preserve"> </w:t>
      </w:r>
    </w:p>
    <w:p w14:paraId="2DD4CE5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5"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2A5B6F">
        <w:rPr>
          <w:rFonts w:ascii="David" w:hAnsi="David" w:cs="David"/>
          <w:b w:val="0"/>
          <w:bCs w:val="0"/>
          <w:i w:val="0"/>
          <w:iCs w:val="0"/>
          <w:sz w:val="24"/>
          <w:szCs w:val="24"/>
          <w:rtl/>
        </w:rPr>
        <w:t xml:space="preserve"> </w:t>
      </w:r>
    </w:p>
    <w:p w14:paraId="57FCFE8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6"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86F04">
        <w:rPr>
          <w:rFonts w:ascii="David" w:hAnsi="David" w:cs="David" w:hint="cs"/>
          <w:b w:val="0"/>
          <w:bCs w:val="0"/>
          <w:i w:val="0"/>
          <w:iCs w:val="0"/>
          <w:sz w:val="24"/>
          <w:szCs w:val="24"/>
          <w:rtl/>
        </w:rPr>
        <w:t xml:space="preserve"> </w:t>
      </w:r>
    </w:p>
    <w:p w14:paraId="1FBD64D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7" w:name="_Toc92211661"/>
      <w:r>
        <w:rPr>
          <w:rFonts w:ascii="David" w:hAnsi="David" w:cs="David" w:hint="cs"/>
          <w:b w:val="0"/>
          <w:bCs w:val="0"/>
          <w:i w:val="0"/>
          <w:iCs w:val="0"/>
          <w:sz w:val="24"/>
          <w:szCs w:val="24"/>
          <w:rtl/>
        </w:rPr>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7"/>
      <w:r w:rsidRPr="00F86F04">
        <w:rPr>
          <w:rFonts w:ascii="David" w:hAnsi="David" w:cs="David"/>
          <w:b w:val="0"/>
          <w:bCs w:val="0"/>
          <w:i w:val="0"/>
          <w:iCs w:val="0"/>
          <w:sz w:val="24"/>
          <w:szCs w:val="24"/>
          <w:rtl/>
        </w:rPr>
        <w:t xml:space="preserve"> </w:t>
      </w:r>
    </w:p>
    <w:p w14:paraId="3FD2B093"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8"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8"/>
    </w:p>
    <w:p w14:paraId="10CCC5C8"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ACC3CFC"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284C534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1"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51"/>
      <w:r w:rsidRPr="00F86F04">
        <w:rPr>
          <w:rFonts w:ascii="David" w:hAnsi="David" w:cs="David"/>
          <w:b w:val="0"/>
          <w:bCs w:val="0"/>
          <w:i w:val="0"/>
          <w:iCs w:val="0"/>
          <w:sz w:val="24"/>
          <w:szCs w:val="24"/>
          <w:rtl/>
        </w:rPr>
        <w:t xml:space="preserve"> </w:t>
      </w:r>
    </w:p>
    <w:p w14:paraId="1323D2C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2"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52"/>
    </w:p>
    <w:p w14:paraId="605A5CDB"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3"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5A936B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4"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w:t>
      </w:r>
      <w:r w:rsidRPr="00F86F04">
        <w:rPr>
          <w:rFonts w:ascii="David" w:hAnsi="David" w:cs="David" w:hint="cs"/>
          <w:b w:val="0"/>
          <w:bCs w:val="0"/>
          <w:i w:val="0"/>
          <w:iCs w:val="0"/>
          <w:sz w:val="24"/>
          <w:szCs w:val="24"/>
          <w:rtl/>
        </w:rPr>
        <w:lastRenderedPageBreak/>
        <w:t>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86F04">
        <w:rPr>
          <w:rFonts w:ascii="David" w:hAnsi="David" w:cs="David" w:hint="cs"/>
          <w:b w:val="0"/>
          <w:bCs w:val="0"/>
          <w:i w:val="0"/>
          <w:iCs w:val="0"/>
          <w:sz w:val="24"/>
          <w:szCs w:val="24"/>
          <w:rtl/>
        </w:rPr>
        <w:t xml:space="preserve"> </w:t>
      </w:r>
    </w:p>
    <w:p w14:paraId="47A4FF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F12042" w14:textId="77777777" w:rsidR="006A1048" w:rsidRPr="00FA278D" w:rsidRDefault="006A1048" w:rsidP="006A1048">
      <w:pPr>
        <w:pStyle w:val="1"/>
        <w:keepNext w:val="0"/>
        <w:bidi/>
        <w:rPr>
          <w:rFonts w:cs="Arial"/>
          <w:rtl/>
        </w:rPr>
      </w:pPr>
      <w:bookmarkStart w:id="55" w:name="_Toc83438892"/>
      <w:bookmarkStart w:id="56" w:name="_Toc92211669"/>
      <w:r w:rsidRPr="00FA278D">
        <w:rPr>
          <w:rFonts w:cs="Arial"/>
          <w:rtl/>
        </w:rPr>
        <w:t>פרק ג' - השגחה, נזיקין וביטוח</w:t>
      </w:r>
      <w:bookmarkEnd w:id="55"/>
      <w:bookmarkEnd w:id="56"/>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6F555A" w14:textId="77777777" w:rsidR="006A1048" w:rsidRPr="00FA278D" w:rsidRDefault="006A1048" w:rsidP="006A1048">
      <w:pPr>
        <w:pStyle w:val="2"/>
        <w:keepNext w:val="0"/>
        <w:bidi/>
        <w:rPr>
          <w:rFonts w:cs="Arial"/>
          <w:rtl/>
        </w:rPr>
      </w:pPr>
      <w:bookmarkStart w:id="57" w:name="_Toc83438893"/>
      <w:bookmarkStart w:id="58" w:name="_Toc92211670"/>
      <w:bookmarkStart w:id="59" w:name="_Toc83438894"/>
      <w:bookmarkStart w:id="60" w:name="_Toc92211671"/>
      <w:r w:rsidRPr="00FA278D">
        <w:rPr>
          <w:rFonts w:cs="Arial"/>
          <w:rtl/>
        </w:rPr>
        <w:t>השגחה מטעם הקבלן</w:t>
      </w:r>
      <w:bookmarkEnd w:id="57"/>
      <w:bookmarkEnd w:id="58"/>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59"/>
      <w:bookmarkEnd w:id="60"/>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4A2A1B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62C55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0438FD3D"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1957B8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555B0C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F51F3A" w14:textId="77777777" w:rsidR="006A1048" w:rsidRPr="00663029" w:rsidRDefault="006A1048">
      <w:pPr>
        <w:pStyle w:val="ab"/>
        <w:numPr>
          <w:ilvl w:val="0"/>
          <w:numId w:val="28"/>
        </w:numPr>
        <w:tabs>
          <w:tab w:val="left" w:pos="389"/>
          <w:tab w:val="left" w:pos="673"/>
          <w:tab w:val="left" w:pos="720"/>
          <w:tab w:val="left" w:pos="1080"/>
          <w:tab w:val="left" w:pos="1440"/>
          <w:tab w:val="left" w:pos="1800"/>
          <w:tab w:val="left" w:pos="2160"/>
          <w:tab w:val="left" w:pos="6480"/>
          <w:tab w:val="left" w:pos="6840"/>
        </w:tabs>
        <w:bidi/>
        <w:jc w:val="both"/>
        <w:rPr>
          <w:rFonts w:cs="David"/>
          <w:rtl/>
        </w:rPr>
      </w:pPr>
      <w:r w:rsidRPr="00663029">
        <w:rPr>
          <w:rFonts w:cs="David"/>
          <w:rtl/>
        </w:rPr>
        <w:t xml:space="preserve"> רשאי המהנדס לתת לקבלן הוראה בכתב על הצורך בהגבלת הכניסה למקום העבודה כולו </w:t>
      </w:r>
      <w:r w:rsidR="00663029" w:rsidRPr="00663029">
        <w:rPr>
          <w:rFonts w:cs="David" w:hint="cs"/>
          <w:rtl/>
        </w:rPr>
        <w:t xml:space="preserve">  </w:t>
      </w:r>
      <w:r w:rsidRPr="00663029">
        <w:rPr>
          <w:rFonts w:cs="David"/>
          <w:rtl/>
        </w:rPr>
        <w:t>או מקצתו. משניתנה הוראה כזו, ימציא הקבלן למהנדס ויתקן מעת לעת את רשימות העובדים שיהיה זקוק להם במקום העבודה לביצוע העבודה וכן פרטים אחרים אודות</w:t>
      </w:r>
      <w:r w:rsidRPr="00663029">
        <w:rPr>
          <w:rFonts w:cs="David" w:hint="cs"/>
          <w:rtl/>
        </w:rPr>
        <w:t>יה</w:t>
      </w:r>
      <w:r w:rsidRPr="00663029">
        <w:rPr>
          <w:rFonts w:cs="David"/>
          <w:rtl/>
        </w:rPr>
        <w:t xml:space="preserve">ם כפי שידרוש המהנדס. </w:t>
      </w:r>
    </w:p>
    <w:p w14:paraId="76BBC1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02AA66" w14:textId="77777777" w:rsidR="006A1048" w:rsidRPr="00663029" w:rsidRDefault="006A1048">
      <w:pPr>
        <w:pStyle w:val="ab"/>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663029">
        <w:rPr>
          <w:rFonts w:cs="David"/>
          <w:rtl/>
        </w:rPr>
        <w:t>אדם שלא ניתן לו ר</w:t>
      </w:r>
      <w:r w:rsidRPr="00663029">
        <w:rPr>
          <w:rFonts w:cs="David" w:hint="cs"/>
          <w:rtl/>
        </w:rPr>
        <w:t>י</w:t>
      </w:r>
      <w:r w:rsidRPr="00663029">
        <w:rPr>
          <w:rFonts w:cs="David"/>
          <w:rtl/>
        </w:rPr>
        <w:t>שיון כניסה כאמור או עובד שהמהנדס דרש את החזרת ר</w:t>
      </w:r>
      <w:r w:rsidRPr="00663029">
        <w:rPr>
          <w:rFonts w:cs="David" w:hint="cs"/>
          <w:rtl/>
        </w:rPr>
        <w:t>י</w:t>
      </w:r>
      <w:r w:rsidRPr="00663029">
        <w:rPr>
          <w:rFonts w:cs="David"/>
          <w:rtl/>
        </w:rPr>
        <w:t xml:space="preserve">שיון הכניסה שלו אחראי הקבלן להרחקתם ממקום העבודה. </w:t>
      </w:r>
    </w:p>
    <w:p w14:paraId="2D4FD1B7" w14:textId="77777777" w:rsidR="00D81A51" w:rsidRPr="005E2AE4" w:rsidRDefault="00D81A51" w:rsidP="005E2AE4">
      <w:pPr>
        <w:tabs>
          <w:tab w:val="left" w:pos="360"/>
          <w:tab w:val="left" w:pos="720"/>
          <w:tab w:val="left" w:pos="1080"/>
          <w:tab w:val="left" w:pos="1440"/>
          <w:tab w:val="left" w:pos="1800"/>
          <w:tab w:val="left" w:pos="2160"/>
          <w:tab w:val="left" w:pos="6480"/>
          <w:tab w:val="left" w:pos="6840"/>
        </w:tabs>
        <w:bidi/>
        <w:ind w:left="389"/>
        <w:jc w:val="both"/>
        <w:rPr>
          <w:rFonts w:cs="Arial"/>
          <w:highlight w:val="yellow"/>
        </w:rPr>
      </w:pPr>
      <w:bookmarkStart w:id="61" w:name="_Toc83438895"/>
      <w:bookmarkStart w:id="62" w:name="_Toc92211672"/>
    </w:p>
    <w:p w14:paraId="6A2D17F8"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5EFD71AA" w14:textId="77777777" w:rsidR="00D81A51" w:rsidRPr="00D81A51" w:rsidRDefault="00D81A51" w:rsidP="00D81A51">
      <w:pPr>
        <w:pStyle w:val="ab"/>
        <w:tabs>
          <w:tab w:val="left" w:pos="360"/>
          <w:tab w:val="left" w:pos="720"/>
          <w:tab w:val="left" w:pos="1080"/>
          <w:tab w:val="left" w:pos="1440"/>
          <w:tab w:val="left" w:pos="1800"/>
          <w:tab w:val="left" w:pos="2160"/>
          <w:tab w:val="left" w:pos="6480"/>
          <w:tab w:val="left" w:pos="6840"/>
        </w:tabs>
        <w:bidi/>
        <w:ind w:left="749"/>
        <w:jc w:val="both"/>
        <w:rPr>
          <w:rFonts w:cs="Arial"/>
        </w:rPr>
      </w:pPr>
    </w:p>
    <w:p w14:paraId="3BFE682A" w14:textId="77777777" w:rsidR="006A1048" w:rsidRPr="001B3EA7" w:rsidRDefault="006A1048" w:rsidP="00D81A51">
      <w:pPr>
        <w:pStyle w:val="ab"/>
        <w:tabs>
          <w:tab w:val="left" w:pos="360"/>
          <w:tab w:val="left" w:pos="720"/>
          <w:tab w:val="left" w:pos="1080"/>
          <w:tab w:val="left" w:pos="1440"/>
          <w:tab w:val="left" w:pos="1800"/>
          <w:tab w:val="left" w:pos="2160"/>
          <w:tab w:val="left" w:pos="6480"/>
          <w:tab w:val="left" w:pos="6840"/>
        </w:tabs>
        <w:bidi/>
        <w:ind w:left="749"/>
        <w:jc w:val="both"/>
        <w:rPr>
          <w:rFonts w:ascii="David" w:hAnsi="David" w:cs="David"/>
          <w:b/>
          <w:bCs/>
          <w:rtl/>
        </w:rPr>
      </w:pPr>
      <w:r w:rsidRPr="001B3EA7">
        <w:rPr>
          <w:rFonts w:ascii="David" w:hAnsi="David" w:cs="David"/>
          <w:b/>
          <w:bCs/>
          <w:rtl/>
        </w:rPr>
        <w:t>שמירה, משרדים, גידור ושאר אמצעי זהירות</w:t>
      </w:r>
      <w:bookmarkEnd w:id="61"/>
      <w:bookmarkEnd w:id="62"/>
      <w:r w:rsidRPr="001B3EA7">
        <w:rPr>
          <w:rFonts w:ascii="David" w:hAnsi="David" w:cs="David"/>
          <w:b/>
          <w:bCs/>
        </w:rPr>
        <w:fldChar w:fldCharType="begin"/>
      </w:r>
      <w:r w:rsidRPr="001B3EA7">
        <w:rPr>
          <w:rFonts w:ascii="David" w:hAnsi="David" w:cs="David"/>
          <w:b/>
          <w:bCs/>
        </w:rPr>
        <w:instrText>xe "</w:instrText>
      </w:r>
      <w:r w:rsidRPr="001B3EA7">
        <w:rPr>
          <w:rFonts w:ascii="David" w:hAnsi="David" w:cs="David"/>
          <w:b/>
          <w:bCs/>
          <w:rtl/>
        </w:rPr>
        <w:instrText>סעיף 14-שמירה, גידור ושאר אמצעי זהירות</w:instrText>
      </w:r>
      <w:r w:rsidRPr="001B3EA7">
        <w:rPr>
          <w:rFonts w:ascii="David" w:hAnsi="David" w:cs="David"/>
          <w:b/>
          <w:bCs/>
        </w:rPr>
        <w:instrText>"</w:instrText>
      </w:r>
      <w:r w:rsidRPr="001B3EA7">
        <w:rPr>
          <w:rFonts w:ascii="David" w:hAnsi="David" w:cs="David"/>
          <w:b/>
          <w:bCs/>
        </w:rPr>
        <w:fldChar w:fldCharType="end"/>
      </w:r>
      <w:r w:rsidRPr="001B3EA7">
        <w:rPr>
          <w:rFonts w:ascii="David" w:hAnsi="David" w:cs="David"/>
          <w:b/>
          <w:bCs/>
          <w:rtl/>
        </w:rPr>
        <w:t xml:space="preserve">  </w:t>
      </w:r>
    </w:p>
    <w:p w14:paraId="29EEF2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CE20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54D3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F3B2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482224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p w14:paraId="329DAB4D" w14:textId="77777777" w:rsidR="002A2BDD" w:rsidRPr="00FA278D" w:rsidRDefault="002A2BDD" w:rsidP="002A2BDD">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bookmarkStart w:id="64" w:name="_Toc83438898"/>
      <w:bookmarkStart w:id="65" w:name="_Toc92211673"/>
      <w:bookmarkEnd w:id="63"/>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65C1844F" w14:textId="77777777" w:rsidR="002A2BDD" w:rsidRPr="00FA278D" w:rsidRDefault="002A2BDD" w:rsidP="002A2BD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BFDB4A6"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A278D">
        <w:rPr>
          <w:rFonts w:cs="David" w:hint="cs"/>
          <w:rtl/>
        </w:rPr>
        <w:t>,</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מזג</w:t>
      </w:r>
      <w:r w:rsidRPr="00376475">
        <w:rPr>
          <w:rFonts w:cs="David"/>
          <w:b/>
          <w:rtl/>
        </w:rPr>
        <w:t xml:space="preserve"> </w:t>
      </w:r>
      <w:r w:rsidRPr="00376475">
        <w:rPr>
          <w:rFonts w:cs="David" w:hint="eastAsia"/>
          <w:b/>
          <w:rtl/>
        </w:rPr>
        <w:t>אוויר</w:t>
      </w:r>
      <w:r w:rsidRPr="00376475">
        <w:rPr>
          <w:rFonts w:cs="David"/>
          <w:b/>
          <w:rtl/>
        </w:rPr>
        <w:t xml:space="preserve">, </w:t>
      </w:r>
      <w:r w:rsidRPr="00376475">
        <w:rPr>
          <w:rFonts w:cs="David" w:hint="eastAsia"/>
          <w:b/>
          <w:rtl/>
        </w:rPr>
        <w:t>סיכוני</w:t>
      </w:r>
      <w:r w:rsidRPr="00376475">
        <w:rPr>
          <w:rFonts w:cs="David"/>
          <w:b/>
          <w:rtl/>
        </w:rPr>
        <w:t xml:space="preserve"> </w:t>
      </w:r>
      <w:r w:rsidRPr="00376475">
        <w:rPr>
          <w:rFonts w:cs="David" w:hint="eastAsia"/>
          <w:b/>
          <w:rtl/>
        </w:rPr>
        <w:t>אש</w:t>
      </w:r>
      <w:r w:rsidRPr="00376475">
        <w:rPr>
          <w:rFonts w:cs="David"/>
          <w:b/>
          <w:rtl/>
        </w:rPr>
        <w:t xml:space="preserve"> ומים (לרבות הצפות), </w:t>
      </w:r>
      <w:r w:rsidRPr="00376475">
        <w:rPr>
          <w:rFonts w:cs="David" w:hint="eastAsia"/>
          <w:b/>
          <w:rtl/>
        </w:rPr>
        <w:t>מפגעים</w:t>
      </w:r>
      <w:r w:rsidRPr="00376475">
        <w:rPr>
          <w:rFonts w:cs="David"/>
          <w:b/>
          <w:rtl/>
        </w:rPr>
        <w:t xml:space="preserve"> </w:t>
      </w:r>
      <w:r w:rsidRPr="00376475">
        <w:rPr>
          <w:rFonts w:cs="David" w:hint="eastAsia"/>
          <w:b/>
          <w:rtl/>
        </w:rPr>
        <w:t>צפויים</w:t>
      </w:r>
      <w:r w:rsidRPr="00376475">
        <w:rPr>
          <w:rFonts w:cs="David"/>
          <w:b/>
          <w:rtl/>
        </w:rPr>
        <w:t xml:space="preserve"> </w:t>
      </w:r>
      <w:r w:rsidRPr="00376475">
        <w:rPr>
          <w:rFonts w:cs="David" w:hint="eastAsia"/>
          <w:b/>
          <w:rtl/>
        </w:rPr>
        <w:t>או</w:t>
      </w:r>
      <w:r w:rsidRPr="00376475">
        <w:rPr>
          <w:rFonts w:cs="David"/>
          <w:b/>
          <w:rtl/>
        </w:rPr>
        <w:t xml:space="preserve"> </w:t>
      </w:r>
      <w:r w:rsidRPr="00376475">
        <w:rPr>
          <w:rFonts w:cs="David" w:hint="eastAsia"/>
          <w:b/>
          <w:rtl/>
        </w:rPr>
        <w:t>אקראיים</w:t>
      </w:r>
      <w:r w:rsidRPr="00FA278D">
        <w:rPr>
          <w:rFonts w:cs="David"/>
          <w:rtl/>
        </w:rPr>
        <w:t xml:space="preserve"> </w:t>
      </w:r>
      <w:r w:rsidRPr="00FA278D">
        <w:rPr>
          <w:rFonts w:cs="David" w:hint="cs"/>
          <w:rtl/>
        </w:rPr>
        <w:t>ו</w:t>
      </w:r>
      <w:r w:rsidRPr="00FA278D">
        <w:rPr>
          <w:rFonts w:cs="David"/>
          <w:rtl/>
        </w:rPr>
        <w:t xml:space="preserve">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w:t>
      </w:r>
      <w:r w:rsidRPr="00FA278D">
        <w:rPr>
          <w:rFonts w:cs="David"/>
          <w:rtl/>
        </w:rPr>
        <w:lastRenderedPageBreak/>
        <w:t>במצב תקין וראוי לשימוש ולשביעות רצון המזמין והמתאימות בכל פרטיהן להוראות החוזה.</w:t>
      </w:r>
    </w:p>
    <w:p w14:paraId="5F0817FF"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548D8DB8"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הוראות סעיף </w:t>
      </w:r>
      <w:r w:rsidRPr="00FA278D">
        <w:rPr>
          <w:rFonts w:cs="David" w:hint="cs"/>
          <w:rtl/>
        </w:rPr>
        <w:t>זה</w:t>
      </w:r>
      <w:r w:rsidRPr="00FA278D">
        <w:rPr>
          <w:rFonts w:cs="David"/>
          <w:rtl/>
        </w:rPr>
        <w:t xml:space="preserve"> - וחובות הקבלן כפועל יוצא מכך - יחולו גם ביחס לרכושם ו/או גופם של צדדי ג' הנמצאים במקום </w:t>
      </w:r>
      <w:r>
        <w:rPr>
          <w:rFonts w:cs="David"/>
          <w:rtl/>
        </w:rPr>
        <w:t>העבודה</w:t>
      </w:r>
      <w:r w:rsidRPr="00FA278D">
        <w:rPr>
          <w:rFonts w:cs="David"/>
          <w:rtl/>
        </w:rPr>
        <w:t xml:space="preserve"> או הקשורים באופן כלשהו לביצוע </w:t>
      </w:r>
      <w:r>
        <w:rPr>
          <w:rFonts w:cs="David"/>
          <w:rtl/>
        </w:rPr>
        <w:t>העבודה</w:t>
      </w:r>
      <w:r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Pr>
          <w:rFonts w:cs="David"/>
          <w:rtl/>
        </w:rPr>
        <w:t>העבודה</w:t>
      </w:r>
      <w:r w:rsidRPr="00FA278D">
        <w:rPr>
          <w:rFonts w:cs="David"/>
          <w:rtl/>
        </w:rPr>
        <w:t xml:space="preserve">, מבקרים או משתמשים אחרים במקום </w:t>
      </w:r>
      <w:r>
        <w:rPr>
          <w:rFonts w:cs="David"/>
          <w:rtl/>
        </w:rPr>
        <w:t>העבודה</w:t>
      </w:r>
      <w:r w:rsidRPr="00FA278D">
        <w:rPr>
          <w:rFonts w:cs="David"/>
          <w:rtl/>
        </w:rPr>
        <w:t>, רשויות, בעלי תשתיות, ובעלי זכויות במקרקעין סמוכים</w:t>
      </w:r>
      <w:r w:rsidRPr="00FA278D">
        <w:rPr>
          <w:rFonts w:cs="David" w:hint="cs"/>
          <w:rtl/>
        </w:rPr>
        <w:t xml:space="preserve">. </w:t>
      </w:r>
    </w:p>
    <w:p w14:paraId="55829DE4"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EF009B3"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A278D">
        <w:rPr>
          <w:rFonts w:cs="David"/>
          <w:rtl/>
        </w:rPr>
        <w:t>לתכניות</w:t>
      </w:r>
      <w:proofErr w:type="spellEnd"/>
      <w:r w:rsidRPr="00FA278D">
        <w:rPr>
          <w:rFonts w:cs="David"/>
          <w:rtl/>
        </w:rPr>
        <w:t xml:space="preserve">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29B0D1A6"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F679AED"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מחובת הקבלן לנקוט על חשבונו בכל אמצעי סביר שיידרש ע"מ לממש את חובתו ואחריותו לפי סעיף (</w:t>
      </w:r>
      <w:r w:rsidRPr="00FA278D">
        <w:rPr>
          <w:rFonts w:cs="David" w:hint="cs"/>
          <w:rtl/>
        </w:rPr>
        <w:t>א</w:t>
      </w:r>
      <w:r w:rsidRPr="00FA278D">
        <w:rPr>
          <w:rFonts w:cs="David"/>
          <w:rtl/>
        </w:rPr>
        <w:t xml:space="preserve">) שלעיל ולמנוע את היווצרותו של כל מפגע (צפוי או אקראי) ואת גרימתו של כל נזק </w:t>
      </w:r>
      <w:r w:rsidRPr="00FA278D">
        <w:rPr>
          <w:rFonts w:cs="David" w:hint="cs"/>
          <w:rtl/>
        </w:rPr>
        <w:t>לפרויקט</w:t>
      </w:r>
      <w:r w:rsidRPr="00FA278D">
        <w:rPr>
          <w:rFonts w:cs="David"/>
          <w:rtl/>
        </w:rPr>
        <w:t xml:space="preserve"> ו/או למקום </w:t>
      </w:r>
      <w:r w:rsidRPr="00FA278D">
        <w:rPr>
          <w:rFonts w:cs="David" w:hint="cs"/>
          <w:rtl/>
        </w:rPr>
        <w:t>הפרויקט</w:t>
      </w:r>
      <w:r w:rsidRPr="00FA278D">
        <w:rPr>
          <w:rFonts w:cs="David"/>
          <w:rtl/>
        </w:rPr>
        <w:t xml:space="preserve"> וסביבתו ו/או לתשתיות ו/או לעבודות ו/או לציוד, רכוש או חומרים הקשורים לביצוע </w:t>
      </w:r>
      <w:r w:rsidRPr="00FA278D">
        <w:rPr>
          <w:rFonts w:cs="David" w:hint="cs"/>
          <w:rtl/>
        </w:rPr>
        <w:t>הפרויקט.</w:t>
      </w:r>
      <w:r w:rsidRPr="00FA278D">
        <w:rPr>
          <w:rFonts w:cs="David"/>
          <w:rtl/>
        </w:rPr>
        <w:t xml:space="preserve"> הקבלן יודיע למנהל הפרויקט מה הם האמצעים שבדעתו לנקוט, והוא יאשרם או יורה על תיקונם, לפי שיקול דעתו. </w:t>
      </w:r>
    </w:p>
    <w:p w14:paraId="44AF7D32"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B62ADD3" w14:textId="77777777" w:rsidR="002A2BDD" w:rsidRPr="00FA278D" w:rsidRDefault="002A2BDD" w:rsidP="002A2BDD">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33B33625" w14:textId="77777777" w:rsidR="002A2BDD" w:rsidRPr="00FA278D" w:rsidRDefault="002A2BDD" w:rsidP="002A2BDD">
      <w:pPr>
        <w:ind w:left="720"/>
        <w:jc w:val="both"/>
        <w:rPr>
          <w:rFonts w:cs="David"/>
        </w:rPr>
      </w:pPr>
    </w:p>
    <w:p w14:paraId="7D30EFA5" w14:textId="77777777" w:rsidR="002A2BDD" w:rsidRPr="00FA278D" w:rsidRDefault="002A2BDD" w:rsidP="002A2BDD">
      <w:pPr>
        <w:numPr>
          <w:ilvl w:val="0"/>
          <w:numId w:val="35"/>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96694B6" w14:textId="77777777" w:rsidR="002A2BDD" w:rsidRPr="00FA278D" w:rsidRDefault="002A2BDD" w:rsidP="002A2BDD">
      <w:pPr>
        <w:pStyle w:val="aff1"/>
        <w:rPr>
          <w:rtl/>
        </w:rPr>
      </w:pPr>
    </w:p>
    <w:p w14:paraId="4F63E90D" w14:textId="77777777" w:rsidR="002A2BDD" w:rsidRPr="00FA278D" w:rsidRDefault="002A2BDD" w:rsidP="002A2BDD">
      <w:pPr>
        <w:numPr>
          <w:ilvl w:val="0"/>
          <w:numId w:val="35"/>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6F076E2" w14:textId="77777777" w:rsidR="002A2BDD" w:rsidRPr="00FA278D" w:rsidRDefault="002A2BDD" w:rsidP="002A2BDD">
      <w:pPr>
        <w:jc w:val="both"/>
        <w:rPr>
          <w:rFonts w:cs="David"/>
        </w:rPr>
      </w:pPr>
    </w:p>
    <w:p w14:paraId="120D89CE" w14:textId="77777777" w:rsidR="002A2BDD" w:rsidRPr="00FA278D" w:rsidRDefault="002A2BDD" w:rsidP="002A2BDD">
      <w:pPr>
        <w:numPr>
          <w:ilvl w:val="0"/>
          <w:numId w:val="35"/>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C6C652D" w14:textId="77777777" w:rsidR="002A2BDD" w:rsidRPr="00FA278D" w:rsidRDefault="002A2BDD" w:rsidP="002A2BDD">
      <w:pPr>
        <w:pStyle w:val="aff1"/>
        <w:rPr>
          <w:rtl/>
        </w:rPr>
      </w:pPr>
    </w:p>
    <w:p w14:paraId="557231CF"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w:t>
      </w:r>
      <w:r w:rsidRPr="00FA278D">
        <w:rPr>
          <w:rFonts w:cs="David"/>
          <w:rtl/>
        </w:rPr>
        <w:lastRenderedPageBreak/>
        <w:t>לפצותם ו/או את יורשיהם ו/או את התלויים בהם בגין כל נזק כאמור לעיל שיגרם להם.</w:t>
      </w:r>
    </w:p>
    <w:p w14:paraId="18EDB076" w14:textId="77777777" w:rsidR="002A2BDD" w:rsidRPr="00FA278D" w:rsidRDefault="002A2BDD" w:rsidP="002A2BDD">
      <w:pPr>
        <w:ind w:left="720"/>
        <w:jc w:val="both"/>
        <w:rPr>
          <w:rFonts w:cs="David"/>
          <w:rtl/>
        </w:rPr>
      </w:pPr>
    </w:p>
    <w:p w14:paraId="719765AC" w14:textId="77777777" w:rsidR="002A2BDD" w:rsidRPr="00FA278D" w:rsidRDefault="002A2BDD" w:rsidP="002A2BDD">
      <w:pPr>
        <w:numPr>
          <w:ilvl w:val="0"/>
          <w:numId w:val="35"/>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8246A46" w14:textId="77777777" w:rsidR="002A2BDD" w:rsidRPr="00FA278D" w:rsidRDefault="002A2BDD" w:rsidP="002A2BDD">
      <w:pPr>
        <w:ind w:left="720"/>
        <w:jc w:val="both"/>
        <w:rPr>
          <w:rFonts w:cs="David"/>
        </w:rPr>
      </w:pPr>
    </w:p>
    <w:p w14:paraId="080DE3C3" w14:textId="77777777" w:rsidR="002A2BDD" w:rsidRPr="00FA278D" w:rsidRDefault="002A2BDD" w:rsidP="002A2BDD">
      <w:pPr>
        <w:numPr>
          <w:ilvl w:val="0"/>
          <w:numId w:val="35"/>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7E76BA3" w14:textId="77777777" w:rsidR="002A2BDD" w:rsidRPr="00FA278D" w:rsidRDefault="002A2BDD" w:rsidP="002A2BDD">
      <w:pPr>
        <w:jc w:val="both"/>
        <w:rPr>
          <w:rFonts w:cs="David"/>
          <w:rtl/>
        </w:rPr>
      </w:pPr>
    </w:p>
    <w:p w14:paraId="2418FDBF" w14:textId="77777777" w:rsidR="002A2BDD" w:rsidRPr="00FA278D" w:rsidRDefault="002A2BDD" w:rsidP="002A2BDD">
      <w:pPr>
        <w:numPr>
          <w:ilvl w:val="0"/>
          <w:numId w:val="35"/>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DCB3E55" w14:textId="77777777" w:rsidR="002A2BDD" w:rsidRPr="00FA278D" w:rsidRDefault="002A2BDD" w:rsidP="002A2BDD">
      <w:pPr>
        <w:jc w:val="both"/>
        <w:rPr>
          <w:rFonts w:cs="David"/>
          <w:rtl/>
        </w:rPr>
      </w:pPr>
    </w:p>
    <w:p w14:paraId="29233AB1"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78F5CDC" w14:textId="77777777" w:rsidR="002A2BDD" w:rsidRPr="00FA278D" w:rsidRDefault="002A2BDD" w:rsidP="002A2BDD">
      <w:pPr>
        <w:ind w:left="720"/>
        <w:jc w:val="both"/>
        <w:rPr>
          <w:rFonts w:cs="David"/>
          <w:rtl/>
        </w:rPr>
      </w:pPr>
    </w:p>
    <w:p w14:paraId="61EA457A" w14:textId="77777777" w:rsidR="002A2BDD" w:rsidRPr="00FA278D" w:rsidRDefault="002A2BDD" w:rsidP="002A2BDD">
      <w:pPr>
        <w:numPr>
          <w:ilvl w:val="0"/>
          <w:numId w:val="35"/>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784630" w14:textId="77777777" w:rsidR="002A2BDD" w:rsidRPr="00FA278D" w:rsidRDefault="002A2BDD" w:rsidP="002A2BDD">
      <w:pPr>
        <w:jc w:val="both"/>
        <w:rPr>
          <w:rFonts w:cs="David"/>
        </w:rPr>
      </w:pPr>
      <w:r w:rsidRPr="00FA278D">
        <w:rPr>
          <w:rFonts w:cs="David"/>
          <w:rtl/>
        </w:rPr>
        <w:t xml:space="preserve">  </w:t>
      </w:r>
    </w:p>
    <w:p w14:paraId="68299CB7" w14:textId="77777777" w:rsidR="002A2BDD" w:rsidRPr="00FA278D" w:rsidRDefault="002A2BDD" w:rsidP="002A2BDD">
      <w:pPr>
        <w:numPr>
          <w:ilvl w:val="0"/>
          <w:numId w:val="35"/>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1F6E0D4C" w14:textId="77777777" w:rsidR="002A2BDD" w:rsidRPr="00FA278D" w:rsidRDefault="002A2BDD" w:rsidP="002A2BDD">
      <w:pPr>
        <w:ind w:left="720"/>
        <w:jc w:val="both"/>
        <w:rPr>
          <w:rFonts w:cs="David"/>
          <w:rtl/>
        </w:rPr>
      </w:pPr>
    </w:p>
    <w:p w14:paraId="5C00D6E7" w14:textId="77777777" w:rsidR="002A2BDD" w:rsidRPr="005C52F1" w:rsidRDefault="002A2BDD" w:rsidP="002A2BDD">
      <w:pPr>
        <w:numPr>
          <w:ilvl w:val="0"/>
          <w:numId w:val="35"/>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4141E6" w14:textId="77777777" w:rsidR="002A2BDD" w:rsidRPr="005C52F1" w:rsidRDefault="002A2BDD" w:rsidP="002A2BDD">
      <w:pPr>
        <w:bidi/>
        <w:rPr>
          <w:rFonts w:cs="David"/>
          <w:b/>
          <w:bCs/>
          <w:rtl/>
        </w:rPr>
      </w:pPr>
    </w:p>
    <w:p w14:paraId="0D89D033" w14:textId="77777777" w:rsidR="002A2BDD" w:rsidRPr="005C52F1" w:rsidRDefault="002A2BDD" w:rsidP="002A2BDD">
      <w:pPr>
        <w:bidi/>
        <w:rPr>
          <w:rFonts w:cs="David"/>
          <w:b/>
          <w:bCs/>
          <w:rtl/>
        </w:rPr>
      </w:pPr>
    </w:p>
    <w:p w14:paraId="7B04FE7A" w14:textId="77777777" w:rsidR="002A2BDD" w:rsidRPr="00710A2D" w:rsidRDefault="002A2BDD" w:rsidP="002A2BDD">
      <w:pPr>
        <w:bidi/>
        <w:jc w:val="both"/>
        <w:rPr>
          <w:rFonts w:ascii="Arial" w:hAnsi="Arial" w:cs="Arial"/>
          <w:b/>
          <w:bCs/>
          <w:i/>
          <w:iCs/>
          <w:rtl/>
        </w:rPr>
      </w:pPr>
      <w:r w:rsidRPr="00710A2D">
        <w:rPr>
          <w:rFonts w:ascii="Arial" w:hAnsi="Arial" w:cs="Arial"/>
          <w:b/>
          <w:bCs/>
          <w:i/>
          <w:iCs/>
          <w:rtl/>
        </w:rPr>
        <w:t xml:space="preserve">ביטוח </w:t>
      </w:r>
    </w:p>
    <w:p w14:paraId="09A3993E" w14:textId="77777777" w:rsidR="002A2BDD" w:rsidRPr="005C52F1" w:rsidRDefault="002A2BDD" w:rsidP="002A2BDD">
      <w:pPr>
        <w:bidi/>
        <w:jc w:val="both"/>
        <w:rPr>
          <w:rFonts w:cs="David"/>
          <w:b/>
          <w:bCs/>
          <w:rtl/>
        </w:rPr>
      </w:pPr>
    </w:p>
    <w:p w14:paraId="643A8A02" w14:textId="77777777" w:rsidR="002A2BDD" w:rsidRPr="0050427B" w:rsidRDefault="002A2BDD" w:rsidP="002A2BDD">
      <w:pPr>
        <w:autoSpaceDE/>
        <w:autoSpaceDN/>
        <w:bidi/>
        <w:jc w:val="both"/>
        <w:rPr>
          <w:rFonts w:ascii="David" w:hAnsi="David" w:cs="David"/>
        </w:rPr>
      </w:pPr>
      <w:r>
        <w:rPr>
          <w:rFonts w:ascii="David" w:hAnsi="David" w:cs="David" w:hint="cs"/>
          <w:rtl/>
        </w:rPr>
        <w:t>16.</w:t>
      </w:r>
    </w:p>
    <w:p w14:paraId="34CD4831"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 xml:space="preserve">") </w:t>
      </w: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lastRenderedPageBreak/>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425754FF" w14:textId="77777777" w:rsidR="002A2BDD" w:rsidRPr="00755081" w:rsidRDefault="002A2BDD" w:rsidP="002A2BDD">
      <w:pPr>
        <w:pStyle w:val="af6"/>
        <w:spacing w:before="120" w:after="120"/>
        <w:ind w:left="1280"/>
        <w:rPr>
          <w:rtl/>
        </w:rPr>
      </w:pPr>
    </w:p>
    <w:p w14:paraId="2B648245"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proofErr w:type="spellStart"/>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proofErr w:type="spellEnd"/>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49E65D6B" w14:textId="77777777" w:rsidR="002A2BDD" w:rsidRPr="00066231" w:rsidRDefault="002A2BDD" w:rsidP="002A2BDD">
      <w:pPr>
        <w:autoSpaceDE/>
        <w:autoSpaceDN/>
        <w:bidi/>
        <w:ind w:left="785"/>
        <w:jc w:val="both"/>
        <w:rPr>
          <w:rFonts w:ascii="David" w:hAnsi="David" w:cs="David"/>
          <w:rtl/>
        </w:rPr>
      </w:pPr>
    </w:p>
    <w:p w14:paraId="259AAF3C" w14:textId="77777777" w:rsidR="002A2BDD" w:rsidRDefault="002A2BDD" w:rsidP="002A2BDD">
      <w:pPr>
        <w:numPr>
          <w:ilvl w:val="0"/>
          <w:numId w:val="49"/>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3A4150B6" w14:textId="77777777" w:rsidR="002A2BDD" w:rsidRPr="0073495C" w:rsidRDefault="002A2BDD" w:rsidP="002A2BDD">
      <w:pPr>
        <w:pStyle w:val="ab"/>
        <w:rPr>
          <w:rFonts w:ascii="David" w:hAnsi="David" w:cs="David"/>
          <w:rtl/>
        </w:rPr>
      </w:pPr>
    </w:p>
    <w:p w14:paraId="76C22DA1" w14:textId="77777777" w:rsidR="002A2BDD" w:rsidRPr="00EB2711" w:rsidRDefault="002A2BDD" w:rsidP="002A2BDD">
      <w:pPr>
        <w:pStyle w:val="ab"/>
        <w:keepNext/>
        <w:numPr>
          <w:ilvl w:val="0"/>
          <w:numId w:val="49"/>
        </w:numPr>
        <w:autoSpaceDE/>
        <w:autoSpaceDN/>
        <w:bidi/>
        <w:jc w:val="both"/>
        <w:outlineLvl w:val="2"/>
        <w:rPr>
          <w:rFonts w:cs="David"/>
        </w:rPr>
      </w:pP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 </w:t>
      </w:r>
      <w:r w:rsidRPr="00EB2711">
        <w:rPr>
          <w:rFonts w:cs="David" w:hint="eastAsia"/>
          <w:rtl/>
        </w:rPr>
        <w:t>הקבלן</w:t>
      </w:r>
      <w:r w:rsidRPr="00EB2711">
        <w:rPr>
          <w:rFonts w:cs="David"/>
          <w:rtl/>
        </w:rPr>
        <w:t xml:space="preserve"> </w:t>
      </w:r>
      <w:r w:rsidRPr="00EB2711">
        <w:rPr>
          <w:rFonts w:cs="David" w:hint="eastAsia"/>
          <w:rtl/>
        </w:rPr>
        <w:t>יערוך</w:t>
      </w:r>
      <w:r w:rsidRPr="00EB2711">
        <w:rPr>
          <w:rFonts w:cs="David"/>
          <w:rtl/>
        </w:rPr>
        <w:t xml:space="preserve"> </w:t>
      </w:r>
      <w:r w:rsidRPr="00EB2711">
        <w:rPr>
          <w:rFonts w:cs="David" w:hint="eastAsia"/>
          <w:rtl/>
        </w:rPr>
        <w:t>ויקיים</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תקופה</w:t>
      </w:r>
      <w:r w:rsidRPr="00EB2711">
        <w:rPr>
          <w:rFonts w:cs="David"/>
          <w:rtl/>
        </w:rPr>
        <w:t xml:space="preserve"> </w:t>
      </w:r>
      <w:r w:rsidRPr="00EB2711">
        <w:rPr>
          <w:rFonts w:cs="David" w:hint="eastAsia"/>
          <w:rtl/>
        </w:rPr>
        <w:t>בה</w:t>
      </w:r>
      <w:r w:rsidRPr="00EB2711">
        <w:rPr>
          <w:rFonts w:cs="David"/>
          <w:rtl/>
        </w:rPr>
        <w:t xml:space="preserve"> </w:t>
      </w:r>
      <w:r w:rsidRPr="00EB2711">
        <w:rPr>
          <w:rFonts w:cs="David" w:hint="eastAsia"/>
          <w:rtl/>
        </w:rPr>
        <w:t>הוא</w:t>
      </w:r>
      <w:r w:rsidRPr="00EB2711">
        <w:rPr>
          <w:rFonts w:cs="David"/>
          <w:rtl/>
        </w:rPr>
        <w:t xml:space="preserve"> </w:t>
      </w:r>
      <w:r w:rsidRPr="00EB2711">
        <w:rPr>
          <w:rFonts w:cs="David" w:hint="eastAsia"/>
          <w:rtl/>
        </w:rPr>
        <w:t>עשוי</w:t>
      </w:r>
      <w:r w:rsidRPr="00EB2711">
        <w:rPr>
          <w:rFonts w:cs="David"/>
          <w:rtl/>
        </w:rPr>
        <w:t xml:space="preserve"> </w:t>
      </w:r>
      <w:r w:rsidRPr="00EB2711">
        <w:rPr>
          <w:rFonts w:cs="David" w:hint="eastAsia"/>
          <w:rtl/>
        </w:rPr>
        <w:t>להימצא</w:t>
      </w:r>
      <w:r w:rsidRPr="00EB2711">
        <w:rPr>
          <w:rFonts w:cs="David"/>
          <w:rtl/>
        </w:rPr>
        <w:t xml:space="preserve"> </w:t>
      </w:r>
      <w:r w:rsidRPr="00EB2711">
        <w:rPr>
          <w:rFonts w:cs="David" w:hint="eastAsia"/>
          <w:rtl/>
        </w:rPr>
        <w:t>אחראי</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הוראות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ו</w:t>
      </w:r>
      <w:r w:rsidRPr="00EB2711">
        <w:rPr>
          <w:rFonts w:cs="David"/>
          <w:rtl/>
        </w:rPr>
        <w:t>/</w:t>
      </w:r>
      <w:r w:rsidRPr="00EB2711">
        <w:rPr>
          <w:rFonts w:cs="David" w:hint="eastAsia"/>
          <w:rtl/>
        </w:rPr>
        <w:t>או</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כל</w:t>
      </w:r>
      <w:r w:rsidRPr="00EB2711">
        <w:rPr>
          <w:rFonts w:cs="David"/>
          <w:rtl/>
        </w:rPr>
        <w:t xml:space="preserve"> </w:t>
      </w:r>
      <w:r w:rsidRPr="00EB2711">
        <w:rPr>
          <w:rFonts w:cs="David" w:hint="eastAsia"/>
          <w:rtl/>
        </w:rPr>
        <w:t>דין</w:t>
      </w:r>
      <w:r w:rsidRPr="00EB2711">
        <w:rPr>
          <w:rFonts w:cs="David"/>
          <w:rtl/>
        </w:rPr>
        <w:t xml:space="preserve">. </w:t>
      </w:r>
      <w:r w:rsidRPr="00EB2711">
        <w:rPr>
          <w:rFonts w:cs="David" w:hint="eastAsia"/>
          <w:rtl/>
        </w:rPr>
        <w:t>עם</w:t>
      </w:r>
      <w:r w:rsidRPr="00EB2711">
        <w:rPr>
          <w:rFonts w:cs="David"/>
          <w:rtl/>
        </w:rPr>
        <w:t xml:space="preserve"> </w:t>
      </w:r>
      <w:r w:rsidRPr="00EB2711">
        <w:rPr>
          <w:rFonts w:cs="David" w:hint="eastAsia"/>
          <w:rtl/>
        </w:rPr>
        <w:t>חתימת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ימציא</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המעיד</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ביצוע</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שלא</w:t>
      </w:r>
      <w:r w:rsidRPr="00EB2711">
        <w:rPr>
          <w:rFonts w:cs="David"/>
          <w:rtl/>
        </w:rPr>
        <w:t xml:space="preserve"> </w:t>
      </w:r>
      <w:r w:rsidRPr="00EB2711">
        <w:rPr>
          <w:rFonts w:cs="David" w:hint="eastAsia"/>
          <w:rtl/>
        </w:rPr>
        <w:t>יפחת</w:t>
      </w:r>
      <w:r w:rsidRPr="00EB2711">
        <w:rPr>
          <w:rFonts w:cs="David"/>
          <w:rtl/>
        </w:rPr>
        <w:t xml:space="preserve"> </w:t>
      </w:r>
      <w:r w:rsidRPr="00EB2711">
        <w:rPr>
          <w:rFonts w:cs="David" w:hint="eastAsia"/>
          <w:rtl/>
        </w:rPr>
        <w:t>מגבולות</w:t>
      </w:r>
      <w:r w:rsidRPr="00EB2711">
        <w:rPr>
          <w:rFonts w:cs="David"/>
          <w:rtl/>
        </w:rPr>
        <w:t xml:space="preserve"> </w:t>
      </w:r>
      <w:r w:rsidRPr="00EB2711">
        <w:rPr>
          <w:rFonts w:cs="David" w:hint="eastAsia"/>
          <w:rtl/>
        </w:rPr>
        <w:t>האחריות</w:t>
      </w:r>
      <w:r w:rsidRPr="00EB2711">
        <w:rPr>
          <w:rFonts w:cs="David"/>
          <w:rtl/>
        </w:rPr>
        <w:t xml:space="preserve"> </w:t>
      </w:r>
      <w:r w:rsidRPr="00EB2711">
        <w:rPr>
          <w:rFonts w:cs="David" w:hint="eastAsia"/>
          <w:rtl/>
        </w:rPr>
        <w:t>והתנאים</w:t>
      </w:r>
      <w:r w:rsidRPr="00EB2711">
        <w:rPr>
          <w:rFonts w:cs="David"/>
          <w:rtl/>
        </w:rPr>
        <w:t xml:space="preserve"> </w:t>
      </w:r>
      <w:r w:rsidRPr="00EB2711">
        <w:rPr>
          <w:rFonts w:cs="David" w:hint="eastAsia"/>
          <w:rtl/>
        </w:rPr>
        <w:t>המפורטים</w:t>
      </w:r>
      <w:r w:rsidRPr="00EB2711">
        <w:rPr>
          <w:rFonts w:cs="David"/>
          <w:rtl/>
        </w:rPr>
        <w:t xml:space="preserve"> </w:t>
      </w:r>
      <w:r w:rsidRPr="00EB2711">
        <w:rPr>
          <w:rFonts w:cs="David" w:hint="eastAsia"/>
          <w:rtl/>
        </w:rPr>
        <w:t>בטופס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sidDel="00966C56">
        <w:rPr>
          <w:rFonts w:cs="David"/>
          <w:rtl/>
        </w:rPr>
        <w:t xml:space="preserve"> </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כדין</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ידי</w:t>
      </w:r>
      <w:r w:rsidRPr="00EB2711">
        <w:rPr>
          <w:rFonts w:cs="David"/>
          <w:rtl/>
        </w:rPr>
        <w:t xml:space="preserve"> </w:t>
      </w:r>
      <w:r w:rsidRPr="00EB2711">
        <w:rPr>
          <w:rFonts w:cs="David" w:hint="eastAsia"/>
          <w:rtl/>
        </w:rPr>
        <w:t>חברת</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בעלת</w:t>
      </w:r>
      <w:r w:rsidRPr="00EB2711">
        <w:rPr>
          <w:rFonts w:cs="David"/>
          <w:rtl/>
        </w:rPr>
        <w:t xml:space="preserve"> </w:t>
      </w:r>
      <w:r w:rsidRPr="00EB2711">
        <w:rPr>
          <w:rFonts w:cs="David" w:hint="eastAsia"/>
          <w:rtl/>
        </w:rPr>
        <w:t>רישוי</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המפקח</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הביטוח</w:t>
      </w:r>
      <w:r w:rsidRPr="00EB2711">
        <w:rPr>
          <w:rFonts w:cs="David"/>
          <w:rtl/>
        </w:rPr>
        <w:t xml:space="preserve"> </w:t>
      </w:r>
      <w:r w:rsidRPr="00EB2711">
        <w:rPr>
          <w:rFonts w:cs="David" w:hint="eastAsia"/>
          <w:rtl/>
        </w:rPr>
        <w:t>לעסוק</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בישראל</w:t>
      </w:r>
      <w:r w:rsidRPr="00EB2711">
        <w:rPr>
          <w:rFonts w:cs="David"/>
          <w:rtl/>
        </w:rPr>
        <w:t xml:space="preserve"> </w:t>
      </w:r>
      <w:r w:rsidRPr="00EB2711">
        <w:rPr>
          <w:rFonts w:cs="David" w:hint="eastAsia"/>
          <w:rtl/>
        </w:rPr>
        <w:t>למשך</w:t>
      </w:r>
      <w:r w:rsidRPr="00EB2711">
        <w:rPr>
          <w:rFonts w:cs="David"/>
          <w:rtl/>
        </w:rPr>
        <w:t xml:space="preserve"> 5 </w:t>
      </w:r>
      <w:r w:rsidRPr="00EB2711">
        <w:rPr>
          <w:rFonts w:cs="David" w:hint="eastAsia"/>
          <w:rtl/>
        </w:rPr>
        <w:t>שנים</w:t>
      </w:r>
      <w:r w:rsidRPr="00EB2711">
        <w:rPr>
          <w:rFonts w:cs="David"/>
          <w:rtl/>
        </w:rPr>
        <w:t xml:space="preserve"> </w:t>
      </w:r>
      <w:r w:rsidRPr="00EB2711">
        <w:rPr>
          <w:rFonts w:cs="David" w:hint="eastAsia"/>
          <w:rtl/>
        </w:rPr>
        <w:t>נוספות</w:t>
      </w:r>
      <w:r w:rsidRPr="00EB2711">
        <w:rPr>
          <w:rFonts w:cs="David"/>
          <w:rtl/>
        </w:rPr>
        <w:t xml:space="preserve"> </w:t>
      </w:r>
      <w:r w:rsidRPr="00EB2711">
        <w:rPr>
          <w:rFonts w:cs="David" w:hint="eastAsia"/>
          <w:rtl/>
        </w:rPr>
        <w:t>לאחר</w:t>
      </w:r>
      <w:r w:rsidRPr="00EB2711">
        <w:rPr>
          <w:rFonts w:cs="David"/>
          <w:rtl/>
        </w:rPr>
        <w:t xml:space="preserve"> </w:t>
      </w:r>
      <w:r w:rsidRPr="00EB2711">
        <w:rPr>
          <w:rFonts w:cs="David" w:hint="eastAsia"/>
          <w:rtl/>
        </w:rPr>
        <w:t>סיום</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וזאת</w:t>
      </w:r>
      <w:r w:rsidRPr="00EB2711">
        <w:rPr>
          <w:rFonts w:cs="David"/>
          <w:rtl/>
        </w:rPr>
        <w:t xml:space="preserve"> </w:t>
      </w:r>
      <w:r w:rsidRPr="00EB2711">
        <w:rPr>
          <w:rFonts w:cs="David" w:hint="eastAsia"/>
          <w:rtl/>
        </w:rPr>
        <w:t>מבלי</w:t>
      </w:r>
      <w:r w:rsidRPr="00EB2711">
        <w:rPr>
          <w:rFonts w:cs="David"/>
          <w:rtl/>
        </w:rPr>
        <w:t xml:space="preserve"> </w:t>
      </w:r>
      <w:r w:rsidRPr="00EB2711">
        <w:rPr>
          <w:rFonts w:cs="David" w:hint="eastAsia"/>
          <w:rtl/>
        </w:rPr>
        <w:t>צורך</w:t>
      </w:r>
      <w:r w:rsidRPr="00EB2711">
        <w:rPr>
          <w:rFonts w:cs="David"/>
          <w:rtl/>
        </w:rPr>
        <w:t xml:space="preserve"> </w:t>
      </w:r>
      <w:r w:rsidRPr="00EB2711">
        <w:rPr>
          <w:rFonts w:cs="David" w:hint="eastAsia"/>
          <w:rtl/>
        </w:rPr>
        <w:t>בקבלת</w:t>
      </w:r>
      <w:r w:rsidRPr="00EB2711">
        <w:rPr>
          <w:rFonts w:cs="David"/>
          <w:rtl/>
        </w:rPr>
        <w:t xml:space="preserve"> </w:t>
      </w:r>
      <w:r w:rsidRPr="00EB2711">
        <w:rPr>
          <w:rFonts w:cs="David" w:hint="eastAsia"/>
          <w:rtl/>
        </w:rPr>
        <w:t>דרישה</w:t>
      </w:r>
      <w:r w:rsidRPr="00EB2711">
        <w:rPr>
          <w:rFonts w:cs="David"/>
          <w:rtl/>
        </w:rPr>
        <w:t xml:space="preserve"> </w:t>
      </w:r>
      <w:r w:rsidRPr="00EB2711">
        <w:rPr>
          <w:rFonts w:cs="David" w:hint="eastAsia"/>
          <w:rtl/>
        </w:rPr>
        <w:t>כלשהי</w:t>
      </w:r>
      <w:r w:rsidRPr="00EB2711">
        <w:rPr>
          <w:rFonts w:cs="David"/>
          <w:rtl/>
        </w:rPr>
        <w:t xml:space="preserve"> </w:t>
      </w:r>
      <w:r w:rsidRPr="00EB2711">
        <w:rPr>
          <w:rFonts w:cs="David" w:hint="eastAsia"/>
          <w:rtl/>
        </w:rPr>
        <w:t>מצד</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המצאת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בקשר</w:t>
      </w:r>
      <w:r w:rsidRPr="00EB2711">
        <w:rPr>
          <w:rFonts w:cs="David"/>
          <w:rtl/>
        </w:rPr>
        <w:t xml:space="preserve"> </w:t>
      </w:r>
      <w:r w:rsidRPr="00EB2711">
        <w:rPr>
          <w:rFonts w:cs="David" w:hint="eastAsia"/>
          <w:rtl/>
        </w:rPr>
        <w:t>לביטוח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מקצועית</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ותקין</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מבטחי</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מהווה</w:t>
      </w:r>
      <w:r w:rsidRPr="00EB2711">
        <w:rPr>
          <w:rFonts w:cs="David"/>
          <w:rtl/>
        </w:rPr>
        <w:t xml:space="preserve"> </w:t>
      </w:r>
      <w:r w:rsidRPr="00EB2711">
        <w:rPr>
          <w:rFonts w:cs="David" w:hint="eastAsia"/>
          <w:rtl/>
        </w:rPr>
        <w:t>תנאי</w:t>
      </w:r>
      <w:r w:rsidRPr="00EB2711">
        <w:rPr>
          <w:rFonts w:cs="David"/>
          <w:rtl/>
        </w:rPr>
        <w:t xml:space="preserve"> </w:t>
      </w:r>
      <w:r w:rsidRPr="00EB2711">
        <w:rPr>
          <w:rFonts w:cs="David" w:hint="eastAsia"/>
          <w:rtl/>
        </w:rPr>
        <w:t>מהותי</w:t>
      </w:r>
      <w:r w:rsidRPr="00EB2711">
        <w:rPr>
          <w:rFonts w:cs="David"/>
          <w:rtl/>
        </w:rPr>
        <w:t xml:space="preserve"> </w:t>
      </w:r>
      <w:r w:rsidRPr="00EB2711">
        <w:rPr>
          <w:rFonts w:cs="David" w:hint="eastAsia"/>
          <w:rtl/>
        </w:rPr>
        <w:t>בהסכם</w:t>
      </w:r>
      <w:r w:rsidRPr="00EB2711">
        <w:rPr>
          <w:rFonts w:cs="David"/>
          <w:rtl/>
        </w:rPr>
        <w:t>.</w:t>
      </w:r>
    </w:p>
    <w:p w14:paraId="125D7FB0" w14:textId="77777777" w:rsidR="002A2BDD" w:rsidRPr="00EB2711" w:rsidRDefault="002A2BDD" w:rsidP="002A2BDD">
      <w:pPr>
        <w:keepNext/>
        <w:keepLines/>
        <w:tabs>
          <w:tab w:val="left" w:pos="424"/>
        </w:tabs>
        <w:ind w:left="-426"/>
        <w:rPr>
          <w:rFonts w:cs="David"/>
          <w:rtl/>
        </w:rPr>
      </w:pPr>
    </w:p>
    <w:p w14:paraId="27F842B4" w14:textId="77777777" w:rsidR="002A2BDD" w:rsidRPr="00EB2711" w:rsidRDefault="002A2BDD" w:rsidP="002A2BDD">
      <w:pPr>
        <w:pStyle w:val="ab"/>
        <w:keepNext/>
        <w:numPr>
          <w:ilvl w:val="0"/>
          <w:numId w:val="49"/>
        </w:numPr>
        <w:autoSpaceDE/>
        <w:autoSpaceDN/>
        <w:bidi/>
        <w:jc w:val="both"/>
        <w:outlineLvl w:val="2"/>
        <w:rPr>
          <w:rFonts w:cs="David"/>
        </w:rPr>
      </w:pP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מוצר</w:t>
      </w:r>
      <w:r w:rsidRPr="00EB2711">
        <w:rPr>
          <w:rFonts w:cs="David"/>
          <w:rtl/>
        </w:rPr>
        <w:t xml:space="preserve">" – </w:t>
      </w:r>
      <w:r w:rsidRPr="00EB2711">
        <w:rPr>
          <w:rFonts w:cs="David" w:hint="eastAsia"/>
          <w:rtl/>
        </w:rPr>
        <w:t>הקבלן</w:t>
      </w:r>
      <w:r w:rsidRPr="00EB2711">
        <w:rPr>
          <w:rFonts w:cs="David"/>
          <w:rtl/>
        </w:rPr>
        <w:t xml:space="preserve"> </w:t>
      </w:r>
      <w:r w:rsidRPr="00EB2711">
        <w:rPr>
          <w:rFonts w:cs="David" w:hint="eastAsia"/>
          <w:rtl/>
        </w:rPr>
        <w:t>יערוך</w:t>
      </w:r>
      <w:r w:rsidRPr="00EB2711">
        <w:rPr>
          <w:rFonts w:cs="David"/>
          <w:rtl/>
        </w:rPr>
        <w:t xml:space="preserve"> </w:t>
      </w:r>
      <w:r w:rsidRPr="00EB2711">
        <w:rPr>
          <w:rFonts w:cs="David" w:hint="eastAsia"/>
          <w:rtl/>
        </w:rPr>
        <w:t>ויקיים</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מוצר</w:t>
      </w:r>
      <w:r w:rsidRPr="00EB2711">
        <w:rPr>
          <w:rFonts w:cs="David"/>
          <w:rtl/>
        </w:rPr>
        <w:t xml:space="preserve"> </w:t>
      </w:r>
      <w:r w:rsidRPr="00EB2711">
        <w:rPr>
          <w:rFonts w:cs="David" w:hint="eastAsia"/>
          <w:rtl/>
        </w:rPr>
        <w:t>החל</w:t>
      </w:r>
      <w:r w:rsidRPr="00EB2711">
        <w:rPr>
          <w:rFonts w:cs="David"/>
          <w:rtl/>
        </w:rPr>
        <w:t xml:space="preserve"> </w:t>
      </w:r>
      <w:r w:rsidRPr="00EB2711">
        <w:rPr>
          <w:rFonts w:cs="David" w:hint="eastAsia"/>
          <w:rtl/>
        </w:rPr>
        <w:t>ממועד</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או</w:t>
      </w:r>
      <w:r w:rsidRPr="00EB2711">
        <w:rPr>
          <w:rFonts w:cs="David"/>
          <w:rtl/>
        </w:rPr>
        <w:t xml:space="preserve"> </w:t>
      </w:r>
      <w:r w:rsidRPr="00EB2711">
        <w:rPr>
          <w:rFonts w:cs="David" w:hint="eastAsia"/>
          <w:rtl/>
        </w:rPr>
        <w:t>חלקן</w:t>
      </w:r>
      <w:r w:rsidRPr="00EB2711">
        <w:rPr>
          <w:rFonts w:cs="David"/>
          <w:rtl/>
        </w:rPr>
        <w:t xml:space="preserve">) </w:t>
      </w:r>
      <w:r>
        <w:rPr>
          <w:rFonts w:cs="David" w:hint="cs"/>
          <w:rtl/>
        </w:rPr>
        <w:t>לעירייה</w:t>
      </w:r>
      <w:r w:rsidRPr="00EB2711">
        <w:rPr>
          <w:rFonts w:cs="David"/>
          <w:rtl/>
        </w:rPr>
        <w:t xml:space="preserve"> , </w:t>
      </w:r>
      <w:r w:rsidRPr="00EB2711">
        <w:rPr>
          <w:rFonts w:cs="David" w:hint="eastAsia"/>
          <w:rtl/>
        </w:rPr>
        <w:t>וזאת</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תקופה</w:t>
      </w:r>
      <w:r w:rsidRPr="00EB2711">
        <w:rPr>
          <w:rFonts w:cs="David"/>
          <w:rtl/>
        </w:rPr>
        <w:t xml:space="preserve"> </w:t>
      </w:r>
      <w:r w:rsidRPr="00EB2711">
        <w:rPr>
          <w:rFonts w:cs="David" w:hint="eastAsia"/>
          <w:rtl/>
        </w:rPr>
        <w:t>בה</w:t>
      </w:r>
      <w:r w:rsidRPr="00EB2711">
        <w:rPr>
          <w:rFonts w:cs="David"/>
          <w:rtl/>
        </w:rPr>
        <w:t xml:space="preserve"> </w:t>
      </w:r>
      <w:r w:rsidRPr="00EB2711">
        <w:rPr>
          <w:rFonts w:cs="David" w:hint="eastAsia"/>
          <w:rtl/>
        </w:rPr>
        <w:t>הוא</w:t>
      </w:r>
      <w:r w:rsidRPr="00EB2711">
        <w:rPr>
          <w:rFonts w:cs="David"/>
          <w:rtl/>
        </w:rPr>
        <w:t xml:space="preserve"> </w:t>
      </w:r>
      <w:r w:rsidRPr="00EB2711">
        <w:rPr>
          <w:rFonts w:cs="David" w:hint="eastAsia"/>
          <w:rtl/>
        </w:rPr>
        <w:t>עשוי</w:t>
      </w:r>
      <w:r w:rsidRPr="00EB2711">
        <w:rPr>
          <w:rFonts w:cs="David"/>
          <w:rtl/>
        </w:rPr>
        <w:t xml:space="preserve"> </w:t>
      </w:r>
      <w:r w:rsidRPr="00EB2711">
        <w:rPr>
          <w:rFonts w:cs="David" w:hint="eastAsia"/>
          <w:rtl/>
        </w:rPr>
        <w:t>להימצא</w:t>
      </w:r>
      <w:r w:rsidRPr="00EB2711">
        <w:rPr>
          <w:rFonts w:cs="David"/>
          <w:rtl/>
        </w:rPr>
        <w:t xml:space="preserve"> </w:t>
      </w:r>
      <w:r w:rsidRPr="00EB2711">
        <w:rPr>
          <w:rFonts w:cs="David" w:hint="eastAsia"/>
          <w:rtl/>
        </w:rPr>
        <w:t>אחראי</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הוראות</w:t>
      </w:r>
      <w:r w:rsidRPr="00EB2711">
        <w:rPr>
          <w:rFonts w:cs="David"/>
          <w:rtl/>
        </w:rPr>
        <w:t xml:space="preserve"> </w:t>
      </w:r>
      <w:r w:rsidRPr="00EB2711">
        <w:rPr>
          <w:rFonts w:cs="David" w:hint="eastAsia"/>
          <w:rtl/>
        </w:rPr>
        <w:t>ההסכם</w:t>
      </w:r>
      <w:r w:rsidRPr="00EB2711">
        <w:rPr>
          <w:rFonts w:cs="David"/>
          <w:rtl/>
        </w:rPr>
        <w:t xml:space="preserve"> </w:t>
      </w:r>
      <w:r w:rsidRPr="00EB2711">
        <w:rPr>
          <w:rFonts w:cs="David" w:hint="eastAsia"/>
          <w:rtl/>
        </w:rPr>
        <w:t>ו</w:t>
      </w:r>
      <w:r w:rsidRPr="00EB2711">
        <w:rPr>
          <w:rFonts w:cs="David"/>
          <w:rtl/>
        </w:rPr>
        <w:t>/</w:t>
      </w:r>
      <w:r w:rsidRPr="00EB2711">
        <w:rPr>
          <w:rFonts w:cs="David" w:hint="eastAsia"/>
          <w:rtl/>
        </w:rPr>
        <w:t>או</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פי</w:t>
      </w:r>
      <w:r w:rsidRPr="00EB2711">
        <w:rPr>
          <w:rFonts w:cs="David"/>
          <w:rtl/>
        </w:rPr>
        <w:t xml:space="preserve"> </w:t>
      </w:r>
      <w:r w:rsidRPr="00EB2711">
        <w:rPr>
          <w:rFonts w:cs="David" w:hint="eastAsia"/>
          <w:rtl/>
        </w:rPr>
        <w:t>כל</w:t>
      </w:r>
      <w:r w:rsidRPr="00EB2711">
        <w:rPr>
          <w:rFonts w:cs="David"/>
          <w:rtl/>
        </w:rPr>
        <w:t xml:space="preserve"> </w:t>
      </w:r>
      <w:r w:rsidRPr="00EB2711">
        <w:rPr>
          <w:rFonts w:cs="David" w:hint="eastAsia"/>
          <w:rtl/>
        </w:rPr>
        <w:t>דין</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sidRPr="00EB2711">
        <w:rPr>
          <w:rFonts w:cs="David" w:hint="eastAsia"/>
          <w:rtl/>
        </w:rPr>
        <w:t>לידי</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לא</w:t>
      </w:r>
      <w:r w:rsidRPr="00EB2711">
        <w:rPr>
          <w:rFonts w:cs="David"/>
          <w:rtl/>
        </w:rPr>
        <w:t xml:space="preserve"> </w:t>
      </w:r>
      <w:r w:rsidRPr="00EB2711">
        <w:rPr>
          <w:rFonts w:cs="David" w:hint="eastAsia"/>
          <w:rtl/>
        </w:rPr>
        <w:t>יאוחר</w:t>
      </w:r>
      <w:r w:rsidRPr="00EB2711">
        <w:rPr>
          <w:rFonts w:cs="David"/>
          <w:rtl/>
        </w:rPr>
        <w:t xml:space="preserve"> </w:t>
      </w:r>
      <w:r w:rsidRPr="00EB2711">
        <w:rPr>
          <w:rFonts w:cs="David" w:hint="eastAsia"/>
          <w:rtl/>
        </w:rPr>
        <w:t>משבעה</w:t>
      </w:r>
      <w:r w:rsidRPr="00EB2711">
        <w:rPr>
          <w:rFonts w:cs="David"/>
          <w:rtl/>
        </w:rPr>
        <w:t xml:space="preserve"> </w:t>
      </w:r>
      <w:r w:rsidRPr="00EB2711">
        <w:rPr>
          <w:rFonts w:cs="David" w:hint="eastAsia"/>
          <w:rtl/>
        </w:rPr>
        <w:t>ימים</w:t>
      </w:r>
      <w:r w:rsidRPr="00EB2711">
        <w:rPr>
          <w:rFonts w:cs="David"/>
          <w:rtl/>
        </w:rPr>
        <w:t xml:space="preserve"> </w:t>
      </w:r>
      <w:r w:rsidRPr="00EB2711">
        <w:rPr>
          <w:rFonts w:cs="David" w:hint="eastAsia"/>
          <w:rtl/>
        </w:rPr>
        <w:t>לפני</w:t>
      </w:r>
      <w:r w:rsidRPr="00EB2711">
        <w:rPr>
          <w:rFonts w:cs="David"/>
          <w:rtl/>
        </w:rPr>
        <w:t xml:space="preserve"> </w:t>
      </w:r>
      <w:r w:rsidRPr="00EB2711">
        <w:rPr>
          <w:rFonts w:cs="David" w:hint="eastAsia"/>
          <w:rtl/>
        </w:rPr>
        <w:t>מועד</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w:t>
      </w:r>
      <w:r w:rsidRPr="00EB2711">
        <w:rPr>
          <w:rFonts w:cs="David" w:hint="eastAsia"/>
          <w:rtl/>
        </w:rPr>
        <w:t>או</w:t>
      </w:r>
      <w:r w:rsidRPr="00EB2711">
        <w:rPr>
          <w:rFonts w:cs="David"/>
          <w:rtl/>
        </w:rPr>
        <w:t xml:space="preserve"> </w:t>
      </w:r>
      <w:r w:rsidRPr="00EB2711">
        <w:rPr>
          <w:rFonts w:cs="David" w:hint="eastAsia"/>
          <w:rtl/>
        </w:rPr>
        <w:t>חלקן</w:t>
      </w:r>
      <w:r w:rsidRPr="00EB2711">
        <w:rPr>
          <w:rFonts w:cs="David"/>
          <w:rtl/>
        </w:rPr>
        <w:t xml:space="preserve">) </w:t>
      </w:r>
      <w:r w:rsidRPr="00EB2711">
        <w:rPr>
          <w:rFonts w:cs="David" w:hint="eastAsia"/>
          <w:rtl/>
        </w:rPr>
        <w:t>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המוצר</w:t>
      </w:r>
      <w:r w:rsidRPr="00EB2711">
        <w:rPr>
          <w:rFonts w:cs="David"/>
          <w:rtl/>
        </w:rPr>
        <w:t xml:space="preserve">" </w:t>
      </w:r>
      <w:r w:rsidRPr="00EB2711">
        <w:rPr>
          <w:rFonts w:cs="David" w:hint="eastAsia"/>
          <w:rtl/>
        </w:rPr>
        <w:t>בהיקף</w:t>
      </w:r>
      <w:r w:rsidRPr="00EB2711">
        <w:rPr>
          <w:rFonts w:cs="David"/>
          <w:rtl/>
        </w:rPr>
        <w:t xml:space="preserve"> </w:t>
      </w:r>
      <w:r w:rsidRPr="00EB2711">
        <w:rPr>
          <w:rFonts w:cs="David" w:hint="eastAsia"/>
          <w:rtl/>
        </w:rPr>
        <w:t>ובתנאים</w:t>
      </w:r>
      <w:r w:rsidRPr="00EB2711">
        <w:rPr>
          <w:rFonts w:cs="David"/>
          <w:rtl/>
        </w:rPr>
        <w:t xml:space="preserve"> </w:t>
      </w:r>
      <w:r w:rsidRPr="00EB2711">
        <w:rPr>
          <w:rFonts w:cs="David" w:hint="eastAsia"/>
          <w:rtl/>
        </w:rPr>
        <w:t>שלא</w:t>
      </w:r>
      <w:r w:rsidRPr="00EB2711">
        <w:rPr>
          <w:rFonts w:cs="David"/>
          <w:rtl/>
        </w:rPr>
        <w:t xml:space="preserve"> </w:t>
      </w:r>
      <w:r w:rsidRPr="00EB2711">
        <w:rPr>
          <w:rFonts w:cs="David" w:hint="eastAsia"/>
          <w:rtl/>
        </w:rPr>
        <w:t>יפחתו</w:t>
      </w:r>
      <w:r w:rsidRPr="00EB2711">
        <w:rPr>
          <w:rFonts w:cs="David"/>
          <w:rtl/>
        </w:rPr>
        <w:t xml:space="preserve"> </w:t>
      </w:r>
      <w:r w:rsidRPr="00EB2711">
        <w:rPr>
          <w:rFonts w:cs="David" w:hint="eastAsia"/>
          <w:rtl/>
        </w:rPr>
        <w:t>מאלה</w:t>
      </w:r>
      <w:r w:rsidRPr="00EB2711">
        <w:rPr>
          <w:rFonts w:cs="David"/>
          <w:rtl/>
        </w:rPr>
        <w:t xml:space="preserve"> </w:t>
      </w:r>
      <w:r w:rsidRPr="00EB2711">
        <w:rPr>
          <w:rFonts w:cs="David" w:hint="eastAsia"/>
          <w:rtl/>
        </w:rPr>
        <w:t>המפורטים</w:t>
      </w:r>
      <w:r w:rsidRPr="00EB2711">
        <w:rPr>
          <w:rFonts w:cs="David"/>
          <w:rtl/>
        </w:rPr>
        <w:t xml:space="preserve"> </w:t>
      </w:r>
      <w:r w:rsidRPr="00EB2711">
        <w:rPr>
          <w:rFonts w:cs="David" w:hint="eastAsia"/>
          <w:rtl/>
        </w:rPr>
        <w:t>בטופס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מתחייב</w:t>
      </w:r>
      <w:r w:rsidRPr="00EB2711">
        <w:rPr>
          <w:rFonts w:cs="David"/>
          <w:rtl/>
        </w:rPr>
        <w:t xml:space="preserve"> </w:t>
      </w:r>
      <w:r w:rsidRPr="00EB2711">
        <w:rPr>
          <w:rFonts w:cs="David" w:hint="eastAsia"/>
          <w:rtl/>
        </w:rPr>
        <w:t>להמציא</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כדין</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ידי</w:t>
      </w:r>
      <w:r w:rsidRPr="00EB2711">
        <w:rPr>
          <w:rFonts w:cs="David"/>
          <w:rtl/>
        </w:rPr>
        <w:t xml:space="preserve"> </w:t>
      </w:r>
      <w:r w:rsidRPr="00EB2711">
        <w:rPr>
          <w:rFonts w:cs="David" w:hint="eastAsia"/>
          <w:rtl/>
        </w:rPr>
        <w:t>חברת</w:t>
      </w:r>
      <w:r w:rsidRPr="00EB2711">
        <w:rPr>
          <w:rFonts w:cs="David"/>
          <w:rtl/>
        </w:rPr>
        <w:t xml:space="preserve"> </w:t>
      </w:r>
      <w:r w:rsidRPr="00EB2711">
        <w:rPr>
          <w:rFonts w:cs="David" w:hint="eastAsia"/>
          <w:rtl/>
        </w:rPr>
        <w:t>ביטוח</w:t>
      </w:r>
      <w:r w:rsidRPr="00EB2711">
        <w:rPr>
          <w:rFonts w:cs="David"/>
          <w:rtl/>
        </w:rPr>
        <w:t xml:space="preserve"> </w:t>
      </w:r>
      <w:r w:rsidRPr="00EB2711">
        <w:rPr>
          <w:rFonts w:cs="David" w:hint="eastAsia"/>
          <w:rtl/>
        </w:rPr>
        <w:t>המורשית</w:t>
      </w:r>
      <w:r w:rsidRPr="00EB2711">
        <w:rPr>
          <w:rFonts w:cs="David"/>
          <w:rtl/>
        </w:rPr>
        <w:t xml:space="preserve"> </w:t>
      </w:r>
      <w:r w:rsidRPr="00EB2711">
        <w:rPr>
          <w:rFonts w:cs="David" w:hint="eastAsia"/>
          <w:rtl/>
        </w:rPr>
        <w:t>כחוק</w:t>
      </w:r>
      <w:r w:rsidRPr="00EB2711">
        <w:rPr>
          <w:rFonts w:cs="David"/>
          <w:rtl/>
        </w:rPr>
        <w:t xml:space="preserve"> </w:t>
      </w:r>
      <w:r w:rsidRPr="00EB2711">
        <w:rPr>
          <w:rFonts w:cs="David" w:hint="eastAsia"/>
          <w:rtl/>
        </w:rPr>
        <w:t>לעסוק</w:t>
      </w:r>
      <w:r w:rsidRPr="00EB2711">
        <w:rPr>
          <w:rFonts w:cs="David"/>
          <w:rtl/>
        </w:rPr>
        <w:t xml:space="preserve"> </w:t>
      </w:r>
      <w:r w:rsidRPr="00EB2711">
        <w:rPr>
          <w:rFonts w:cs="David" w:hint="eastAsia"/>
          <w:rtl/>
        </w:rPr>
        <w:t>בביטוח</w:t>
      </w:r>
      <w:r w:rsidRPr="00EB2711">
        <w:rPr>
          <w:rFonts w:cs="David"/>
          <w:rtl/>
        </w:rPr>
        <w:t xml:space="preserve"> </w:t>
      </w:r>
      <w:r w:rsidRPr="00EB2711">
        <w:rPr>
          <w:rFonts w:cs="David" w:hint="eastAsia"/>
          <w:rtl/>
        </w:rPr>
        <w:t>בישראל</w:t>
      </w:r>
      <w:r w:rsidRPr="00EB2711">
        <w:rPr>
          <w:rFonts w:cs="David"/>
          <w:rtl/>
        </w:rPr>
        <w:t xml:space="preserve"> , </w:t>
      </w:r>
      <w:r w:rsidRPr="00EB2711">
        <w:rPr>
          <w:rFonts w:cs="David" w:hint="eastAsia"/>
          <w:rtl/>
        </w:rPr>
        <w:t>ולחזור</w:t>
      </w:r>
      <w:r w:rsidRPr="00EB2711">
        <w:rPr>
          <w:rFonts w:cs="David"/>
          <w:rtl/>
        </w:rPr>
        <w:t xml:space="preserve"> </w:t>
      </w:r>
      <w:r w:rsidRPr="00EB2711">
        <w:rPr>
          <w:rFonts w:cs="David" w:hint="eastAsia"/>
          <w:rtl/>
        </w:rPr>
        <w:t>ולמסור</w:t>
      </w:r>
      <w:r w:rsidRPr="00EB2711">
        <w:rPr>
          <w:rFonts w:cs="David"/>
          <w:rtl/>
        </w:rPr>
        <w:t xml:space="preserve"> </w:t>
      </w:r>
      <w:r>
        <w:rPr>
          <w:rFonts w:cs="David" w:hint="cs"/>
          <w:rtl/>
        </w:rPr>
        <w:t>לעירייה</w:t>
      </w:r>
      <w:r w:rsidRPr="00EB2711">
        <w:rPr>
          <w:rFonts w:cs="David"/>
          <w:rtl/>
        </w:rPr>
        <w:t xml:space="preserve">  </w:t>
      </w:r>
      <w:r w:rsidRPr="00EB2711">
        <w:rPr>
          <w:rFonts w:cs="David" w:hint="eastAsia"/>
          <w:rtl/>
        </w:rPr>
        <w:t>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תקף</w:t>
      </w:r>
      <w:r w:rsidRPr="00EB2711">
        <w:rPr>
          <w:rFonts w:cs="David"/>
          <w:rtl/>
        </w:rPr>
        <w:t xml:space="preserve"> </w:t>
      </w:r>
      <w:r w:rsidRPr="00EB2711">
        <w:rPr>
          <w:rFonts w:cs="David" w:hint="eastAsia"/>
          <w:rtl/>
        </w:rPr>
        <w:t>בכל</w:t>
      </w:r>
      <w:r w:rsidRPr="00EB2711">
        <w:rPr>
          <w:rFonts w:cs="David"/>
          <w:rtl/>
        </w:rPr>
        <w:t xml:space="preserve"> </w:t>
      </w:r>
      <w:r w:rsidRPr="00EB2711">
        <w:rPr>
          <w:rFonts w:cs="David" w:hint="eastAsia"/>
          <w:rtl/>
        </w:rPr>
        <w:t>עת</w:t>
      </w:r>
      <w:r w:rsidRPr="00EB2711">
        <w:rPr>
          <w:rFonts w:cs="David"/>
          <w:rtl/>
        </w:rPr>
        <w:t xml:space="preserve"> </w:t>
      </w:r>
      <w:r w:rsidRPr="00EB2711">
        <w:rPr>
          <w:rFonts w:cs="David" w:hint="eastAsia"/>
          <w:rtl/>
        </w:rPr>
        <w:t>שתוקף</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הקודם</w:t>
      </w:r>
      <w:r w:rsidRPr="00EB2711">
        <w:rPr>
          <w:rFonts w:cs="David"/>
          <w:rtl/>
        </w:rPr>
        <w:t xml:space="preserve"> </w:t>
      </w:r>
      <w:r w:rsidRPr="00EB2711">
        <w:rPr>
          <w:rFonts w:cs="David" w:hint="eastAsia"/>
          <w:rtl/>
        </w:rPr>
        <w:t>יפוג</w:t>
      </w:r>
      <w:r w:rsidRPr="00EB2711">
        <w:rPr>
          <w:rFonts w:cs="David"/>
          <w:rtl/>
        </w:rPr>
        <w:t xml:space="preserve"> </w:t>
      </w:r>
      <w:r w:rsidRPr="00EB2711">
        <w:rPr>
          <w:rFonts w:cs="David" w:hint="eastAsia"/>
          <w:rtl/>
        </w:rPr>
        <w:t>מכל</w:t>
      </w:r>
      <w:r w:rsidRPr="00EB2711">
        <w:rPr>
          <w:rFonts w:cs="David"/>
          <w:rtl/>
        </w:rPr>
        <w:t xml:space="preserve"> </w:t>
      </w:r>
      <w:r w:rsidRPr="00EB2711">
        <w:rPr>
          <w:rFonts w:cs="David" w:hint="eastAsia"/>
          <w:rtl/>
        </w:rPr>
        <w:t>סיבה</w:t>
      </w:r>
      <w:r w:rsidRPr="00EB2711">
        <w:rPr>
          <w:rFonts w:cs="David"/>
          <w:rtl/>
        </w:rPr>
        <w:t xml:space="preserve"> </w:t>
      </w:r>
      <w:r w:rsidRPr="00EB2711">
        <w:rPr>
          <w:rFonts w:cs="David" w:hint="eastAsia"/>
          <w:rtl/>
        </w:rPr>
        <w:t>שהיא</w:t>
      </w:r>
      <w:r w:rsidRPr="00EB2711">
        <w:rPr>
          <w:rFonts w:cs="David"/>
          <w:rtl/>
        </w:rPr>
        <w:t xml:space="preserve"> , </w:t>
      </w:r>
      <w:r w:rsidRPr="00EB2711">
        <w:rPr>
          <w:rFonts w:cs="David" w:hint="eastAsia"/>
          <w:rtl/>
        </w:rPr>
        <w:t>וכך</w:t>
      </w:r>
      <w:r w:rsidRPr="00EB2711">
        <w:rPr>
          <w:rFonts w:cs="David"/>
          <w:rtl/>
        </w:rPr>
        <w:t xml:space="preserve"> </w:t>
      </w:r>
      <w:r w:rsidRPr="00EB2711">
        <w:rPr>
          <w:rFonts w:cs="David" w:hint="eastAsia"/>
          <w:rtl/>
        </w:rPr>
        <w:t>במשך</w:t>
      </w:r>
      <w:r w:rsidRPr="00EB2711">
        <w:rPr>
          <w:rFonts w:cs="David"/>
          <w:rtl/>
        </w:rPr>
        <w:t xml:space="preserve"> 5 </w:t>
      </w:r>
      <w:r w:rsidRPr="00EB2711">
        <w:rPr>
          <w:rFonts w:cs="David" w:hint="eastAsia"/>
          <w:rtl/>
        </w:rPr>
        <w:t>שנים</w:t>
      </w:r>
      <w:r w:rsidRPr="00EB2711">
        <w:rPr>
          <w:rFonts w:cs="David"/>
          <w:rtl/>
        </w:rPr>
        <w:t xml:space="preserve"> </w:t>
      </w:r>
      <w:r w:rsidRPr="00EB2711">
        <w:rPr>
          <w:rFonts w:cs="David" w:hint="eastAsia"/>
          <w:rtl/>
        </w:rPr>
        <w:t>נוספות</w:t>
      </w:r>
      <w:r w:rsidRPr="00EB2711">
        <w:rPr>
          <w:rFonts w:cs="David"/>
          <w:rtl/>
        </w:rPr>
        <w:t xml:space="preserve"> </w:t>
      </w:r>
      <w:r w:rsidRPr="00EB2711">
        <w:rPr>
          <w:rFonts w:cs="David" w:hint="eastAsia"/>
          <w:rtl/>
        </w:rPr>
        <w:t>לאחר</w:t>
      </w:r>
      <w:r w:rsidRPr="00EB2711">
        <w:rPr>
          <w:rFonts w:cs="David"/>
          <w:rtl/>
        </w:rPr>
        <w:t xml:space="preserve"> </w:t>
      </w:r>
      <w:r w:rsidRPr="00EB2711">
        <w:rPr>
          <w:rFonts w:cs="David" w:hint="eastAsia"/>
          <w:rtl/>
        </w:rPr>
        <w:t>מסירת</w:t>
      </w:r>
      <w:r w:rsidRPr="00EB2711">
        <w:rPr>
          <w:rFonts w:cs="David"/>
          <w:rtl/>
        </w:rPr>
        <w:t xml:space="preserve"> </w:t>
      </w:r>
      <w:r w:rsidRPr="00EB2711">
        <w:rPr>
          <w:rFonts w:cs="David" w:hint="eastAsia"/>
          <w:rtl/>
        </w:rPr>
        <w:t>העבודות</w:t>
      </w:r>
      <w:r w:rsidRPr="00EB2711">
        <w:rPr>
          <w:rFonts w:cs="David"/>
          <w:rtl/>
        </w:rPr>
        <w:t xml:space="preserve"> , </w:t>
      </w:r>
      <w:r w:rsidRPr="00EB2711">
        <w:rPr>
          <w:rFonts w:cs="David" w:hint="eastAsia"/>
          <w:rtl/>
        </w:rPr>
        <w:t>וזאת</w:t>
      </w:r>
      <w:r w:rsidRPr="00EB2711">
        <w:rPr>
          <w:rFonts w:cs="David"/>
          <w:rtl/>
        </w:rPr>
        <w:t xml:space="preserve"> </w:t>
      </w:r>
      <w:r w:rsidRPr="00EB2711">
        <w:rPr>
          <w:rFonts w:cs="David" w:hint="eastAsia"/>
          <w:rtl/>
        </w:rPr>
        <w:t>מבלי</w:t>
      </w:r>
      <w:r w:rsidRPr="00EB2711">
        <w:rPr>
          <w:rFonts w:cs="David"/>
          <w:rtl/>
        </w:rPr>
        <w:t xml:space="preserve"> </w:t>
      </w:r>
      <w:r w:rsidRPr="00EB2711">
        <w:rPr>
          <w:rFonts w:cs="David" w:hint="eastAsia"/>
          <w:rtl/>
        </w:rPr>
        <w:t>צורך</w:t>
      </w:r>
      <w:r w:rsidRPr="00EB2711">
        <w:rPr>
          <w:rFonts w:cs="David"/>
          <w:rtl/>
        </w:rPr>
        <w:t xml:space="preserve"> </w:t>
      </w:r>
      <w:r w:rsidRPr="00EB2711">
        <w:rPr>
          <w:rFonts w:cs="David" w:hint="eastAsia"/>
          <w:rtl/>
        </w:rPr>
        <w:t>בקבלת</w:t>
      </w:r>
      <w:r w:rsidRPr="00EB2711">
        <w:rPr>
          <w:rFonts w:cs="David"/>
          <w:rtl/>
        </w:rPr>
        <w:t xml:space="preserve"> </w:t>
      </w:r>
      <w:r w:rsidRPr="00EB2711">
        <w:rPr>
          <w:rFonts w:cs="David" w:hint="eastAsia"/>
          <w:rtl/>
        </w:rPr>
        <w:t>דרישה</w:t>
      </w:r>
      <w:r w:rsidRPr="00EB2711">
        <w:rPr>
          <w:rFonts w:cs="David"/>
          <w:rtl/>
        </w:rPr>
        <w:t xml:space="preserve"> </w:t>
      </w:r>
      <w:r w:rsidRPr="00EB2711">
        <w:rPr>
          <w:rFonts w:cs="David" w:hint="eastAsia"/>
          <w:rtl/>
        </w:rPr>
        <w:t>כלשהי</w:t>
      </w:r>
      <w:r w:rsidRPr="00EB2711">
        <w:rPr>
          <w:rFonts w:cs="David"/>
          <w:rtl/>
        </w:rPr>
        <w:t xml:space="preserve"> </w:t>
      </w:r>
      <w:r w:rsidRPr="00EB2711">
        <w:rPr>
          <w:rFonts w:cs="David" w:hint="eastAsia"/>
          <w:rtl/>
        </w:rPr>
        <w:t>מצד</w:t>
      </w:r>
      <w:r w:rsidRPr="00EB2711">
        <w:rPr>
          <w:rFonts w:cs="David"/>
          <w:rtl/>
        </w:rPr>
        <w:t xml:space="preserve"> </w:t>
      </w:r>
      <w:r>
        <w:rPr>
          <w:rFonts w:cs="David" w:hint="cs"/>
          <w:rtl/>
        </w:rPr>
        <w:t>העירייה</w:t>
      </w:r>
      <w:r w:rsidRPr="00EB2711">
        <w:rPr>
          <w:rFonts w:cs="David"/>
          <w:rtl/>
        </w:rPr>
        <w:t xml:space="preserve">. </w:t>
      </w:r>
      <w:r w:rsidRPr="00EB2711">
        <w:rPr>
          <w:rFonts w:cs="David" w:hint="eastAsia"/>
          <w:rtl/>
        </w:rPr>
        <w:t>המצאת</w:t>
      </w:r>
      <w:r w:rsidRPr="00EB2711">
        <w:rPr>
          <w:rFonts w:cs="David"/>
          <w:rtl/>
        </w:rPr>
        <w:t xml:space="preserve"> </w:t>
      </w:r>
      <w:r w:rsidRPr="00EB2711">
        <w:rPr>
          <w:rFonts w:cs="David" w:hint="eastAsia"/>
          <w:rtl/>
        </w:rPr>
        <w:t>טופס</w:t>
      </w:r>
      <w:r w:rsidRPr="00EB2711">
        <w:rPr>
          <w:rFonts w:cs="David"/>
          <w:rtl/>
        </w:rPr>
        <w:t xml:space="preserve"> </w:t>
      </w:r>
      <w:r w:rsidRPr="00EB2711">
        <w:rPr>
          <w:rFonts w:cs="David" w:hint="eastAsia"/>
          <w:rtl/>
        </w:rPr>
        <w:t>האישור</w:t>
      </w:r>
      <w:r w:rsidRPr="00EB2711">
        <w:rPr>
          <w:rFonts w:cs="David"/>
          <w:rtl/>
        </w:rPr>
        <w:t xml:space="preserve"> </w:t>
      </w:r>
      <w:r w:rsidRPr="00EB2711">
        <w:rPr>
          <w:rFonts w:cs="David" w:hint="eastAsia"/>
          <w:rtl/>
        </w:rPr>
        <w:t>על</w:t>
      </w:r>
      <w:r w:rsidRPr="00EB2711">
        <w:rPr>
          <w:rFonts w:cs="David"/>
          <w:rtl/>
        </w:rPr>
        <w:t xml:space="preserve"> </w:t>
      </w:r>
      <w:r w:rsidRPr="00EB2711">
        <w:rPr>
          <w:rFonts w:cs="David" w:hint="eastAsia"/>
          <w:rtl/>
        </w:rPr>
        <w:t>קיום</w:t>
      </w:r>
      <w:r w:rsidRPr="00EB2711">
        <w:rPr>
          <w:rFonts w:cs="David"/>
          <w:rtl/>
        </w:rPr>
        <w:t xml:space="preserve"> </w:t>
      </w:r>
      <w:r w:rsidRPr="00EB2711">
        <w:rPr>
          <w:rFonts w:cs="David" w:hint="eastAsia"/>
          <w:rtl/>
        </w:rPr>
        <w:t>ביטוחים</w:t>
      </w:r>
      <w:r w:rsidRPr="00EB2711">
        <w:rPr>
          <w:rFonts w:cs="David"/>
          <w:rtl/>
        </w:rPr>
        <w:t xml:space="preserve"> </w:t>
      </w:r>
      <w:r w:rsidRPr="00EB2711">
        <w:rPr>
          <w:rFonts w:cs="David" w:hint="eastAsia"/>
          <w:rtl/>
        </w:rPr>
        <w:t>בקשר</w:t>
      </w:r>
      <w:r w:rsidRPr="00EB2711">
        <w:rPr>
          <w:rFonts w:cs="David"/>
          <w:rtl/>
        </w:rPr>
        <w:t xml:space="preserve"> </w:t>
      </w:r>
      <w:r w:rsidRPr="00EB2711">
        <w:rPr>
          <w:rFonts w:cs="David" w:hint="eastAsia"/>
          <w:rtl/>
        </w:rPr>
        <w:t>לביטוח</w:t>
      </w:r>
      <w:r w:rsidRPr="00EB2711">
        <w:rPr>
          <w:rFonts w:cs="David"/>
          <w:rtl/>
        </w:rPr>
        <w:t xml:space="preserve"> </w:t>
      </w:r>
      <w:r w:rsidRPr="00EB2711">
        <w:rPr>
          <w:rFonts w:cs="David" w:hint="eastAsia"/>
          <w:rtl/>
        </w:rPr>
        <w:t>אחריות</w:t>
      </w:r>
      <w:r w:rsidRPr="00EB2711">
        <w:rPr>
          <w:rFonts w:cs="David"/>
          <w:rtl/>
        </w:rPr>
        <w:t xml:space="preserve">  </w:t>
      </w:r>
      <w:r w:rsidRPr="00EB2711">
        <w:rPr>
          <w:rFonts w:cs="David" w:hint="eastAsia"/>
          <w:rtl/>
        </w:rPr>
        <w:t>המוצר</w:t>
      </w:r>
      <w:r w:rsidRPr="00EB2711">
        <w:rPr>
          <w:rFonts w:cs="David"/>
          <w:rtl/>
        </w:rPr>
        <w:t xml:space="preserve"> </w:t>
      </w:r>
      <w:r w:rsidRPr="00EB2711">
        <w:rPr>
          <w:rFonts w:cs="David" w:hint="eastAsia"/>
          <w:rtl/>
        </w:rPr>
        <w:t>חתום</w:t>
      </w:r>
      <w:r w:rsidRPr="00EB2711">
        <w:rPr>
          <w:rFonts w:cs="David"/>
          <w:rtl/>
        </w:rPr>
        <w:t xml:space="preserve"> </w:t>
      </w:r>
      <w:r w:rsidRPr="00EB2711">
        <w:rPr>
          <w:rFonts w:cs="David" w:hint="eastAsia"/>
          <w:rtl/>
        </w:rPr>
        <w:t>ותקין</w:t>
      </w:r>
      <w:r w:rsidRPr="00EB2711">
        <w:rPr>
          <w:rFonts w:cs="David"/>
          <w:rtl/>
        </w:rPr>
        <w:t xml:space="preserve"> </w:t>
      </w:r>
      <w:r w:rsidRPr="00EB2711">
        <w:rPr>
          <w:rFonts w:cs="David" w:hint="eastAsia"/>
          <w:rtl/>
        </w:rPr>
        <w:t>מטעם</w:t>
      </w:r>
      <w:r w:rsidRPr="00EB2711">
        <w:rPr>
          <w:rFonts w:cs="David"/>
          <w:rtl/>
        </w:rPr>
        <w:t xml:space="preserve"> </w:t>
      </w:r>
      <w:r w:rsidRPr="00EB2711">
        <w:rPr>
          <w:rFonts w:cs="David" w:hint="eastAsia"/>
          <w:rtl/>
        </w:rPr>
        <w:t>מבטחי</w:t>
      </w:r>
      <w:r w:rsidRPr="00EB2711">
        <w:rPr>
          <w:rFonts w:cs="David"/>
          <w:rtl/>
        </w:rPr>
        <w:t xml:space="preserve"> </w:t>
      </w:r>
      <w:r w:rsidRPr="00EB2711">
        <w:rPr>
          <w:rFonts w:cs="David" w:hint="eastAsia"/>
          <w:rtl/>
        </w:rPr>
        <w:t>הקבלן</w:t>
      </w:r>
      <w:r w:rsidRPr="00EB2711">
        <w:rPr>
          <w:rFonts w:cs="David"/>
          <w:rtl/>
        </w:rPr>
        <w:t xml:space="preserve">, </w:t>
      </w:r>
      <w:r w:rsidRPr="00EB2711">
        <w:rPr>
          <w:rFonts w:cs="David" w:hint="eastAsia"/>
          <w:rtl/>
        </w:rPr>
        <w:t>מהווה</w:t>
      </w:r>
      <w:r w:rsidRPr="00EB2711">
        <w:rPr>
          <w:rFonts w:cs="David"/>
          <w:rtl/>
        </w:rPr>
        <w:t xml:space="preserve"> </w:t>
      </w:r>
      <w:r w:rsidRPr="00EB2711">
        <w:rPr>
          <w:rFonts w:cs="David" w:hint="eastAsia"/>
          <w:rtl/>
        </w:rPr>
        <w:t>תנאי</w:t>
      </w:r>
      <w:r w:rsidRPr="00EB2711">
        <w:rPr>
          <w:rFonts w:cs="David"/>
          <w:rtl/>
        </w:rPr>
        <w:t xml:space="preserve"> </w:t>
      </w:r>
      <w:r w:rsidRPr="00EB2711">
        <w:rPr>
          <w:rFonts w:cs="David" w:hint="eastAsia"/>
          <w:rtl/>
        </w:rPr>
        <w:t>מהותי</w:t>
      </w:r>
      <w:r w:rsidRPr="00EB2711">
        <w:rPr>
          <w:rFonts w:cs="David"/>
          <w:rtl/>
        </w:rPr>
        <w:t xml:space="preserve"> </w:t>
      </w:r>
      <w:r w:rsidRPr="00EB2711">
        <w:rPr>
          <w:rFonts w:cs="David" w:hint="eastAsia"/>
          <w:rtl/>
        </w:rPr>
        <w:t>בהסכם</w:t>
      </w:r>
      <w:r w:rsidRPr="00EB2711">
        <w:rPr>
          <w:rFonts w:cs="David"/>
          <w:rtl/>
        </w:rPr>
        <w:t>.</w:t>
      </w:r>
    </w:p>
    <w:p w14:paraId="7A23BCF8" w14:textId="77777777" w:rsidR="002A2BDD" w:rsidRDefault="002A2BDD" w:rsidP="002A2BDD">
      <w:pPr>
        <w:autoSpaceDE/>
        <w:autoSpaceDN/>
        <w:bidi/>
        <w:ind w:left="785"/>
        <w:jc w:val="both"/>
        <w:rPr>
          <w:rFonts w:ascii="David" w:hAnsi="David" w:cs="David"/>
        </w:rPr>
      </w:pPr>
    </w:p>
    <w:p w14:paraId="48155E2B" w14:textId="77777777" w:rsidR="002A2BDD" w:rsidRDefault="002A2BDD" w:rsidP="002A2BDD">
      <w:pPr>
        <w:pStyle w:val="ab"/>
        <w:rPr>
          <w:rFonts w:ascii="David" w:hAnsi="David" w:cs="David"/>
          <w:rtl/>
        </w:rPr>
      </w:pPr>
    </w:p>
    <w:p w14:paraId="76CA7CFF"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512A399F" w14:textId="77777777" w:rsidR="002A2BDD" w:rsidRPr="00740A36" w:rsidRDefault="002A2BDD" w:rsidP="002A2BDD">
      <w:pPr>
        <w:pStyle w:val="ab"/>
        <w:tabs>
          <w:tab w:val="right" w:pos="1415"/>
          <w:tab w:val="left" w:pos="8078"/>
          <w:tab w:val="right" w:pos="8645"/>
        </w:tabs>
        <w:spacing w:before="80" w:line="280" w:lineRule="exact"/>
        <w:ind w:left="1080" w:hanging="514"/>
        <w:rPr>
          <w:rFonts w:cs="David"/>
          <w:rtl/>
          <w:lang w:val="fr-FR"/>
        </w:rPr>
      </w:pPr>
    </w:p>
    <w:p w14:paraId="5BF173AF" w14:textId="77777777" w:rsidR="002A2BDD" w:rsidRPr="00B809F0" w:rsidRDefault="002A2BDD" w:rsidP="002A2BDD">
      <w:pPr>
        <w:pStyle w:val="ab"/>
        <w:numPr>
          <w:ilvl w:val="0"/>
          <w:numId w:val="46"/>
        </w:numPr>
        <w:tabs>
          <w:tab w:val="right" w:pos="1415"/>
          <w:tab w:val="left" w:pos="8078"/>
          <w:tab w:val="right" w:pos="8645"/>
        </w:tabs>
        <w:autoSpaceDE/>
        <w:autoSpaceDN/>
        <w:bidi/>
        <w:spacing w:before="80" w:after="12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4032"/>
      </w:tblGrid>
      <w:tr w:rsidR="002A2BDD" w:rsidRPr="00F41C75" w14:paraId="23D1E6D7" w14:textId="77777777" w:rsidTr="007E5149">
        <w:tc>
          <w:tcPr>
            <w:tcW w:w="2552" w:type="dxa"/>
          </w:tcPr>
          <w:p w14:paraId="58EFE221" w14:textId="77777777" w:rsidR="002A2BDD" w:rsidRPr="003D1585" w:rsidRDefault="002A2BDD" w:rsidP="007E5149">
            <w:pPr>
              <w:tabs>
                <w:tab w:val="left" w:pos="317"/>
              </w:tabs>
              <w:ind w:hanging="514"/>
              <w:jc w:val="center"/>
              <w:rPr>
                <w:rFonts w:ascii="David" w:eastAsia="David" w:hAnsi="David" w:cs="David"/>
                <w:rtl/>
              </w:rPr>
            </w:pPr>
            <w:bookmarkStart w:id="66"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05C2F8DD" w14:textId="77777777" w:rsidR="002A2BDD" w:rsidRPr="003D1585" w:rsidRDefault="002A2BDD" w:rsidP="007E5149">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6"/>
      <w:tr w:rsidR="002A2BDD" w:rsidRPr="00ED123E" w14:paraId="56FFEC80" w14:textId="77777777" w:rsidTr="007E5149">
        <w:tc>
          <w:tcPr>
            <w:tcW w:w="2552" w:type="dxa"/>
          </w:tcPr>
          <w:p w14:paraId="4691948E"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59FCEC3E"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hint="eastAsia"/>
                <w:rtl/>
              </w:rPr>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2A2BDD" w:rsidRPr="00F41C75" w14:paraId="4F670644" w14:textId="77777777" w:rsidTr="007E5149">
        <w:trPr>
          <w:trHeight w:val="481"/>
        </w:trPr>
        <w:tc>
          <w:tcPr>
            <w:tcW w:w="2552" w:type="dxa"/>
          </w:tcPr>
          <w:p w14:paraId="3320CC82"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rtl/>
              </w:rPr>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0C52612F" w14:textId="77777777" w:rsidR="002A2BDD" w:rsidRPr="003D1585" w:rsidRDefault="002A2BDD" w:rsidP="007E5149">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המזמין</w:t>
            </w:r>
            <w:r w:rsidRPr="003D1585">
              <w:rPr>
                <w:rFonts w:ascii="David" w:eastAsia="David" w:hAnsi="David" w:cs="David"/>
                <w:rtl/>
              </w:rPr>
              <w:t xml:space="preserve"> </w:t>
            </w:r>
          </w:p>
        </w:tc>
      </w:tr>
    </w:tbl>
    <w:p w14:paraId="3E682F67" w14:textId="77777777" w:rsidR="002A2BDD" w:rsidRPr="003D1585" w:rsidRDefault="002A2BDD" w:rsidP="002A2BDD">
      <w:pPr>
        <w:pStyle w:val="ab"/>
        <w:keepNext/>
        <w:keepLines/>
        <w:tabs>
          <w:tab w:val="left" w:pos="424"/>
        </w:tabs>
        <w:jc w:val="both"/>
        <w:rPr>
          <w:rFonts w:ascii="David" w:eastAsia="David" w:hAnsi="David" w:cs="David"/>
          <w:rtl/>
        </w:rPr>
      </w:pPr>
      <w:r w:rsidRPr="003D1585">
        <w:rPr>
          <w:rFonts w:ascii="David" w:eastAsia="David" w:hAnsi="David" w:cs="David"/>
          <w:rtl/>
        </w:rPr>
        <w:lastRenderedPageBreak/>
        <w:tab/>
      </w:r>
    </w:p>
    <w:p w14:paraId="3DEF4DF2" w14:textId="77777777" w:rsidR="002A2BDD" w:rsidRPr="003D1585" w:rsidRDefault="002A2BDD" w:rsidP="002A2BDD">
      <w:pPr>
        <w:pStyle w:val="ab"/>
        <w:numPr>
          <w:ilvl w:val="0"/>
          <w:numId w:val="48"/>
        </w:numPr>
        <w:bidi/>
        <w:contextualSpacing/>
        <w:jc w:val="both"/>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208E1A5A" w14:textId="77777777" w:rsidR="002A2BDD" w:rsidRPr="003D1585" w:rsidRDefault="002A2BDD" w:rsidP="002A2BDD">
      <w:pPr>
        <w:ind w:left="1146"/>
        <w:jc w:val="both"/>
        <w:rPr>
          <w:rFonts w:ascii="David" w:eastAsia="David" w:hAnsi="David" w:cs="David"/>
          <w:rtl/>
        </w:rPr>
      </w:pPr>
    </w:p>
    <w:p w14:paraId="0695B595" w14:textId="77777777" w:rsidR="002A2BDD" w:rsidRPr="00066231" w:rsidRDefault="002A2BDD" w:rsidP="002A2BDD">
      <w:pPr>
        <w:pStyle w:val="ab"/>
        <w:numPr>
          <w:ilvl w:val="0"/>
          <w:numId w:val="46"/>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3863C229" w14:textId="77777777" w:rsidR="002A2BDD" w:rsidRPr="0006623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661C7F1A" w14:textId="77777777" w:rsidR="002A2BDD" w:rsidRPr="00EC18EF"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בפרויקטים שהיקפם עולה על 2,000,000 ₪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6E44EAF9" w14:textId="77777777" w:rsidR="002A2BDD" w:rsidRPr="00066231"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64F74D30" w14:textId="77777777" w:rsidR="002A2BDD" w:rsidRPr="0006623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7E5918A7" w14:textId="77777777" w:rsidR="002A2BDD" w:rsidRPr="00EC18EF" w:rsidRDefault="002A2BDD" w:rsidP="002A2BDD">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3B13C64A" w14:textId="77777777" w:rsidR="002A2BDD"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00AAD609" w14:textId="77777777" w:rsidR="002A2BDD" w:rsidRPr="00EB2711" w:rsidRDefault="002A2BDD" w:rsidP="002A2BDD">
      <w:pPr>
        <w:pStyle w:val="ab"/>
        <w:numPr>
          <w:ilvl w:val="0"/>
          <w:numId w:val="48"/>
        </w:numPr>
        <w:tabs>
          <w:tab w:val="right" w:pos="1415"/>
          <w:tab w:val="left" w:pos="8078"/>
          <w:tab w:val="right" w:pos="8645"/>
        </w:tabs>
        <w:autoSpaceDE/>
        <w:autoSpaceDN/>
        <w:bidi/>
        <w:spacing w:before="80" w:line="280" w:lineRule="exact"/>
        <w:ind w:left="1775"/>
        <w:contextualSpacing/>
        <w:jc w:val="both"/>
        <w:rPr>
          <w:rFonts w:cs="David"/>
          <w:rtl/>
        </w:rPr>
      </w:pPr>
      <w:r w:rsidRPr="00EB2711">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34E1BFE2" w14:textId="77777777" w:rsidR="002A2BDD" w:rsidRPr="00066231" w:rsidRDefault="002A2BDD" w:rsidP="002A2BDD">
      <w:pPr>
        <w:autoSpaceDE/>
        <w:autoSpaceDN/>
        <w:bidi/>
        <w:ind w:left="785"/>
        <w:jc w:val="both"/>
        <w:rPr>
          <w:rFonts w:ascii="David" w:hAnsi="David" w:cs="David"/>
          <w:rtl/>
        </w:rPr>
      </w:pPr>
    </w:p>
    <w:p w14:paraId="538B05D0" w14:textId="77777777" w:rsidR="002A2BDD" w:rsidRPr="00F31177" w:rsidRDefault="002A2BDD" w:rsidP="002A2BDD">
      <w:pPr>
        <w:pStyle w:val="ab"/>
        <w:jc w:val="both"/>
        <w:rPr>
          <w:rFonts w:cs="David"/>
          <w:rtl/>
        </w:rPr>
      </w:pPr>
    </w:p>
    <w:p w14:paraId="176AD132" w14:textId="77777777" w:rsidR="002A2BDD" w:rsidRPr="00066231" w:rsidRDefault="002A2BDD" w:rsidP="002A2BDD">
      <w:pPr>
        <w:numPr>
          <w:ilvl w:val="0"/>
          <w:numId w:val="49"/>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77E8380A" w14:textId="77777777" w:rsidR="002A2BDD" w:rsidRPr="00EB2711" w:rsidRDefault="002A2BDD" w:rsidP="002A2BDD">
      <w:pPr>
        <w:pStyle w:val="ab"/>
        <w:numPr>
          <w:ilvl w:val="0"/>
          <w:numId w:val="47"/>
        </w:numPr>
        <w:tabs>
          <w:tab w:val="right" w:pos="1415"/>
          <w:tab w:val="left" w:pos="8078"/>
          <w:tab w:val="right" w:pos="8645"/>
        </w:tabs>
        <w:autoSpaceDE/>
        <w:autoSpaceDN/>
        <w:bidi/>
        <w:spacing w:after="60" w:line="276" w:lineRule="auto"/>
        <w:ind w:hanging="544"/>
        <w:jc w:val="both"/>
        <w:rPr>
          <w:rFonts w:ascii="David" w:hAnsi="David" w:cs="David"/>
        </w:rPr>
      </w:pPr>
      <w:r w:rsidRPr="00EB2711">
        <w:rPr>
          <w:rFonts w:ascii="David" w:hAnsi="David" w:cs="David" w:hint="eastAsia"/>
          <w:rtl/>
        </w:rPr>
        <w:t>שם</w:t>
      </w:r>
      <w:r w:rsidRPr="00EB2711">
        <w:rPr>
          <w:rFonts w:ascii="David" w:hAnsi="David" w:cs="David"/>
          <w:rtl/>
        </w:rPr>
        <w:t xml:space="preserve"> "המבוטח" בפוליסות הינו – הקבלן ו/או העירייה בכפוף לאחריות צולבת. </w:t>
      </w:r>
    </w:p>
    <w:p w14:paraId="22BABF69" w14:textId="77777777" w:rsidR="002A2BDD" w:rsidRPr="00EB2711" w:rsidRDefault="002A2BDD" w:rsidP="002A2BDD">
      <w:pPr>
        <w:pStyle w:val="ab"/>
        <w:tabs>
          <w:tab w:val="right" w:pos="1415"/>
          <w:tab w:val="left" w:pos="8078"/>
          <w:tab w:val="right" w:pos="8645"/>
        </w:tabs>
        <w:autoSpaceDE/>
        <w:autoSpaceDN/>
        <w:bidi/>
        <w:spacing w:after="60" w:line="276" w:lineRule="auto"/>
        <w:ind w:left="1440"/>
        <w:jc w:val="both"/>
        <w:rPr>
          <w:rFonts w:ascii="David" w:hAnsi="David" w:cs="David"/>
        </w:rPr>
      </w:pPr>
      <w:r w:rsidRPr="00EB2711">
        <w:rPr>
          <w:rFonts w:ascii="David" w:hAnsi="David" w:cs="David"/>
          <w:rtl/>
        </w:rPr>
        <w:t xml:space="preserve">"העירייה" לעניין הכיסוי </w:t>
      </w:r>
      <w:proofErr w:type="spellStart"/>
      <w:r w:rsidRPr="00EB2711">
        <w:rPr>
          <w:rFonts w:ascii="David" w:hAnsi="David" w:cs="David"/>
          <w:rtl/>
        </w:rPr>
        <w:t>הביטוחי</w:t>
      </w:r>
      <w:proofErr w:type="spellEnd"/>
      <w:r w:rsidRPr="00EB2711">
        <w:rPr>
          <w:rFonts w:ascii="David" w:hAnsi="David" w:cs="David"/>
          <w:rtl/>
        </w:rPr>
        <w:t xml:space="preserve">" עיריית נתיבות ו/או תאגידים עירוניים ו/או חברות בנות ועובדים של הנ"ל. </w:t>
      </w:r>
    </w:p>
    <w:p w14:paraId="714DE8A6" w14:textId="77777777" w:rsidR="002A2BDD" w:rsidRPr="00EB2711" w:rsidRDefault="002A2BDD" w:rsidP="002A2BDD">
      <w:pPr>
        <w:pStyle w:val="ab"/>
        <w:numPr>
          <w:ilvl w:val="0"/>
          <w:numId w:val="47"/>
        </w:numPr>
        <w:tabs>
          <w:tab w:val="right" w:pos="1415"/>
          <w:tab w:val="left" w:pos="8078"/>
          <w:tab w:val="right" w:pos="8645"/>
        </w:tabs>
        <w:autoSpaceDE/>
        <w:autoSpaceDN/>
        <w:bidi/>
        <w:spacing w:after="60" w:line="276" w:lineRule="auto"/>
        <w:ind w:hanging="545"/>
        <w:contextualSpacing/>
        <w:jc w:val="both"/>
        <w:rPr>
          <w:rFonts w:ascii="David" w:hAnsi="David"/>
          <w:bCs/>
        </w:rPr>
      </w:pPr>
      <w:r w:rsidRPr="00EB2711">
        <w:rPr>
          <w:rFonts w:ascii="David" w:hAnsi="David" w:cs="David" w:hint="eastAsia"/>
          <w:noProof/>
          <w:rtl/>
          <w:lang w:eastAsia="he-IL"/>
        </w:rPr>
        <w:t>ביטוח</w:t>
      </w:r>
      <w:r w:rsidRPr="00EB2711">
        <w:rPr>
          <w:rFonts w:ascii="David" w:hAnsi="David" w:cs="David"/>
          <w:noProof/>
          <w:rtl/>
          <w:lang w:eastAsia="he-IL"/>
        </w:rPr>
        <w:t xml:space="preserve"> </w:t>
      </w:r>
      <w:r w:rsidRPr="00EB2711">
        <w:rPr>
          <w:rFonts w:ascii="David" w:hAnsi="David" w:cs="David" w:hint="eastAsia"/>
          <w:noProof/>
          <w:rtl/>
          <w:lang w:eastAsia="he-IL"/>
        </w:rPr>
        <w:t>חבות</w:t>
      </w:r>
      <w:r w:rsidRPr="00EB2711">
        <w:rPr>
          <w:rFonts w:ascii="David" w:hAnsi="David" w:cs="David"/>
          <w:noProof/>
          <w:rtl/>
          <w:lang w:eastAsia="he-IL"/>
        </w:rPr>
        <w:t xml:space="preserve"> </w:t>
      </w:r>
      <w:r w:rsidRPr="00EB2711">
        <w:rPr>
          <w:rFonts w:ascii="David" w:hAnsi="David" w:cs="David" w:hint="eastAsia"/>
          <w:noProof/>
          <w:rtl/>
          <w:lang w:eastAsia="he-IL"/>
        </w:rPr>
        <w:t>המוצר</w:t>
      </w:r>
      <w:r w:rsidRPr="00EB2711">
        <w:rPr>
          <w:rFonts w:ascii="David" w:hAnsi="David" w:cs="David"/>
          <w:noProof/>
          <w:rtl/>
          <w:lang w:eastAsia="he-IL"/>
        </w:rPr>
        <w:t xml:space="preserve"> </w:t>
      </w:r>
      <w:r w:rsidRPr="00EB2711">
        <w:rPr>
          <w:rFonts w:ascii="David" w:hAnsi="David" w:cs="David" w:hint="eastAsia"/>
          <w:noProof/>
          <w:rtl/>
          <w:lang w:eastAsia="he-IL"/>
        </w:rPr>
        <w:t>מכסה</w:t>
      </w:r>
      <w:r w:rsidRPr="00EB2711">
        <w:rPr>
          <w:rFonts w:ascii="David" w:hAnsi="David" w:cs="David"/>
          <w:noProof/>
          <w:rtl/>
          <w:lang w:eastAsia="he-IL"/>
        </w:rPr>
        <w:t xml:space="preserve"> </w:t>
      </w:r>
      <w:r w:rsidRPr="00EB2711">
        <w:rPr>
          <w:rFonts w:ascii="David" w:hAnsi="David" w:cs="David" w:hint="eastAsia"/>
          <w:noProof/>
          <w:rtl/>
          <w:lang w:eastAsia="he-IL"/>
        </w:rPr>
        <w:t>את</w:t>
      </w:r>
      <w:r w:rsidRPr="00EB2711">
        <w:rPr>
          <w:rFonts w:ascii="David" w:hAnsi="David" w:cs="David"/>
          <w:noProof/>
          <w:rtl/>
          <w:lang w:eastAsia="he-IL"/>
        </w:rPr>
        <w:t xml:space="preserve"> </w:t>
      </w:r>
      <w:r w:rsidRPr="00EB2711">
        <w:rPr>
          <w:rFonts w:ascii="David" w:hAnsi="David" w:cs="David" w:hint="eastAsia"/>
          <w:noProof/>
          <w:rtl/>
          <w:lang w:eastAsia="he-IL"/>
        </w:rPr>
        <w:t>אחריות</w:t>
      </w:r>
      <w:r w:rsidRPr="00EB2711">
        <w:rPr>
          <w:rFonts w:ascii="David" w:hAnsi="David" w:cs="David"/>
          <w:noProof/>
          <w:rtl/>
          <w:lang w:eastAsia="he-IL"/>
        </w:rPr>
        <w:t xml:space="preserve"> </w:t>
      </w:r>
      <w:r>
        <w:rPr>
          <w:rFonts w:ascii="David" w:hAnsi="David" w:cs="David" w:hint="cs"/>
          <w:noProof/>
          <w:rtl/>
          <w:lang w:eastAsia="he-IL"/>
        </w:rPr>
        <w:t>העירייה</w:t>
      </w:r>
      <w:r w:rsidRPr="00EB2711">
        <w:rPr>
          <w:rFonts w:ascii="David" w:hAnsi="David" w:cs="David"/>
          <w:noProof/>
          <w:rtl/>
          <w:lang w:eastAsia="he-IL"/>
        </w:rPr>
        <w:t xml:space="preserve"> </w:t>
      </w:r>
      <w:r w:rsidRPr="00EB2711">
        <w:rPr>
          <w:rFonts w:ascii="David" w:hAnsi="David" w:cs="David" w:hint="eastAsia"/>
          <w:noProof/>
          <w:rtl/>
          <w:lang w:eastAsia="he-IL"/>
        </w:rPr>
        <w:t>בגין</w:t>
      </w:r>
      <w:r w:rsidRPr="00EB2711">
        <w:rPr>
          <w:rFonts w:ascii="David" w:hAnsi="David" w:cs="David"/>
          <w:noProof/>
          <w:rtl/>
          <w:lang w:eastAsia="he-IL"/>
        </w:rPr>
        <w:t xml:space="preserve"> </w:t>
      </w:r>
      <w:r w:rsidRPr="00EB2711">
        <w:rPr>
          <w:rFonts w:ascii="David" w:hAnsi="David" w:cs="David" w:hint="eastAsia"/>
          <w:noProof/>
          <w:rtl/>
          <w:lang w:eastAsia="he-IL"/>
        </w:rPr>
        <w:t>ו</w:t>
      </w:r>
      <w:r w:rsidRPr="00EB2711">
        <w:rPr>
          <w:rFonts w:ascii="David" w:hAnsi="David" w:cs="David"/>
          <w:noProof/>
          <w:rtl/>
          <w:lang w:eastAsia="he-IL"/>
        </w:rPr>
        <w:t>/</w:t>
      </w:r>
      <w:r w:rsidRPr="00EB2711">
        <w:rPr>
          <w:rFonts w:ascii="David" w:hAnsi="David" w:cs="David" w:hint="eastAsia"/>
          <w:noProof/>
          <w:rtl/>
          <w:lang w:eastAsia="he-IL"/>
        </w:rPr>
        <w:t>או</w:t>
      </w:r>
      <w:r w:rsidRPr="00EB2711">
        <w:rPr>
          <w:rFonts w:ascii="David" w:hAnsi="David" w:cs="David"/>
          <w:noProof/>
          <w:rtl/>
          <w:lang w:eastAsia="he-IL"/>
        </w:rPr>
        <w:t xml:space="preserve"> </w:t>
      </w:r>
      <w:r w:rsidRPr="00EB2711">
        <w:rPr>
          <w:rFonts w:ascii="David" w:hAnsi="David" w:cs="David" w:hint="eastAsia"/>
          <w:noProof/>
          <w:rtl/>
          <w:lang w:eastAsia="he-IL"/>
        </w:rPr>
        <w:t>בקשר</w:t>
      </w:r>
      <w:r w:rsidRPr="00EB2711">
        <w:rPr>
          <w:rFonts w:ascii="David" w:hAnsi="David" w:cs="David"/>
          <w:noProof/>
          <w:rtl/>
          <w:lang w:eastAsia="he-IL"/>
        </w:rPr>
        <w:t xml:space="preserve"> </w:t>
      </w:r>
      <w:r w:rsidRPr="00EB2711">
        <w:rPr>
          <w:rFonts w:ascii="David" w:hAnsi="David" w:cs="David" w:hint="eastAsia"/>
          <w:noProof/>
          <w:rtl/>
          <w:lang w:eastAsia="he-IL"/>
        </w:rPr>
        <w:t>עם</w:t>
      </w:r>
      <w:r w:rsidRPr="00EB2711">
        <w:rPr>
          <w:rFonts w:ascii="David" w:hAnsi="David" w:cs="David"/>
          <w:noProof/>
          <w:rtl/>
          <w:lang w:eastAsia="he-IL"/>
        </w:rPr>
        <w:t xml:space="preserve"> </w:t>
      </w:r>
      <w:r>
        <w:rPr>
          <w:rFonts w:ascii="David" w:hAnsi="David" w:cs="David" w:hint="cs"/>
          <w:noProof/>
          <w:rtl/>
          <w:lang w:eastAsia="he-IL"/>
        </w:rPr>
        <w:t>העבודות</w:t>
      </w:r>
      <w:r w:rsidRPr="00EB2711">
        <w:rPr>
          <w:rFonts w:ascii="David" w:hAnsi="David" w:cs="David"/>
          <w:noProof/>
          <w:rtl/>
          <w:lang w:eastAsia="he-IL"/>
        </w:rPr>
        <w:t xml:space="preserve"> </w:t>
      </w:r>
      <w:r w:rsidRPr="00EB2711">
        <w:rPr>
          <w:rFonts w:ascii="David" w:hAnsi="David" w:cs="David" w:hint="eastAsia"/>
          <w:noProof/>
          <w:rtl/>
          <w:lang w:eastAsia="he-IL"/>
        </w:rPr>
        <w:t>ו</w:t>
      </w:r>
      <w:r w:rsidRPr="00EB2711">
        <w:rPr>
          <w:rFonts w:ascii="David" w:hAnsi="David" w:cs="David"/>
          <w:noProof/>
          <w:rtl/>
          <w:lang w:eastAsia="he-IL"/>
        </w:rPr>
        <w:t>/</w:t>
      </w:r>
      <w:r w:rsidRPr="00EB2711">
        <w:rPr>
          <w:rFonts w:ascii="David" w:hAnsi="David" w:cs="David" w:hint="eastAsia"/>
          <w:noProof/>
          <w:rtl/>
          <w:lang w:eastAsia="he-IL"/>
        </w:rPr>
        <w:t>או</w:t>
      </w:r>
      <w:r w:rsidRPr="00EB2711">
        <w:rPr>
          <w:rFonts w:ascii="David" w:hAnsi="David" w:cs="David"/>
          <w:noProof/>
          <w:rtl/>
          <w:lang w:eastAsia="he-IL"/>
        </w:rPr>
        <w:t xml:space="preserve"> </w:t>
      </w:r>
      <w:r w:rsidRPr="00EB2711">
        <w:rPr>
          <w:rFonts w:ascii="David" w:hAnsi="David" w:cs="David" w:hint="eastAsia"/>
          <w:noProof/>
          <w:rtl/>
          <w:lang w:eastAsia="he-IL"/>
        </w:rPr>
        <w:t>המוצרים</w:t>
      </w:r>
      <w:r w:rsidRPr="00EB2711">
        <w:rPr>
          <w:rFonts w:ascii="David" w:hAnsi="David" w:cs="David"/>
          <w:noProof/>
          <w:rtl/>
          <w:lang w:eastAsia="he-IL"/>
        </w:rPr>
        <w:t xml:space="preserve"> </w:t>
      </w:r>
      <w:r w:rsidRPr="00EB2711">
        <w:rPr>
          <w:rFonts w:ascii="David" w:hAnsi="David" w:cs="David" w:hint="eastAsia"/>
          <w:noProof/>
          <w:rtl/>
          <w:lang w:eastAsia="he-IL"/>
        </w:rPr>
        <w:t>בקשר</w:t>
      </w:r>
      <w:r w:rsidRPr="00EB2711">
        <w:rPr>
          <w:rFonts w:ascii="David" w:hAnsi="David" w:cs="David"/>
          <w:noProof/>
          <w:rtl/>
          <w:lang w:eastAsia="he-IL"/>
        </w:rPr>
        <w:t xml:space="preserve"> </w:t>
      </w:r>
      <w:r w:rsidRPr="00EB2711">
        <w:rPr>
          <w:rFonts w:ascii="David" w:hAnsi="David" w:cs="David" w:hint="eastAsia"/>
          <w:noProof/>
          <w:rtl/>
          <w:lang w:eastAsia="he-IL"/>
        </w:rPr>
        <w:t>עם</w:t>
      </w:r>
      <w:r w:rsidRPr="00EB2711">
        <w:rPr>
          <w:rFonts w:ascii="David" w:hAnsi="David" w:cs="David"/>
          <w:noProof/>
          <w:rtl/>
          <w:lang w:eastAsia="he-IL"/>
        </w:rPr>
        <w:t xml:space="preserve"> </w:t>
      </w:r>
      <w:r w:rsidRPr="00EB2711">
        <w:rPr>
          <w:rFonts w:ascii="David" w:hAnsi="David" w:cs="David" w:hint="eastAsia"/>
          <w:noProof/>
          <w:rtl/>
          <w:lang w:eastAsia="he-IL"/>
        </w:rPr>
        <w:t>העבודות</w:t>
      </w:r>
      <w:r w:rsidRPr="00EB2711">
        <w:rPr>
          <w:rFonts w:ascii="David" w:hAnsi="David" w:cs="David"/>
          <w:noProof/>
          <w:rtl/>
          <w:lang w:eastAsia="he-IL"/>
        </w:rPr>
        <w:t>.</w:t>
      </w:r>
    </w:p>
    <w:p w14:paraId="54E30969" w14:textId="77777777" w:rsidR="002A2BDD" w:rsidRPr="00EB2711" w:rsidRDefault="002A2BDD" w:rsidP="002A2BDD">
      <w:pPr>
        <w:pStyle w:val="16"/>
        <w:numPr>
          <w:ilvl w:val="0"/>
          <w:numId w:val="47"/>
        </w:numPr>
        <w:tabs>
          <w:tab w:val="right" w:pos="1462"/>
          <w:tab w:val="left" w:pos="8078"/>
          <w:tab w:val="right" w:pos="8645"/>
        </w:tabs>
        <w:spacing w:after="60" w:line="276" w:lineRule="auto"/>
        <w:ind w:hanging="545"/>
        <w:contextualSpacing/>
        <w:rPr>
          <w:rFonts w:ascii="David" w:hAnsi="David"/>
          <w:bCs w:val="0"/>
          <w:noProof/>
          <w:sz w:val="24"/>
          <w:szCs w:val="24"/>
          <w:u w:val="none"/>
          <w:lang w:eastAsia="he-IL"/>
        </w:rPr>
      </w:pPr>
      <w:r w:rsidRPr="00EB2711">
        <w:rPr>
          <w:rFonts w:ascii="David" w:hAnsi="David" w:hint="eastAsia"/>
          <w:bCs w:val="0"/>
          <w:noProof/>
          <w:sz w:val="24"/>
          <w:szCs w:val="24"/>
          <w:u w:val="none"/>
          <w:rtl/>
          <w:lang w:eastAsia="he-IL"/>
        </w:rPr>
        <w:t>ביטוח</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אחריות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מקצועית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מכסה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אחריות</w:t>
      </w:r>
      <w:r w:rsidRPr="00EB2711">
        <w:rPr>
          <w:rFonts w:ascii="David" w:hAnsi="David"/>
          <w:bCs w:val="0"/>
          <w:noProof/>
          <w:sz w:val="24"/>
          <w:szCs w:val="24"/>
          <w:u w:val="none"/>
          <w:rtl/>
          <w:lang w:eastAsia="he-IL"/>
        </w:rPr>
        <w:t xml:space="preserve"> </w:t>
      </w:r>
      <w:r>
        <w:rPr>
          <w:rFonts w:ascii="David" w:hAnsi="David" w:hint="cs"/>
          <w:bCs w:val="0"/>
          <w:noProof/>
          <w:sz w:val="24"/>
          <w:szCs w:val="24"/>
          <w:u w:val="none"/>
          <w:rtl/>
          <w:lang w:eastAsia="he-IL"/>
        </w:rPr>
        <w:t>העירייה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בגין</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ו</w:t>
      </w:r>
      <w:r w:rsidRPr="00EB2711">
        <w:rPr>
          <w:rFonts w:ascii="David" w:hAnsi="David"/>
          <w:bCs w:val="0"/>
          <w:noProof/>
          <w:sz w:val="24"/>
          <w:szCs w:val="24"/>
          <w:u w:val="none"/>
          <w:rtl/>
          <w:lang w:eastAsia="he-IL"/>
        </w:rPr>
        <w:t>/</w:t>
      </w:r>
      <w:r w:rsidRPr="00EB2711">
        <w:rPr>
          <w:rFonts w:ascii="David" w:hAnsi="David" w:hint="eastAsia"/>
          <w:bCs w:val="0"/>
          <w:noProof/>
          <w:sz w:val="24"/>
          <w:szCs w:val="24"/>
          <w:u w:val="none"/>
          <w:rtl/>
          <w:lang w:eastAsia="he-IL"/>
        </w:rPr>
        <w:t>או</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בקשר</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עם</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הפרת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חובה</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מקצועית</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של</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הקבלן</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ומי</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מטעמו</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בקשר</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עם</w:t>
      </w:r>
      <w:r w:rsidRPr="00EB2711">
        <w:rPr>
          <w:rFonts w:ascii="David" w:hAnsi="David"/>
          <w:bCs w:val="0"/>
          <w:noProof/>
          <w:sz w:val="24"/>
          <w:szCs w:val="24"/>
          <w:u w:val="none"/>
          <w:rtl/>
          <w:lang w:eastAsia="he-IL"/>
        </w:rPr>
        <w:t xml:space="preserve"> </w:t>
      </w:r>
      <w:r w:rsidRPr="00EB2711">
        <w:rPr>
          <w:rFonts w:ascii="David" w:hAnsi="David" w:hint="eastAsia"/>
          <w:bCs w:val="0"/>
          <w:noProof/>
          <w:sz w:val="24"/>
          <w:szCs w:val="24"/>
          <w:u w:val="none"/>
          <w:rtl/>
          <w:lang w:eastAsia="he-IL"/>
        </w:rPr>
        <w:t>העבודות</w:t>
      </w:r>
      <w:r w:rsidRPr="00EB2711">
        <w:rPr>
          <w:rFonts w:ascii="David" w:hAnsi="David"/>
          <w:bCs w:val="0"/>
          <w:noProof/>
          <w:sz w:val="24"/>
          <w:szCs w:val="24"/>
          <w:u w:val="none"/>
          <w:rtl/>
          <w:lang w:eastAsia="he-IL"/>
        </w:rPr>
        <w:t>.</w:t>
      </w:r>
    </w:p>
    <w:p w14:paraId="24ECEA92" w14:textId="77777777" w:rsidR="002A2BDD" w:rsidRPr="00EB2711" w:rsidRDefault="002A2BDD" w:rsidP="002A2BDD">
      <w:pPr>
        <w:pStyle w:val="ab"/>
        <w:numPr>
          <w:ilvl w:val="0"/>
          <w:numId w:val="47"/>
        </w:numPr>
        <w:tabs>
          <w:tab w:val="right" w:pos="1462"/>
          <w:tab w:val="left" w:pos="8078"/>
          <w:tab w:val="right" w:pos="8645"/>
        </w:tabs>
        <w:autoSpaceDE/>
        <w:autoSpaceDN/>
        <w:bidi/>
        <w:spacing w:after="60" w:line="276" w:lineRule="auto"/>
        <w:ind w:hanging="545"/>
        <w:contextualSpacing/>
        <w:jc w:val="both"/>
        <w:rPr>
          <w:rFonts w:ascii="David" w:hAnsi="David" w:cs="David"/>
          <w:rtl/>
        </w:rPr>
      </w:pPr>
      <w:r w:rsidRPr="00EB2711">
        <w:rPr>
          <w:rFonts w:ascii="David" w:hAnsi="David" w:cs="David" w:hint="eastAsia"/>
          <w:rtl/>
        </w:rPr>
        <w:t>ביטוח</w:t>
      </w:r>
      <w:r w:rsidRPr="00EB2711">
        <w:rPr>
          <w:rFonts w:ascii="David" w:hAnsi="David" w:cs="David"/>
          <w:rtl/>
        </w:rPr>
        <w:t xml:space="preserve"> </w:t>
      </w:r>
      <w:r w:rsidRPr="00EB2711">
        <w:rPr>
          <w:rFonts w:ascii="David" w:hAnsi="David" w:cs="David" w:hint="eastAsia"/>
          <w:rtl/>
        </w:rPr>
        <w:t>אחריות</w:t>
      </w:r>
      <w:r w:rsidRPr="00EB2711">
        <w:rPr>
          <w:rFonts w:ascii="David" w:hAnsi="David" w:cs="David"/>
          <w:rtl/>
        </w:rPr>
        <w:t xml:space="preserve"> </w:t>
      </w:r>
      <w:r w:rsidRPr="00EB2711">
        <w:rPr>
          <w:rFonts w:ascii="David" w:hAnsi="David" w:cs="David" w:hint="eastAsia"/>
          <w:rtl/>
        </w:rPr>
        <w:t>מקצועית</w:t>
      </w:r>
      <w:r w:rsidRPr="00EB2711">
        <w:rPr>
          <w:rFonts w:ascii="David" w:hAnsi="David" w:cs="David"/>
          <w:rtl/>
        </w:rPr>
        <w:t xml:space="preserve"> </w:t>
      </w:r>
      <w:r w:rsidRPr="00EB2711">
        <w:rPr>
          <w:rFonts w:ascii="David" w:hAnsi="David" w:cs="David" w:hint="eastAsia"/>
          <w:rtl/>
        </w:rPr>
        <w:t>וחבות</w:t>
      </w:r>
      <w:r w:rsidRPr="00EB2711">
        <w:rPr>
          <w:rFonts w:ascii="David" w:hAnsi="David" w:cs="David"/>
          <w:rtl/>
        </w:rPr>
        <w:t xml:space="preserve"> </w:t>
      </w:r>
      <w:r w:rsidRPr="00EB2711">
        <w:rPr>
          <w:rFonts w:ascii="David" w:hAnsi="David" w:cs="David" w:hint="eastAsia"/>
          <w:rtl/>
        </w:rPr>
        <w:t>המוצר</w:t>
      </w:r>
      <w:r w:rsidRPr="00EB2711">
        <w:rPr>
          <w:rFonts w:ascii="David" w:hAnsi="David" w:cs="David"/>
          <w:rtl/>
        </w:rPr>
        <w:t xml:space="preserve"> – </w:t>
      </w:r>
      <w:r w:rsidRPr="00EB2711">
        <w:rPr>
          <w:rFonts w:ascii="David" w:hAnsi="David" w:cs="David" w:hint="eastAsia"/>
          <w:rtl/>
        </w:rPr>
        <w:t>יכללו</w:t>
      </w:r>
      <w:r w:rsidRPr="00EB2711">
        <w:rPr>
          <w:rFonts w:ascii="David" w:hAnsi="David" w:cs="David"/>
          <w:rtl/>
        </w:rPr>
        <w:t xml:space="preserve"> </w:t>
      </w:r>
      <w:r w:rsidRPr="00EB2711">
        <w:rPr>
          <w:rFonts w:ascii="David" w:hAnsi="David" w:cs="David" w:hint="eastAsia"/>
          <w:rtl/>
        </w:rPr>
        <w:t>תאריך</w:t>
      </w:r>
      <w:r w:rsidRPr="00EB2711">
        <w:rPr>
          <w:rFonts w:ascii="David" w:hAnsi="David" w:cs="David"/>
          <w:rtl/>
        </w:rPr>
        <w:t xml:space="preserve"> </w:t>
      </w:r>
      <w:r w:rsidRPr="00EB2711">
        <w:rPr>
          <w:rFonts w:ascii="David" w:hAnsi="David" w:cs="David" w:hint="eastAsia"/>
          <w:rtl/>
        </w:rPr>
        <w:t>רטרואקטיבי</w:t>
      </w:r>
      <w:r w:rsidRPr="00EB2711">
        <w:rPr>
          <w:rFonts w:ascii="David" w:hAnsi="David" w:cs="David"/>
          <w:rtl/>
        </w:rPr>
        <w:t xml:space="preserve"> </w:t>
      </w:r>
      <w:r w:rsidRPr="00EB2711">
        <w:rPr>
          <w:rFonts w:ascii="David" w:hAnsi="David" w:cs="David" w:hint="eastAsia"/>
          <w:rtl/>
        </w:rPr>
        <w:t>לא</w:t>
      </w:r>
      <w:r w:rsidRPr="00EB2711">
        <w:rPr>
          <w:rFonts w:ascii="David" w:hAnsi="David" w:cs="David"/>
          <w:rtl/>
        </w:rPr>
        <w:t xml:space="preserve"> </w:t>
      </w:r>
      <w:r w:rsidRPr="00EB2711">
        <w:rPr>
          <w:rFonts w:ascii="David" w:hAnsi="David" w:cs="David" w:hint="eastAsia"/>
          <w:rtl/>
        </w:rPr>
        <w:t>יאוחר</w:t>
      </w:r>
      <w:r w:rsidRPr="00EB2711">
        <w:rPr>
          <w:rFonts w:ascii="David" w:hAnsi="David" w:cs="David"/>
          <w:rtl/>
        </w:rPr>
        <w:t xml:space="preserve"> </w:t>
      </w:r>
      <w:r w:rsidRPr="00EB2711">
        <w:rPr>
          <w:rFonts w:ascii="David" w:hAnsi="David" w:cs="David" w:hint="eastAsia"/>
          <w:rtl/>
        </w:rPr>
        <w:t>ממועד</w:t>
      </w:r>
      <w:r w:rsidRPr="00EB2711">
        <w:rPr>
          <w:rFonts w:ascii="David" w:hAnsi="David" w:cs="David"/>
          <w:rtl/>
        </w:rPr>
        <w:t xml:space="preserve"> </w:t>
      </w:r>
      <w:r w:rsidRPr="00EB2711">
        <w:rPr>
          <w:rFonts w:ascii="David" w:hAnsi="David" w:cs="David" w:hint="eastAsia"/>
          <w:rtl/>
        </w:rPr>
        <w:t>התחלת</w:t>
      </w:r>
      <w:r w:rsidRPr="00EB2711">
        <w:rPr>
          <w:rFonts w:ascii="David" w:hAnsi="David" w:cs="David"/>
          <w:rtl/>
        </w:rPr>
        <w:t xml:space="preserve"> </w:t>
      </w:r>
      <w:r w:rsidRPr="00EB2711">
        <w:rPr>
          <w:rFonts w:ascii="David" w:hAnsi="David" w:cs="David" w:hint="eastAsia"/>
          <w:rtl/>
        </w:rPr>
        <w:t>ההתקשרות</w:t>
      </w:r>
      <w:r w:rsidRPr="00EB2711">
        <w:rPr>
          <w:rFonts w:ascii="David" w:hAnsi="David" w:cs="David"/>
          <w:rtl/>
        </w:rPr>
        <w:t>.</w:t>
      </w:r>
    </w:p>
    <w:p w14:paraId="2FEFAC52"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45"/>
        <w:contextualSpacing/>
        <w:jc w:val="both"/>
        <w:rPr>
          <w:rFonts w:cs="David"/>
          <w:rtl/>
        </w:rPr>
      </w:pPr>
      <w:r>
        <w:rPr>
          <w:rFonts w:cs="David" w:hint="cs"/>
          <w:rtl/>
        </w:rPr>
        <w:t>בי</w:t>
      </w:r>
      <w:r w:rsidRPr="00B809F0">
        <w:rPr>
          <w:rFonts w:cs="David"/>
          <w:rtl/>
        </w:rPr>
        <w:t>טול זכות השיבוב ו/או התחלוף כלפי ה</w:t>
      </w:r>
      <w:r>
        <w:rPr>
          <w:rFonts w:cs="David"/>
          <w:rtl/>
        </w:rPr>
        <w:t>עירייה</w:t>
      </w:r>
      <w:r w:rsidRPr="00B809F0">
        <w:rPr>
          <w:rFonts w:cs="David"/>
          <w:rtl/>
        </w:rPr>
        <w:t>, למעט כלפי מי שגרם לנזק בזדון</w:t>
      </w:r>
      <w:r w:rsidRPr="00B809F0">
        <w:rPr>
          <w:rtl/>
        </w:rPr>
        <w:t>.</w:t>
      </w:r>
    </w:p>
    <w:p w14:paraId="18B291FE"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tl/>
        </w:rPr>
      </w:pPr>
      <w:r w:rsidRPr="00B809F0">
        <w:rPr>
          <w:rFonts w:cs="David"/>
          <w:rtl/>
        </w:rPr>
        <w:t>חריג רשלנות רבתי לא יחול בפוליסות.</w:t>
      </w:r>
    </w:p>
    <w:p w14:paraId="15978CB3" w14:textId="77777777" w:rsidR="002A2BDD" w:rsidRPr="00B809F0"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71FD772E" w14:textId="77777777" w:rsidR="002A2BDD" w:rsidRDefault="002A2BDD" w:rsidP="002A2BDD">
      <w:pPr>
        <w:pStyle w:val="ab"/>
        <w:numPr>
          <w:ilvl w:val="0"/>
          <w:numId w:val="47"/>
        </w:numPr>
        <w:tabs>
          <w:tab w:val="right" w:pos="1415"/>
          <w:tab w:val="left" w:pos="8078"/>
          <w:tab w:val="right" w:pos="8645"/>
        </w:tabs>
        <w:autoSpaceDE/>
        <w:autoSpaceDN/>
        <w:bidi/>
        <w:spacing w:after="120" w:line="280" w:lineRule="exact"/>
        <w:ind w:hanging="514"/>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23D21CD8" w14:textId="77777777" w:rsidR="002A2BDD" w:rsidRPr="005521E7" w:rsidRDefault="002A2BDD" w:rsidP="002A2BDD">
      <w:pPr>
        <w:pStyle w:val="ab"/>
        <w:tabs>
          <w:tab w:val="right" w:pos="1415"/>
          <w:tab w:val="left" w:pos="8078"/>
          <w:tab w:val="right" w:pos="8645"/>
        </w:tabs>
        <w:spacing w:before="80" w:line="280" w:lineRule="exact"/>
        <w:jc w:val="both"/>
        <w:rPr>
          <w:rFonts w:cs="David"/>
          <w:rtl/>
        </w:rPr>
      </w:pPr>
    </w:p>
    <w:p w14:paraId="4EA94B22"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אחריות כלשהי בקשר לכך ו/או לא יהא בכך כדי לצמצם את אחריותו של הקבלן על-פי הסכם זה או על-פי כל דין. </w:t>
      </w:r>
    </w:p>
    <w:p w14:paraId="4FB427D3" w14:textId="77777777" w:rsidR="002A2BDD" w:rsidRPr="003E477E" w:rsidRDefault="002A2BDD" w:rsidP="002A2BDD">
      <w:pPr>
        <w:pStyle w:val="af6"/>
        <w:spacing w:before="120" w:after="120"/>
        <w:ind w:left="1280"/>
        <w:rPr>
          <w:rtl/>
        </w:rPr>
      </w:pPr>
    </w:p>
    <w:p w14:paraId="4D68A6A3"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42CDA504" w14:textId="77777777" w:rsidR="002A2BDD" w:rsidRPr="00066231" w:rsidRDefault="002A2BDD" w:rsidP="002A2BDD">
      <w:pPr>
        <w:autoSpaceDE/>
        <w:autoSpaceDN/>
        <w:bidi/>
        <w:ind w:left="785"/>
        <w:jc w:val="both"/>
        <w:rPr>
          <w:rFonts w:cs="David"/>
          <w:rtl/>
        </w:rPr>
      </w:pPr>
    </w:p>
    <w:p w14:paraId="66405036" w14:textId="77777777" w:rsidR="002A2BDD" w:rsidRPr="00066231" w:rsidRDefault="002A2BDD" w:rsidP="002A2BDD">
      <w:pPr>
        <w:numPr>
          <w:ilvl w:val="0"/>
          <w:numId w:val="49"/>
        </w:numPr>
        <w:autoSpaceDE/>
        <w:autoSpaceDN/>
        <w:bidi/>
        <w:jc w:val="both"/>
        <w:rPr>
          <w:rFonts w:cs="David"/>
          <w:rtl/>
        </w:rPr>
      </w:pPr>
      <w:r w:rsidRPr="00066231">
        <w:rPr>
          <w:rFonts w:cs="David"/>
          <w:rtl/>
        </w:rPr>
        <w:lastRenderedPageBreak/>
        <w:t>הקבלן לבד</w:t>
      </w:r>
      <w:r w:rsidRPr="00066231">
        <w:rPr>
          <w:rFonts w:cs="David" w:hint="eastAsia"/>
          <w:rtl/>
        </w:rPr>
        <w:t>ו</w:t>
      </w:r>
      <w:r w:rsidRPr="00066231">
        <w:rPr>
          <w:rFonts w:cs="David"/>
          <w:rtl/>
        </w:rPr>
        <w:t xml:space="preserve"> אחראי כלפי </w:t>
      </w:r>
      <w:r w:rsidRPr="00066231">
        <w:rPr>
          <w:rFonts w:cs="David" w:hint="eastAsia"/>
          <w:rtl/>
        </w:rPr>
        <w:t>ה</w:t>
      </w:r>
      <w:r>
        <w:rPr>
          <w:rFonts w:cs="David" w:hint="cs"/>
          <w:rtl/>
        </w:rPr>
        <w:t>עירייה</w:t>
      </w:r>
      <w:r w:rsidRPr="00066231">
        <w:rPr>
          <w:rFonts w:cs="David"/>
          <w:rtl/>
        </w:rPr>
        <w:t xml:space="preserve"> לאבדן, נזק או קלקול </w:t>
      </w:r>
      <w:r w:rsidRPr="00066231">
        <w:rPr>
          <w:rFonts w:cs="David" w:hint="eastAsia"/>
          <w:rtl/>
        </w:rPr>
        <w:t>לרכוש</w:t>
      </w:r>
      <w:r w:rsidRPr="00066231">
        <w:rPr>
          <w:rFonts w:cs="David"/>
          <w:rtl/>
        </w:rPr>
        <w:t xml:space="preserve"> ו/או ציוד מכל סוג ותאור הנמצא או שהובא על יד</w:t>
      </w:r>
      <w:r w:rsidRPr="00066231">
        <w:rPr>
          <w:rFonts w:cs="David" w:hint="eastAsia"/>
          <w:rtl/>
        </w:rPr>
        <w:t>ו</w:t>
      </w:r>
      <w:r w:rsidRPr="00066231">
        <w:rPr>
          <w:rFonts w:cs="David"/>
          <w:rtl/>
        </w:rPr>
        <w:t xml:space="preserve"> ו/או על ידי מי מטעמ</w:t>
      </w:r>
      <w:r w:rsidRPr="00066231">
        <w:rPr>
          <w:rFonts w:cs="David" w:hint="eastAsia"/>
          <w:rtl/>
        </w:rPr>
        <w:t>ו</w:t>
      </w:r>
      <w:r w:rsidRPr="00066231">
        <w:rPr>
          <w:rFonts w:cs="David"/>
          <w:rtl/>
        </w:rPr>
        <w:t xml:space="preserve"> </w:t>
      </w:r>
      <w:r w:rsidRPr="00066231">
        <w:rPr>
          <w:rFonts w:cs="David" w:hint="eastAsia"/>
          <w:rtl/>
        </w:rPr>
        <w:t>ו</w:t>
      </w:r>
      <w:r w:rsidRPr="00066231">
        <w:rPr>
          <w:rFonts w:cs="David"/>
          <w:rtl/>
        </w:rPr>
        <w:t xml:space="preserve">/או שבאחריותו ו/או המשמש לצורך </w:t>
      </w:r>
      <w:r w:rsidRPr="00066231">
        <w:rPr>
          <w:rFonts w:cs="David" w:hint="eastAsia"/>
          <w:rtl/>
        </w:rPr>
        <w:t>העבודות</w:t>
      </w:r>
      <w:r w:rsidRPr="00066231">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066231">
        <w:rPr>
          <w:rFonts w:cs="David" w:hint="eastAsia"/>
          <w:rtl/>
        </w:rPr>
        <w:t>הקבלן</w:t>
      </w:r>
      <w:r w:rsidRPr="00066231">
        <w:rPr>
          <w:rFonts w:cs="David"/>
          <w:rtl/>
        </w:rPr>
        <w:t xml:space="preserve"> </w:t>
      </w:r>
      <w:r w:rsidRPr="00066231">
        <w:rPr>
          <w:rFonts w:cs="David" w:hint="eastAsia"/>
          <w:rtl/>
        </w:rPr>
        <w:t>פוטר</w:t>
      </w:r>
      <w:r w:rsidRPr="00066231">
        <w:rPr>
          <w:rFonts w:cs="David"/>
          <w:rtl/>
        </w:rPr>
        <w:t xml:space="preserve">, </w:t>
      </w:r>
      <w:r w:rsidRPr="00066231">
        <w:rPr>
          <w:rFonts w:cs="David" w:hint="eastAsia"/>
          <w:rtl/>
        </w:rPr>
        <w:t>בשמו</w:t>
      </w:r>
      <w:r w:rsidRPr="00066231">
        <w:rPr>
          <w:rFonts w:cs="David"/>
          <w:rtl/>
        </w:rPr>
        <w:t xml:space="preserve"> </w:t>
      </w:r>
      <w:r w:rsidRPr="00066231">
        <w:rPr>
          <w:rFonts w:cs="David" w:hint="eastAsia"/>
          <w:rtl/>
        </w:rPr>
        <w:t>ובשם</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מטעמו</w:t>
      </w:r>
      <w:r w:rsidRPr="00066231">
        <w:rPr>
          <w:rFonts w:cs="David"/>
          <w:rtl/>
        </w:rPr>
        <w:t xml:space="preserve">, </w:t>
      </w:r>
      <w:r w:rsidRPr="00066231">
        <w:rPr>
          <w:rFonts w:cs="David" w:hint="eastAsia"/>
          <w:rtl/>
        </w:rPr>
        <w:t>את</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ואת</w:t>
      </w:r>
      <w:r w:rsidRPr="00066231">
        <w:rPr>
          <w:rFonts w:cs="David"/>
          <w:rtl/>
        </w:rPr>
        <w:t xml:space="preserve"> </w:t>
      </w:r>
      <w:r w:rsidRPr="00066231">
        <w:rPr>
          <w:rFonts w:cs="David" w:hint="eastAsia"/>
          <w:rtl/>
        </w:rPr>
        <w:t>הבאים</w:t>
      </w:r>
      <w:r w:rsidRPr="00066231">
        <w:rPr>
          <w:rFonts w:cs="David"/>
          <w:rtl/>
        </w:rPr>
        <w:t xml:space="preserve"> </w:t>
      </w:r>
      <w:r w:rsidRPr="00066231">
        <w:rPr>
          <w:rFonts w:cs="David" w:hint="eastAsia"/>
          <w:rtl/>
        </w:rPr>
        <w:t>מטעם</w:t>
      </w:r>
      <w:r w:rsidRPr="00066231">
        <w:rPr>
          <w:rFonts w:cs="David"/>
          <w:rtl/>
        </w:rPr>
        <w:t xml:space="preserve"> </w:t>
      </w:r>
      <w:r w:rsidRPr="00066231">
        <w:rPr>
          <w:rFonts w:cs="David" w:hint="eastAsia"/>
          <w:rtl/>
        </w:rPr>
        <w:t>ה</w:t>
      </w:r>
      <w:r>
        <w:rPr>
          <w:rFonts w:cs="David" w:hint="eastAsia"/>
          <w:rtl/>
        </w:rPr>
        <w:t>עירייה</w:t>
      </w:r>
      <w:r w:rsidRPr="00066231">
        <w:rPr>
          <w:rFonts w:cs="David"/>
          <w:rtl/>
        </w:rPr>
        <w:t xml:space="preserve"> </w:t>
      </w:r>
      <w:r w:rsidRPr="00066231">
        <w:rPr>
          <w:rFonts w:cs="David" w:hint="eastAsia"/>
          <w:rtl/>
        </w:rPr>
        <w:t>מאחריות</w:t>
      </w:r>
      <w:r w:rsidRPr="00066231">
        <w:rPr>
          <w:rFonts w:cs="David"/>
          <w:rtl/>
        </w:rPr>
        <w:t xml:space="preserve">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נזק</w:t>
      </w:r>
      <w:r w:rsidRPr="00066231">
        <w:rPr>
          <w:rFonts w:cs="David"/>
          <w:rtl/>
        </w:rPr>
        <w:t xml:space="preserve"> </w:t>
      </w:r>
      <w:r w:rsidRPr="00066231">
        <w:rPr>
          <w:rFonts w:cs="David" w:hint="eastAsia"/>
          <w:rtl/>
        </w:rPr>
        <w:t>לרכוש</w:t>
      </w:r>
      <w:r w:rsidRPr="00066231">
        <w:rPr>
          <w:rFonts w:cs="David"/>
          <w:rtl/>
        </w:rPr>
        <w:t xml:space="preserve"> </w:t>
      </w:r>
      <w:r w:rsidRPr="00066231">
        <w:rPr>
          <w:rFonts w:cs="David" w:hint="eastAsia"/>
          <w:rtl/>
        </w:rPr>
        <w:t>או</w:t>
      </w:r>
      <w:r w:rsidRPr="00066231">
        <w:rPr>
          <w:rFonts w:cs="David"/>
          <w:rtl/>
        </w:rPr>
        <w:t xml:space="preserve"> </w:t>
      </w:r>
      <w:r w:rsidRPr="00066231">
        <w:rPr>
          <w:rFonts w:cs="David" w:hint="eastAsia"/>
          <w:rtl/>
        </w:rPr>
        <w:t>ציוד</w:t>
      </w:r>
      <w:r w:rsidRPr="00066231">
        <w:rPr>
          <w:rFonts w:cs="David"/>
          <w:rtl/>
        </w:rPr>
        <w:t xml:space="preserve"> </w:t>
      </w:r>
      <w:r w:rsidRPr="00066231">
        <w:rPr>
          <w:rFonts w:cs="David" w:hint="eastAsia"/>
          <w:rtl/>
        </w:rPr>
        <w:t>כלשהו</w:t>
      </w:r>
      <w:r w:rsidRPr="00066231">
        <w:rPr>
          <w:rFonts w:cs="David"/>
          <w:rtl/>
        </w:rPr>
        <w:t xml:space="preserve"> </w:t>
      </w:r>
      <w:r w:rsidRPr="00066231">
        <w:rPr>
          <w:rFonts w:cs="David" w:hint="eastAsia"/>
          <w:rtl/>
        </w:rPr>
        <w:t>כאמור</w:t>
      </w:r>
      <w:r w:rsidRPr="00066231">
        <w:rPr>
          <w:rFonts w:cs="David"/>
          <w:rtl/>
        </w:rPr>
        <w:t xml:space="preserve"> </w:t>
      </w:r>
      <w:r w:rsidRPr="00066231">
        <w:rPr>
          <w:rFonts w:cs="David" w:hint="eastAsia"/>
          <w:rtl/>
        </w:rPr>
        <w:t>ו</w:t>
      </w:r>
      <w:r w:rsidRPr="00066231">
        <w:rPr>
          <w:rFonts w:cs="David"/>
          <w:rtl/>
        </w:rPr>
        <w:t xml:space="preserve">/או </w:t>
      </w:r>
      <w:r w:rsidRPr="00066231">
        <w:rPr>
          <w:rFonts w:cs="David" w:hint="eastAsia"/>
          <w:rtl/>
        </w:rPr>
        <w:t>לכל</w:t>
      </w:r>
      <w:r w:rsidRPr="00066231">
        <w:rPr>
          <w:rFonts w:cs="David"/>
          <w:rtl/>
        </w:rPr>
        <w:t xml:space="preserve"> </w:t>
      </w:r>
      <w:r w:rsidRPr="00066231">
        <w:rPr>
          <w:rFonts w:cs="David" w:hint="eastAsia"/>
          <w:rtl/>
        </w:rPr>
        <w:t>אובדן</w:t>
      </w:r>
      <w:r w:rsidRPr="00066231">
        <w:rPr>
          <w:rFonts w:cs="David"/>
          <w:rtl/>
        </w:rPr>
        <w:t xml:space="preserve"> </w:t>
      </w:r>
      <w:r w:rsidRPr="00066231">
        <w:rPr>
          <w:rFonts w:cs="David" w:hint="eastAsia"/>
          <w:rtl/>
        </w:rPr>
        <w:t>תוצאתי</w:t>
      </w:r>
      <w:r w:rsidRPr="00066231">
        <w:rPr>
          <w:rFonts w:cs="David"/>
          <w:rtl/>
        </w:rPr>
        <w:t xml:space="preserve"> </w:t>
      </w:r>
      <w:r w:rsidRPr="00066231">
        <w:rPr>
          <w:rFonts w:cs="David" w:hint="eastAsia"/>
          <w:rtl/>
        </w:rPr>
        <w:t>בקשר</w:t>
      </w:r>
      <w:r w:rsidRPr="00066231">
        <w:rPr>
          <w:rFonts w:cs="David"/>
          <w:rtl/>
        </w:rPr>
        <w:t xml:space="preserve"> </w:t>
      </w:r>
      <w:r w:rsidRPr="00066231">
        <w:rPr>
          <w:rFonts w:cs="David" w:hint="eastAsia"/>
          <w:rtl/>
        </w:rPr>
        <w:t>עם</w:t>
      </w:r>
      <w:r w:rsidRPr="00066231">
        <w:rPr>
          <w:rFonts w:cs="David"/>
          <w:rtl/>
        </w:rPr>
        <w:t xml:space="preserve"> </w:t>
      </w:r>
      <w:r w:rsidRPr="00066231">
        <w:rPr>
          <w:rFonts w:cs="David" w:hint="eastAsia"/>
          <w:rtl/>
        </w:rPr>
        <w:t>ההתקשרות</w:t>
      </w:r>
      <w:r w:rsidRPr="00066231">
        <w:rPr>
          <w:rFonts w:cs="David"/>
          <w:rtl/>
        </w:rPr>
        <w:t>.</w:t>
      </w:r>
    </w:p>
    <w:p w14:paraId="4C520594" w14:textId="77777777" w:rsidR="002A2BDD" w:rsidRPr="00066231" w:rsidRDefault="002A2BDD" w:rsidP="002A2BDD">
      <w:pPr>
        <w:autoSpaceDE/>
        <w:autoSpaceDN/>
        <w:bidi/>
        <w:ind w:left="785"/>
        <w:jc w:val="both"/>
      </w:pPr>
    </w:p>
    <w:p w14:paraId="01ACD011" w14:textId="77777777" w:rsidR="002A2BDD" w:rsidRPr="00066231" w:rsidRDefault="002A2BDD" w:rsidP="002A2BDD">
      <w:pPr>
        <w:numPr>
          <w:ilvl w:val="0"/>
          <w:numId w:val="49"/>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5DB6D2B9" w14:textId="77777777" w:rsidR="002A2BDD" w:rsidRPr="00066231" w:rsidRDefault="002A2BDD" w:rsidP="002A2BDD">
      <w:pPr>
        <w:autoSpaceDE/>
        <w:autoSpaceDN/>
        <w:bidi/>
        <w:ind w:left="785"/>
        <w:jc w:val="both"/>
        <w:rPr>
          <w:rFonts w:cs="David"/>
          <w:rtl/>
        </w:rPr>
      </w:pPr>
    </w:p>
    <w:p w14:paraId="49BEE60A"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3B8BEE84" w14:textId="77777777" w:rsidR="002A2BDD" w:rsidRPr="00066231" w:rsidRDefault="002A2BDD" w:rsidP="002A2BDD">
      <w:pPr>
        <w:autoSpaceDE/>
        <w:autoSpaceDN/>
        <w:bidi/>
        <w:ind w:left="785"/>
        <w:jc w:val="both"/>
      </w:pPr>
    </w:p>
    <w:p w14:paraId="024A127A" w14:textId="77777777" w:rsidR="002A2BDD" w:rsidRPr="00066231" w:rsidRDefault="002A2BDD" w:rsidP="002A2BDD">
      <w:pPr>
        <w:numPr>
          <w:ilvl w:val="0"/>
          <w:numId w:val="49"/>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6EB38199" w14:textId="77777777" w:rsidR="002A2BDD" w:rsidRPr="00066231" w:rsidRDefault="002A2BDD" w:rsidP="002A2BDD">
      <w:pPr>
        <w:autoSpaceDE/>
        <w:autoSpaceDN/>
        <w:bidi/>
        <w:jc w:val="both"/>
        <w:rPr>
          <w:rtl/>
        </w:rPr>
      </w:pPr>
    </w:p>
    <w:p w14:paraId="777FBC06" w14:textId="77777777" w:rsidR="002A2BDD" w:rsidRPr="00066231" w:rsidRDefault="002A2BDD" w:rsidP="002A2BDD">
      <w:pPr>
        <w:numPr>
          <w:ilvl w:val="0"/>
          <w:numId w:val="49"/>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7A5D233E" w14:textId="77777777" w:rsidR="002A2BDD" w:rsidRPr="00066231" w:rsidRDefault="002A2BDD" w:rsidP="002A2BDD">
      <w:pPr>
        <w:autoSpaceDE/>
        <w:autoSpaceDN/>
        <w:bidi/>
        <w:ind w:left="785"/>
        <w:jc w:val="both"/>
      </w:pPr>
    </w:p>
    <w:p w14:paraId="621E0578" w14:textId="77777777" w:rsidR="002A2BDD" w:rsidRPr="00066231" w:rsidRDefault="002A2BDD" w:rsidP="002A2BDD">
      <w:pPr>
        <w:numPr>
          <w:ilvl w:val="0"/>
          <w:numId w:val="49"/>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34C4C7DA" w14:textId="77777777" w:rsidR="002A2BDD" w:rsidRPr="00066231" w:rsidRDefault="002A2BDD" w:rsidP="002A2BDD">
      <w:pPr>
        <w:autoSpaceDE/>
        <w:autoSpaceDN/>
        <w:bidi/>
        <w:ind w:left="785"/>
        <w:jc w:val="both"/>
        <w:rPr>
          <w:rFonts w:cs="David"/>
          <w:rtl/>
        </w:rPr>
      </w:pPr>
    </w:p>
    <w:p w14:paraId="7C33C850" w14:textId="77777777" w:rsidR="002A2BDD" w:rsidRPr="00A056B6" w:rsidRDefault="002A2BDD" w:rsidP="002A2BDD">
      <w:pPr>
        <w:numPr>
          <w:ilvl w:val="0"/>
          <w:numId w:val="49"/>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המזמין</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 xml:space="preserve">רשות מקרקעי ישראל </w:t>
      </w:r>
      <w:r w:rsidRPr="00FA278D">
        <w:rPr>
          <w:rFonts w:cs="David" w:hint="cs"/>
          <w:rtl/>
        </w:rPr>
        <w:t>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בהתאמה</w:t>
      </w:r>
      <w:r w:rsidRPr="00FA278D">
        <w:rPr>
          <w:rFonts w:cs="David"/>
          <w:rtl/>
        </w:rPr>
        <w:t xml:space="preserve">. </w:t>
      </w:r>
    </w:p>
    <w:p w14:paraId="3C609ADA" w14:textId="79F7CDC3" w:rsidR="00B06C54" w:rsidRPr="00A056B6" w:rsidRDefault="00B06C54" w:rsidP="002A2BDD">
      <w:pPr>
        <w:autoSpaceDE/>
        <w:autoSpaceDN/>
        <w:bidi/>
        <w:ind w:left="785"/>
        <w:jc w:val="both"/>
        <w:rPr>
          <w:rFonts w:cs="David"/>
          <w:rtl/>
        </w:rPr>
      </w:pPr>
      <w:r w:rsidRPr="00FA278D">
        <w:rPr>
          <w:rFonts w:cs="David"/>
          <w:rtl/>
        </w:rPr>
        <w:t xml:space="preserve"> </w:t>
      </w:r>
    </w:p>
    <w:p w14:paraId="61217E4D" w14:textId="77777777" w:rsidR="006A1048" w:rsidRPr="00FA278D" w:rsidRDefault="006A1048" w:rsidP="006A1048">
      <w:pPr>
        <w:pStyle w:val="2"/>
        <w:keepNext w:val="0"/>
        <w:bidi/>
        <w:rPr>
          <w:rFonts w:cs="Arial"/>
          <w:rtl/>
        </w:rPr>
      </w:pPr>
      <w:r w:rsidRPr="00FA278D">
        <w:rPr>
          <w:rFonts w:cs="Arial"/>
          <w:rtl/>
        </w:rPr>
        <w:t>מניעת נזק</w:t>
      </w:r>
      <w:bookmarkEnd w:id="64"/>
      <w:bookmarkEnd w:id="65"/>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5CF739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61C7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2928FA72" w14:textId="77777777" w:rsidR="006A1048" w:rsidRPr="00FA278D" w:rsidRDefault="006A1048" w:rsidP="006A1048">
      <w:pPr>
        <w:pStyle w:val="2"/>
        <w:keepNext w:val="0"/>
        <w:bidi/>
        <w:rPr>
          <w:rFonts w:cs="Arial"/>
          <w:rtl/>
        </w:rPr>
      </w:pPr>
      <w:bookmarkStart w:id="67" w:name="_Toc83438900"/>
      <w:bookmarkStart w:id="68"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7"/>
      <w:bookmarkEnd w:id="68"/>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241CB6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9F1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F58C7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DB3D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74E00B4A" w14:textId="77777777" w:rsidR="006A1048" w:rsidRPr="00FA278D" w:rsidRDefault="006A1048" w:rsidP="006A1048">
      <w:pPr>
        <w:pStyle w:val="1"/>
        <w:keepNext w:val="0"/>
        <w:bidi/>
        <w:rPr>
          <w:rFonts w:cs="Arial"/>
          <w:rtl/>
        </w:rPr>
      </w:pPr>
      <w:bookmarkStart w:id="69" w:name="_Toc83438901"/>
      <w:bookmarkStart w:id="70" w:name="_Toc92211675"/>
      <w:r w:rsidRPr="00FA278D">
        <w:rPr>
          <w:rFonts w:cs="Arial"/>
          <w:rtl/>
        </w:rPr>
        <w:t>פרק ד' - התחייבויות כלליות</w:t>
      </w:r>
      <w:bookmarkEnd w:id="69"/>
      <w:bookmarkEnd w:id="70"/>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521DF9D6" w14:textId="77777777" w:rsidR="006A1048" w:rsidRDefault="006A1048" w:rsidP="006A1048">
      <w:pPr>
        <w:bidi/>
        <w:rPr>
          <w:rFonts w:cs="Arial"/>
          <w:rtl/>
        </w:rPr>
      </w:pPr>
      <w:bookmarkStart w:id="71" w:name="_Toc92211676"/>
    </w:p>
    <w:p w14:paraId="63066C91"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71"/>
    </w:p>
    <w:p w14:paraId="087FF11D"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72" w:name="_Toc92211677"/>
      <w:bookmarkStart w:id="73" w:name="_Toc83438902"/>
    </w:p>
    <w:p w14:paraId="2F51915F"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72"/>
    </w:p>
    <w:p w14:paraId="6742A6F3"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4"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A278D">
        <w:rPr>
          <w:rFonts w:ascii="David" w:hAnsi="David" w:cs="David"/>
          <w:b w:val="0"/>
          <w:bCs w:val="0"/>
          <w:i w:val="0"/>
          <w:iCs w:val="0"/>
          <w:sz w:val="24"/>
          <w:szCs w:val="24"/>
          <w:rtl/>
        </w:rPr>
        <w:t xml:space="preserve"> </w:t>
      </w:r>
    </w:p>
    <w:p w14:paraId="030BB663"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5"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5"/>
    </w:p>
    <w:p w14:paraId="73609BF9"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6"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6"/>
    </w:p>
    <w:p w14:paraId="5C4C9F83" w14:textId="4E54A7E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tl/>
        </w:rPr>
      </w:pPr>
      <w:bookmarkStart w:id="77"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003A7956">
        <w:rPr>
          <w:rFonts w:ascii="David" w:hAnsi="David" w:cs="David" w:hint="cs"/>
          <w:i w:val="0"/>
          <w:iCs w:val="0"/>
          <w:sz w:val="24"/>
          <w:szCs w:val="24"/>
          <w:rtl/>
        </w:rPr>
        <w:t>שגיאה! מקור ההפניה לא נמצא.</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7"/>
    </w:p>
    <w:p w14:paraId="02903F55"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8"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A278D">
        <w:rPr>
          <w:rFonts w:ascii="David" w:hAnsi="David" w:cs="David"/>
          <w:b w:val="0"/>
          <w:bCs w:val="0"/>
          <w:i w:val="0"/>
          <w:iCs w:val="0"/>
          <w:sz w:val="24"/>
          <w:szCs w:val="24"/>
          <w:rtl/>
        </w:rPr>
        <w:t xml:space="preserve"> </w:t>
      </w:r>
    </w:p>
    <w:p w14:paraId="72DA5214"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79"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A278D">
        <w:rPr>
          <w:rFonts w:ascii="David" w:hAnsi="David" w:cs="David"/>
          <w:b w:val="0"/>
          <w:bCs w:val="0"/>
          <w:i w:val="0"/>
          <w:iCs w:val="0"/>
          <w:sz w:val="24"/>
          <w:szCs w:val="24"/>
          <w:rtl/>
        </w:rPr>
        <w:t xml:space="preserve"> </w:t>
      </w:r>
    </w:p>
    <w:p w14:paraId="3C8BBDEF" w14:textId="77777777" w:rsidR="006A1048" w:rsidRPr="00FA278D" w:rsidRDefault="006A1048">
      <w:pPr>
        <w:pStyle w:val="2"/>
        <w:keepNext w:val="0"/>
        <w:numPr>
          <w:ilvl w:val="0"/>
          <w:numId w:val="45"/>
        </w:numPr>
        <w:bidi/>
        <w:spacing w:before="120" w:after="120" w:line="276" w:lineRule="auto"/>
        <w:ind w:left="675" w:hanging="426"/>
        <w:jc w:val="both"/>
        <w:rPr>
          <w:rFonts w:ascii="David" w:hAnsi="David" w:cs="David"/>
          <w:b w:val="0"/>
          <w:bCs w:val="0"/>
          <w:i w:val="0"/>
          <w:iCs w:val="0"/>
          <w:sz w:val="24"/>
          <w:szCs w:val="24"/>
        </w:rPr>
      </w:pPr>
      <w:bookmarkStart w:id="80"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w:t>
      </w:r>
      <w:r w:rsidRPr="00FA278D">
        <w:rPr>
          <w:rFonts w:ascii="David" w:hAnsi="David" w:cs="David"/>
          <w:b w:val="0"/>
          <w:bCs w:val="0"/>
          <w:i w:val="0"/>
          <w:iCs w:val="0"/>
          <w:sz w:val="24"/>
          <w:szCs w:val="24"/>
          <w:rtl/>
        </w:rPr>
        <w:lastRenderedPageBreak/>
        <w:t xml:space="preserve">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80"/>
    </w:p>
    <w:p w14:paraId="58023D2F" w14:textId="77777777" w:rsidR="006A1048" w:rsidRDefault="006A1048" w:rsidP="006A1048">
      <w:pPr>
        <w:bidi/>
        <w:rPr>
          <w:rFonts w:cs="David"/>
          <w:rtl/>
        </w:rPr>
      </w:pPr>
      <w:bookmarkStart w:id="81"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81"/>
    </w:p>
    <w:p w14:paraId="68F2193A" w14:textId="77777777" w:rsidR="007F5037" w:rsidRDefault="007F5037" w:rsidP="007F5037">
      <w:pPr>
        <w:bidi/>
        <w:rPr>
          <w:rFonts w:cs="David"/>
          <w:rtl/>
        </w:rPr>
      </w:pPr>
    </w:p>
    <w:p w14:paraId="2ABEA827" w14:textId="77777777" w:rsidR="007F5037" w:rsidRPr="005E2AE4" w:rsidRDefault="007F5037">
      <w:pPr>
        <w:pStyle w:val="ab"/>
        <w:numPr>
          <w:ilvl w:val="0"/>
          <w:numId w:val="50"/>
        </w:numPr>
        <w:bidi/>
        <w:ind w:left="509"/>
        <w:rPr>
          <w:rFonts w:cs="David"/>
          <w:rtl/>
        </w:rPr>
      </w:pPr>
      <w:r w:rsidRPr="005E2AE4">
        <w:rPr>
          <w:rFonts w:cs="David" w:hint="cs"/>
          <w:rtl/>
        </w:rPr>
        <w:t>על הקבלן לבצע את כל הבדיקות הדרושות על פי ה</w:t>
      </w:r>
      <w:r w:rsidR="00E33FB3" w:rsidRPr="005E2AE4">
        <w:rPr>
          <w:rFonts w:cs="David" w:hint="cs"/>
          <w:rtl/>
        </w:rPr>
        <w:t>מ</w:t>
      </w:r>
      <w:r w:rsidRPr="005E2AE4">
        <w:rPr>
          <w:rFonts w:cs="David" w:hint="cs"/>
          <w:rtl/>
        </w:rPr>
        <w:t xml:space="preserve">פרט הטכני , דרישות המתכנן ודרישות המזמין/נציג המזמין או מי מטעמו </w:t>
      </w:r>
      <w:r w:rsidR="00E33FB3" w:rsidRPr="005E2AE4">
        <w:rPr>
          <w:rFonts w:cs="David" w:hint="cs"/>
          <w:rtl/>
        </w:rPr>
        <w:t xml:space="preserve"> להבטחת טיב העבודה ועמידה </w:t>
      </w:r>
      <w:proofErr w:type="spellStart"/>
      <w:r w:rsidR="00E33FB3" w:rsidRPr="005E2AE4">
        <w:rPr>
          <w:rFonts w:cs="David" w:hint="cs"/>
          <w:rtl/>
        </w:rPr>
        <w:t>בת"י</w:t>
      </w:r>
      <w:proofErr w:type="spellEnd"/>
      <w:r w:rsidR="00E33FB3" w:rsidRPr="005E2AE4">
        <w:rPr>
          <w:rFonts w:cs="David" w:hint="cs"/>
          <w:rtl/>
        </w:rPr>
        <w:t xml:space="preserve"> . </w:t>
      </w:r>
    </w:p>
    <w:p w14:paraId="6F45B117" w14:textId="77777777" w:rsidR="00E33FB3" w:rsidRPr="005E2AE4" w:rsidRDefault="00E33FB3" w:rsidP="006A4A47">
      <w:pPr>
        <w:bidi/>
        <w:ind w:left="509"/>
        <w:rPr>
          <w:rFonts w:cs="David"/>
          <w:rtl/>
        </w:rPr>
      </w:pPr>
      <w:r w:rsidRPr="005E2AE4">
        <w:rPr>
          <w:rFonts w:cs="David" w:hint="cs"/>
          <w:rtl/>
        </w:rPr>
        <w:t xml:space="preserve">כלל הבדיקות הדרושות לפרויקט </w:t>
      </w:r>
      <w:r w:rsidRPr="005E2AE4">
        <w:rPr>
          <w:rFonts w:cs="David"/>
          <w:rtl/>
        </w:rPr>
        <w:t xml:space="preserve"> </w:t>
      </w:r>
      <w:r w:rsidRPr="005E2AE4">
        <w:rPr>
          <w:rFonts w:cs="David" w:hint="cs"/>
          <w:rtl/>
        </w:rPr>
        <w:t xml:space="preserve">יבוצעו </w:t>
      </w:r>
      <w:r w:rsidRPr="005E2AE4">
        <w:rPr>
          <w:rFonts w:cs="David"/>
          <w:rtl/>
        </w:rPr>
        <w:t xml:space="preserve"> על ידי </w:t>
      </w:r>
      <w:r w:rsidRPr="005E2AE4">
        <w:rPr>
          <w:rFonts w:cs="David" w:hint="eastAsia"/>
          <w:rtl/>
        </w:rPr>
        <w:t>הקבלן</w:t>
      </w:r>
      <w:r w:rsidRPr="005E2AE4">
        <w:rPr>
          <w:rFonts w:cs="David"/>
          <w:rtl/>
        </w:rPr>
        <w:t>, באחריותו ועל חשבונו</w:t>
      </w:r>
      <w:r w:rsidRPr="005E2AE4">
        <w:rPr>
          <w:rFonts w:cs="David" w:hint="cs"/>
          <w:rtl/>
        </w:rPr>
        <w:t xml:space="preserve">. </w:t>
      </w:r>
    </w:p>
    <w:p w14:paraId="5FA79FC9" w14:textId="77777777" w:rsidR="00E33FB3" w:rsidRPr="005E2AE4" w:rsidRDefault="00E33FB3" w:rsidP="00E33FB3">
      <w:pPr>
        <w:bidi/>
        <w:rPr>
          <w:rFonts w:cs="David"/>
          <w:rtl/>
        </w:rPr>
      </w:pPr>
    </w:p>
    <w:p w14:paraId="3CA9D988" w14:textId="77777777" w:rsidR="00E108BB" w:rsidRPr="005E2AE4" w:rsidRDefault="006A4A47">
      <w:pPr>
        <w:pStyle w:val="2"/>
        <w:keepNext w:val="0"/>
        <w:numPr>
          <w:ilvl w:val="0"/>
          <w:numId w:val="50"/>
        </w:numPr>
        <w:bidi/>
        <w:ind w:left="509" w:right="720" w:hanging="425"/>
        <w:jc w:val="both"/>
        <w:rPr>
          <w:rFonts w:cs="David"/>
          <w:b w:val="0"/>
          <w:bCs w:val="0"/>
          <w:i w:val="0"/>
          <w:iCs w:val="0"/>
          <w:sz w:val="24"/>
          <w:szCs w:val="24"/>
          <w:rtl/>
        </w:rPr>
      </w:pPr>
      <w:r w:rsidRPr="005E2AE4">
        <w:rPr>
          <w:rFonts w:cs="David" w:hint="cs"/>
          <w:b w:val="0"/>
          <w:bCs w:val="0"/>
          <w:i w:val="0"/>
          <w:iCs w:val="0"/>
          <w:sz w:val="24"/>
          <w:szCs w:val="24"/>
          <w:rtl/>
        </w:rPr>
        <w:t xml:space="preserve"> </w:t>
      </w:r>
      <w:r w:rsidR="00E33FB3" w:rsidRPr="005E2AE4">
        <w:rPr>
          <w:rFonts w:cs="David" w:hint="eastAsia"/>
          <w:b w:val="0"/>
          <w:bCs w:val="0"/>
          <w:i w:val="0"/>
          <w:iCs w:val="0"/>
          <w:sz w:val="24"/>
          <w:szCs w:val="24"/>
          <w:rtl/>
        </w:rPr>
        <w:t>מנהל</w:t>
      </w:r>
      <w:r w:rsidR="00E33FB3" w:rsidRPr="005E2AE4">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00E33FB3" w:rsidRPr="005E2AE4">
        <w:rPr>
          <w:rFonts w:cs="David" w:hint="cs"/>
          <w:b w:val="0"/>
          <w:bCs w:val="0"/>
          <w:i w:val="0"/>
          <w:iCs w:val="0"/>
          <w:sz w:val="24"/>
          <w:szCs w:val="24"/>
          <w:rtl/>
        </w:rPr>
        <w:t>הפרויקט</w:t>
      </w:r>
      <w:r w:rsidR="00E33FB3" w:rsidRPr="005E2AE4">
        <w:rPr>
          <w:rFonts w:cs="David"/>
          <w:b w:val="0"/>
          <w:bCs w:val="0"/>
          <w:i w:val="0"/>
          <w:iCs w:val="0"/>
          <w:sz w:val="24"/>
          <w:szCs w:val="24"/>
          <w:rtl/>
        </w:rPr>
        <w:t xml:space="preserve"> או כל חלק הימנו. זולת עלויותיהן של בדיקות נוספות שנדרשו עקב אי עמידה של העבודה או כל חלק הימנו בדרישות האיכות - אשר יחולו על הקבלן.</w:t>
      </w:r>
    </w:p>
    <w:p w14:paraId="5B0B0561" w14:textId="77777777" w:rsidR="00E33FB3" w:rsidRPr="005E2AE4" w:rsidRDefault="00E33FB3">
      <w:pPr>
        <w:pStyle w:val="2"/>
        <w:keepNext w:val="0"/>
        <w:numPr>
          <w:ilvl w:val="0"/>
          <w:numId w:val="50"/>
        </w:numPr>
        <w:bidi/>
        <w:ind w:left="509" w:right="720"/>
        <w:jc w:val="both"/>
        <w:rPr>
          <w:rFonts w:cs="David"/>
          <w:rtl/>
        </w:rPr>
      </w:pPr>
      <w:r w:rsidRPr="005E2AE4">
        <w:rPr>
          <w:rFonts w:cs="David"/>
          <w:b w:val="0"/>
          <w:bCs w:val="0"/>
          <w:i w:val="0"/>
          <w:iCs w:val="0"/>
          <w:sz w:val="24"/>
          <w:szCs w:val="24"/>
          <w:rtl/>
        </w:rPr>
        <w:t>אין בעצם קיומה של סמכות למזמין לבצע הבטחת איכות</w:t>
      </w:r>
      <w:r w:rsidR="00E108BB" w:rsidRPr="005E2AE4">
        <w:rPr>
          <w:rFonts w:cs="David" w:hint="cs"/>
          <w:b w:val="0"/>
          <w:bCs w:val="0"/>
          <w:i w:val="0"/>
          <w:iCs w:val="0"/>
          <w:sz w:val="24"/>
          <w:szCs w:val="24"/>
          <w:rtl/>
        </w:rPr>
        <w:t xml:space="preserve">/בדיקות נוספות מטעם המזמין </w:t>
      </w:r>
      <w:r w:rsidRPr="005E2AE4">
        <w:rPr>
          <w:rFonts w:cs="David"/>
          <w:b w:val="0"/>
          <w:bCs w:val="0"/>
          <w:i w:val="0"/>
          <w:iCs w:val="0"/>
          <w:sz w:val="24"/>
          <w:szCs w:val="24"/>
          <w:rtl/>
        </w:rPr>
        <w:t xml:space="preserve"> כדי לגרוע מחובתו של הקבלן לבצע את העבודה באיכות וברמה הדרושים לפי חוזה זה וכל דין.</w:t>
      </w:r>
    </w:p>
    <w:p w14:paraId="50DA454F" w14:textId="77777777" w:rsidR="00E108BB" w:rsidRPr="005E2AE4" w:rsidRDefault="00E108BB">
      <w:pPr>
        <w:pStyle w:val="2"/>
        <w:keepNext w:val="0"/>
        <w:numPr>
          <w:ilvl w:val="0"/>
          <w:numId w:val="50"/>
        </w:numPr>
        <w:bidi/>
        <w:ind w:left="509" w:right="720"/>
        <w:jc w:val="both"/>
        <w:rPr>
          <w:rFonts w:cs="David"/>
        </w:rPr>
      </w:pPr>
      <w:r w:rsidRPr="005E2AE4">
        <w:rPr>
          <w:rFonts w:cs="David"/>
          <w:b w:val="0"/>
          <w:bCs w:val="0"/>
          <w:i w:val="0"/>
          <w:iCs w:val="0"/>
          <w:sz w:val="24"/>
          <w:szCs w:val="24"/>
          <w:rtl/>
        </w:rPr>
        <w:t>מצא מנהל הפרויקט כי הקבלן מפר את התחייבותו לבצע בקרת איכות</w:t>
      </w:r>
      <w:r w:rsidRPr="005E2AE4">
        <w:rPr>
          <w:rFonts w:cs="David" w:hint="cs"/>
          <w:b w:val="0"/>
          <w:bCs w:val="0"/>
          <w:i w:val="0"/>
          <w:iCs w:val="0"/>
          <w:sz w:val="24"/>
          <w:szCs w:val="24"/>
          <w:rtl/>
        </w:rPr>
        <w:t>/בדיקות להבטחת טיב העבודה</w:t>
      </w:r>
      <w:r w:rsidRPr="005E2AE4">
        <w:rPr>
          <w:rFonts w:cs="David"/>
          <w:b w:val="0"/>
          <w:bCs w:val="0"/>
          <w:i w:val="0"/>
          <w:iCs w:val="0"/>
          <w:sz w:val="24"/>
          <w:szCs w:val="24"/>
          <w:rtl/>
        </w:rPr>
        <w:t xml:space="preserve"> באופן שוטף בהתאם להוראות המפרט האמור, יהא רשאי להורות על הפסקת ביצוע העבודה עד לתיקון ההפרה להנחת דעתו. </w:t>
      </w:r>
      <w:r w:rsidRPr="005E2AE4">
        <w:rPr>
          <w:rFonts w:cs="David" w:hint="eastAsia"/>
          <w:b w:val="0"/>
          <w:bCs w:val="0"/>
          <w:i w:val="0"/>
          <w:iCs w:val="0"/>
          <w:sz w:val="24"/>
          <w:szCs w:val="24"/>
          <w:rtl/>
        </w:rPr>
        <w:t>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יחשב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כעיכוב</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הקבלן</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והוא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לא</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יהיה</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זכאי</w:t>
      </w:r>
      <w:r w:rsidRPr="005E2AE4">
        <w:rPr>
          <w:rFonts w:cs="David"/>
          <w:b w:val="0"/>
          <w:bCs w:val="0"/>
          <w:i w:val="0"/>
          <w:iCs w:val="0"/>
          <w:sz w:val="24"/>
          <w:szCs w:val="24"/>
          <w:rtl/>
        </w:rPr>
        <w:t xml:space="preserve"> להארכת </w:t>
      </w:r>
      <w:r w:rsidRPr="005E2AE4">
        <w:rPr>
          <w:rFonts w:cs="David" w:hint="eastAsia"/>
          <w:b w:val="0"/>
          <w:bCs w:val="0"/>
          <w:i w:val="0"/>
          <w:iCs w:val="0"/>
          <w:sz w:val="24"/>
          <w:szCs w:val="24"/>
          <w:rtl/>
        </w:rPr>
        <w:t>משך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ביצוע</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w:t>
      </w:r>
      <w:r w:rsidRPr="005E2AE4">
        <w:rPr>
          <w:rFonts w:cs="David"/>
          <w:b w:val="0"/>
          <w:bCs w:val="0"/>
          <w:i w:val="0"/>
          <w:iCs w:val="0"/>
          <w:sz w:val="24"/>
          <w:szCs w:val="24"/>
          <w:rtl/>
        </w:rPr>
        <w:t>לא יהא זכאי להגדלת התמורה. אין באמור כדי לגרוע מכל סעד אחר שיעמוד למזמין בשל כך.</w:t>
      </w:r>
    </w:p>
    <w:p w14:paraId="60A1D731" w14:textId="77777777" w:rsidR="00E108BB" w:rsidRPr="005E2AE4" w:rsidRDefault="00E108BB">
      <w:pPr>
        <w:pStyle w:val="2"/>
        <w:keepNext w:val="0"/>
        <w:numPr>
          <w:ilvl w:val="0"/>
          <w:numId w:val="50"/>
        </w:numPr>
        <w:bidi/>
        <w:ind w:left="509" w:right="720"/>
        <w:jc w:val="both"/>
        <w:rPr>
          <w:rFonts w:cs="David"/>
          <w:rtl/>
        </w:rPr>
      </w:pPr>
      <w:r w:rsidRPr="005E2AE4">
        <w:rPr>
          <w:rFonts w:cs="David" w:hint="eastAsia"/>
          <w:b w:val="0"/>
          <w:bCs w:val="0"/>
          <w:i w:val="0"/>
          <w:iCs w:val="0"/>
          <w:sz w:val="24"/>
          <w:szCs w:val="24"/>
          <w:rtl/>
        </w:rPr>
        <w:t>אין</w:t>
      </w:r>
      <w:r w:rsidRPr="005E2AE4">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 </w:t>
      </w:r>
    </w:p>
    <w:p w14:paraId="3BC9576E" w14:textId="77777777" w:rsidR="00E108BB" w:rsidRPr="005E2AE4" w:rsidRDefault="00E108BB" w:rsidP="006A4A47">
      <w:pPr>
        <w:bidi/>
        <w:ind w:left="509"/>
        <w:rPr>
          <w:rtl/>
        </w:rPr>
      </w:pPr>
    </w:p>
    <w:p w14:paraId="362BEEA1" w14:textId="77777777" w:rsidR="00E108BB" w:rsidRPr="00952C4F" w:rsidRDefault="00E108BB">
      <w:pPr>
        <w:pStyle w:val="2"/>
        <w:keepNext w:val="0"/>
        <w:numPr>
          <w:ilvl w:val="0"/>
          <w:numId w:val="50"/>
        </w:numPr>
        <w:bidi/>
        <w:ind w:left="509" w:right="720"/>
        <w:jc w:val="both"/>
        <w:rPr>
          <w:rFonts w:cs="David"/>
        </w:rPr>
      </w:pPr>
      <w:r w:rsidRPr="005E2AE4">
        <w:rPr>
          <w:rFonts w:cs="David" w:hint="eastAsia"/>
          <w:b w:val="0"/>
          <w:bCs w:val="0"/>
          <w:i w:val="0"/>
          <w:iCs w:val="0"/>
          <w:sz w:val="24"/>
          <w:szCs w:val="24"/>
          <w:rtl/>
        </w:rPr>
        <w:t>באחריות</w:t>
      </w:r>
      <w:r w:rsidRPr="005E2AE4">
        <w:rPr>
          <w:rFonts w:cs="David"/>
          <w:b w:val="0"/>
          <w:bCs w:val="0"/>
          <w:i w:val="0"/>
          <w:iCs w:val="0"/>
          <w:sz w:val="24"/>
          <w:szCs w:val="24"/>
          <w:rtl/>
        </w:rPr>
        <w:t xml:space="preserve"> הקבלן, באמצעות </w:t>
      </w:r>
      <w:r w:rsidRPr="005E2AE4">
        <w:rPr>
          <w:rFonts w:cs="David" w:hint="cs"/>
          <w:b w:val="0"/>
          <w:bCs w:val="0"/>
          <w:i w:val="0"/>
          <w:iCs w:val="0"/>
          <w:sz w:val="24"/>
          <w:szCs w:val="24"/>
          <w:rtl/>
        </w:rPr>
        <w:t>מהנדס ביצוע /</w:t>
      </w:r>
      <w:r w:rsidRPr="005E2AE4">
        <w:rPr>
          <w:rFonts w:cs="David"/>
          <w:b w:val="0"/>
          <w:bCs w:val="0"/>
          <w:i w:val="0"/>
          <w:iCs w:val="0"/>
          <w:sz w:val="24"/>
          <w:szCs w:val="24"/>
          <w:rtl/>
        </w:rPr>
        <w:t xml:space="preserve">בקרי האיכות מטעמו, להגיש למנהל </w:t>
      </w:r>
      <w:r w:rsidRPr="005E2AE4">
        <w:rPr>
          <w:rFonts w:cs="David" w:hint="cs"/>
          <w:b w:val="0"/>
          <w:bCs w:val="0"/>
          <w:i w:val="0"/>
          <w:iCs w:val="0"/>
          <w:sz w:val="24"/>
          <w:szCs w:val="24"/>
          <w:rtl/>
        </w:rPr>
        <w:t xml:space="preserve">פרויקט </w:t>
      </w:r>
      <w:r w:rsidRPr="005E2AE4">
        <w:rPr>
          <w:rFonts w:cs="David"/>
          <w:b w:val="0"/>
          <w:bCs w:val="0"/>
          <w:i w:val="0"/>
          <w:iCs w:val="0"/>
          <w:sz w:val="24"/>
          <w:szCs w:val="24"/>
          <w:rtl/>
        </w:rPr>
        <w:t xml:space="preserve"> את כלל הפעילויות אשר בוצעו בחודש הדיווח כגון</w:t>
      </w:r>
      <w:r w:rsidRPr="005E2AE4">
        <w:rPr>
          <w:rFonts w:cs="David" w:hint="cs"/>
          <w:b w:val="0"/>
          <w:bCs w:val="0"/>
          <w:i w:val="0"/>
          <w:iCs w:val="0"/>
          <w:sz w:val="24"/>
          <w:szCs w:val="24"/>
          <w:rtl/>
        </w:rPr>
        <w:t xml:space="preserve"> </w:t>
      </w:r>
      <w:r w:rsidRPr="005E2AE4">
        <w:rPr>
          <w:rFonts w:cs="David"/>
          <w:b w:val="0"/>
          <w:bCs w:val="0"/>
          <w:i w:val="0"/>
          <w:iCs w:val="0"/>
          <w:sz w:val="24"/>
          <w:szCs w:val="24"/>
          <w:rtl/>
        </w:rPr>
        <w:t xml:space="preserve">בדיקות מעבדה, מדידות </w:t>
      </w:r>
      <w:proofErr w:type="spellStart"/>
      <w:r w:rsidRPr="005E2AE4">
        <w:rPr>
          <w:rFonts w:cs="David" w:hint="eastAsia"/>
          <w:b w:val="0"/>
          <w:bCs w:val="0"/>
          <w:i w:val="0"/>
          <w:iCs w:val="0"/>
          <w:sz w:val="24"/>
          <w:szCs w:val="24"/>
          <w:rtl/>
        </w:rPr>
        <w:t>וכו</w:t>
      </w:r>
      <w:proofErr w:type="spellEnd"/>
      <w:r w:rsidRPr="005E2AE4">
        <w:rPr>
          <w:rFonts w:cs="David"/>
          <w:b w:val="0"/>
          <w:bCs w:val="0"/>
          <w:i w:val="0"/>
          <w:iCs w:val="0"/>
          <w:sz w:val="24"/>
          <w:szCs w:val="24"/>
          <w:rtl/>
        </w:rPr>
        <w:t xml:space="preserve">', </w:t>
      </w:r>
      <w:r w:rsidRPr="005E2AE4">
        <w:rPr>
          <w:rFonts w:cs="David" w:hint="eastAsia"/>
          <w:b w:val="0"/>
          <w:bCs w:val="0"/>
          <w:i w:val="0"/>
          <w:iCs w:val="0"/>
          <w:sz w:val="24"/>
          <w:szCs w:val="24"/>
          <w:rtl/>
        </w:rPr>
        <w:t>לרבות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יומני</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עבודה</w:t>
      </w:r>
      <w:r w:rsidRPr="005E2AE4">
        <w:rPr>
          <w:rFonts w:cs="David"/>
          <w:b w:val="0"/>
          <w:bCs w:val="0"/>
          <w:i w:val="0"/>
          <w:iCs w:val="0"/>
          <w:sz w:val="24"/>
          <w:szCs w:val="24"/>
          <w:rtl/>
        </w:rPr>
        <w:t xml:space="preserve"> (להלן </w:t>
      </w:r>
      <w:r w:rsidRPr="005E2AE4">
        <w:rPr>
          <w:rFonts w:cs="David" w:hint="eastAsia"/>
          <w:b w:val="0"/>
          <w:bCs w:val="0"/>
          <w:i w:val="0"/>
          <w:iCs w:val="0"/>
          <w:sz w:val="24"/>
          <w:szCs w:val="24"/>
          <w:rtl/>
        </w:rPr>
        <w:t>בסעיף</w:t>
      </w:r>
      <w:r w:rsidRPr="005E2AE4">
        <w:rPr>
          <w:rFonts w:cs="David"/>
          <w:b w:val="0"/>
          <w:bCs w:val="0"/>
          <w:i w:val="0"/>
          <w:iCs w:val="0"/>
          <w:sz w:val="24"/>
          <w:szCs w:val="24"/>
          <w:rtl/>
        </w:rPr>
        <w:t xml:space="preserve">-קטן </w:t>
      </w:r>
      <w:r w:rsidRPr="005E2AE4">
        <w:rPr>
          <w:rFonts w:cs="David" w:hint="eastAsia"/>
          <w:b w:val="0"/>
          <w:bCs w:val="0"/>
          <w:i w:val="0"/>
          <w:iCs w:val="0"/>
          <w:sz w:val="24"/>
          <w:szCs w:val="24"/>
          <w:rtl/>
        </w:rPr>
        <w:t>זה</w:t>
      </w:r>
      <w:r w:rsidRPr="005E2AE4">
        <w:rPr>
          <w:rFonts w:cs="David"/>
          <w:b w:val="0"/>
          <w:bCs w:val="0"/>
          <w:i w:val="0"/>
          <w:iCs w:val="0"/>
          <w:sz w:val="24"/>
          <w:szCs w:val="24"/>
          <w:rtl/>
        </w:rPr>
        <w:t>: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וזאת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עד</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w:t>
      </w:r>
      <w:r w:rsidRPr="005E2AE4">
        <w:rPr>
          <w:rFonts w:cs="David"/>
          <w:b w:val="0"/>
          <w:bCs w:val="0"/>
          <w:i w:val="0"/>
          <w:iCs w:val="0"/>
          <w:sz w:val="24"/>
          <w:szCs w:val="24"/>
          <w:rtl/>
        </w:rPr>
        <w:t xml:space="preserve">- 1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הסמוך</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לחודש</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בגינו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יועברו</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דוח</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הפעילות</w:t>
      </w:r>
      <w:r w:rsidRPr="005E2AE4">
        <w:rPr>
          <w:rFonts w:cs="David"/>
          <w:b w:val="0"/>
          <w:bCs w:val="0"/>
          <w:i w:val="0"/>
          <w:iCs w:val="0"/>
          <w:sz w:val="24"/>
          <w:szCs w:val="24"/>
          <w:rtl/>
        </w:rPr>
        <w:t xml:space="preserve"> </w:t>
      </w:r>
      <w:r w:rsidRPr="005E2AE4">
        <w:rPr>
          <w:rFonts w:cs="David" w:hint="eastAsia"/>
          <w:b w:val="0"/>
          <w:bCs w:val="0"/>
          <w:i w:val="0"/>
          <w:iCs w:val="0"/>
          <w:sz w:val="24"/>
          <w:szCs w:val="24"/>
          <w:rtl/>
        </w:rPr>
        <w:t>כאמור</w:t>
      </w:r>
      <w:r w:rsidRPr="00952C4F">
        <w:rPr>
          <w:rFonts w:cs="David"/>
          <w:b w:val="0"/>
          <w:bCs w:val="0"/>
          <w:i w:val="0"/>
          <w:iCs w:val="0"/>
          <w:sz w:val="24"/>
          <w:szCs w:val="24"/>
          <w:rtl/>
        </w:rPr>
        <w:t>.</w:t>
      </w:r>
    </w:p>
    <w:p w14:paraId="4E6E5DE5" w14:textId="77777777" w:rsidR="00E108BB" w:rsidRPr="006A4A47" w:rsidRDefault="00E108BB" w:rsidP="00E108BB">
      <w:pPr>
        <w:bidi/>
      </w:pPr>
    </w:p>
    <w:p w14:paraId="7B14F800" w14:textId="77777777" w:rsidR="006A1048" w:rsidRPr="00FA278D" w:rsidRDefault="006A1048" w:rsidP="006A1048">
      <w:pPr>
        <w:pStyle w:val="2"/>
        <w:keepNext w:val="0"/>
        <w:bidi/>
        <w:rPr>
          <w:rFonts w:cs="Arial"/>
          <w:rtl/>
        </w:rPr>
      </w:pPr>
      <w:bookmarkStart w:id="82" w:name="_Toc92211696"/>
      <w:r w:rsidRPr="00FA278D">
        <w:rPr>
          <w:rFonts w:cs="Arial"/>
          <w:rtl/>
        </w:rPr>
        <w:t>גישת המהנדס למקום</w:t>
      </w:r>
      <w:bookmarkEnd w:id="73"/>
      <w:bookmarkEnd w:id="82"/>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6E7B01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FDF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4DA3BA73" w14:textId="77777777" w:rsidR="006A1048" w:rsidRPr="00FA278D" w:rsidRDefault="006A1048" w:rsidP="006A1048">
      <w:pPr>
        <w:pStyle w:val="2"/>
        <w:keepNext w:val="0"/>
        <w:bidi/>
        <w:rPr>
          <w:rFonts w:cs="Arial"/>
          <w:rtl/>
        </w:rPr>
      </w:pPr>
      <w:bookmarkStart w:id="83" w:name="_Toc83438903"/>
      <w:bookmarkStart w:id="84" w:name="_Toc92211697"/>
      <w:r w:rsidRPr="00FA278D">
        <w:rPr>
          <w:rFonts w:cs="Arial"/>
          <w:rtl/>
        </w:rPr>
        <w:t>פיצוי המזמין עקב אי-קיום התחייבות ע"י הקבלן</w:t>
      </w:r>
      <w:bookmarkEnd w:id="83"/>
      <w:bookmarkEnd w:id="84"/>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1D34A1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2934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w:t>
      </w:r>
      <w:r w:rsidRPr="00FA278D">
        <w:rPr>
          <w:rFonts w:cs="David"/>
          <w:rtl/>
        </w:rPr>
        <w:lastRenderedPageBreak/>
        <w:t xml:space="preserve">להחזיר למזמין את הסכום שישולם על ידו ואותו סכום יהיה כחוב המגיע למזמין מהקבלן לפי חוזה זה. </w:t>
      </w:r>
    </w:p>
    <w:p w14:paraId="52CCB6AD" w14:textId="77777777" w:rsidR="006A1048" w:rsidRPr="00FA278D" w:rsidRDefault="006A1048" w:rsidP="006A1048">
      <w:pPr>
        <w:pStyle w:val="2"/>
        <w:keepNext w:val="0"/>
        <w:bidi/>
        <w:rPr>
          <w:rFonts w:cs="Arial"/>
          <w:rtl/>
        </w:rPr>
      </w:pPr>
      <w:bookmarkStart w:id="85" w:name="_Toc83438904"/>
      <w:bookmarkStart w:id="86"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85"/>
      <w:bookmarkEnd w:id="86"/>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1288E1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283E6B2C"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tl/>
        </w:rPr>
      </w:pPr>
      <w:bookmarkStart w:id="87"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87"/>
    </w:p>
    <w:p w14:paraId="7DA241C2"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tl/>
        </w:rPr>
      </w:pPr>
      <w:bookmarkStart w:id="88"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88"/>
    </w:p>
    <w:p w14:paraId="54C1BA51" w14:textId="77777777" w:rsidR="006A1048" w:rsidRPr="00952C4F"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Pr>
      </w:pPr>
      <w:bookmarkStart w:id="89"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89"/>
      <w:r w:rsidRPr="00952C4F">
        <w:rPr>
          <w:rFonts w:ascii="David" w:hAnsi="David" w:cs="David"/>
          <w:b w:val="0"/>
          <w:bCs w:val="0"/>
          <w:i w:val="0"/>
          <w:iCs w:val="0"/>
          <w:sz w:val="24"/>
          <w:szCs w:val="24"/>
          <w:rtl/>
        </w:rPr>
        <w:t xml:space="preserve"> </w:t>
      </w:r>
    </w:p>
    <w:p w14:paraId="2715A598" w14:textId="77777777" w:rsidR="006A1048" w:rsidRPr="00FA278D" w:rsidRDefault="006A1048">
      <w:pPr>
        <w:pStyle w:val="2"/>
        <w:keepNext w:val="0"/>
        <w:numPr>
          <w:ilvl w:val="0"/>
          <w:numId w:val="38"/>
        </w:numPr>
        <w:bidi/>
        <w:spacing w:before="120" w:after="120" w:line="276" w:lineRule="auto"/>
        <w:ind w:left="675" w:hanging="567"/>
        <w:jc w:val="both"/>
        <w:rPr>
          <w:rFonts w:ascii="David" w:hAnsi="David" w:cs="David"/>
          <w:b w:val="0"/>
          <w:bCs w:val="0"/>
          <w:i w:val="0"/>
          <w:iCs w:val="0"/>
          <w:sz w:val="24"/>
          <w:szCs w:val="24"/>
        </w:rPr>
      </w:pPr>
      <w:bookmarkStart w:id="90"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0"/>
    </w:p>
    <w:p w14:paraId="047E8ED7" w14:textId="77777777" w:rsidR="006A1048" w:rsidRDefault="006A1048" w:rsidP="006A1048">
      <w:pPr>
        <w:pStyle w:val="2"/>
        <w:keepNext w:val="0"/>
        <w:bidi/>
        <w:rPr>
          <w:rFonts w:cs="Arial"/>
          <w:rtl/>
        </w:rPr>
      </w:pPr>
      <w:bookmarkStart w:id="91" w:name="_Toc92211703"/>
      <w:bookmarkStart w:id="92"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91"/>
    </w:p>
    <w:p w14:paraId="063A80B0"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0D67845B"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3"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93"/>
      <w:r w:rsidRPr="00952C4F">
        <w:rPr>
          <w:rFonts w:ascii="David" w:hAnsi="David" w:cs="David"/>
          <w:b w:val="0"/>
          <w:bCs w:val="0"/>
          <w:i w:val="0"/>
          <w:iCs w:val="0"/>
          <w:sz w:val="24"/>
          <w:szCs w:val="24"/>
          <w:rtl/>
        </w:rPr>
        <w:t xml:space="preserve"> </w:t>
      </w:r>
    </w:p>
    <w:p w14:paraId="574D552C"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4"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94"/>
      <w:r w:rsidRPr="00952C4F">
        <w:rPr>
          <w:rFonts w:ascii="David" w:hAnsi="David" w:cs="David"/>
          <w:b w:val="0"/>
          <w:bCs w:val="0"/>
          <w:i w:val="0"/>
          <w:iCs w:val="0"/>
          <w:sz w:val="24"/>
          <w:szCs w:val="24"/>
          <w:rtl/>
        </w:rPr>
        <w:t xml:space="preserve"> </w:t>
      </w:r>
    </w:p>
    <w:p w14:paraId="4CC96914"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5"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95"/>
      <w:r w:rsidRPr="00952C4F">
        <w:rPr>
          <w:rFonts w:ascii="David" w:hAnsi="David" w:cs="David"/>
          <w:b w:val="0"/>
          <w:bCs w:val="0"/>
          <w:i w:val="0"/>
          <w:iCs w:val="0"/>
          <w:sz w:val="24"/>
          <w:szCs w:val="24"/>
          <w:rtl/>
        </w:rPr>
        <w:t xml:space="preserve"> </w:t>
      </w:r>
    </w:p>
    <w:p w14:paraId="65D0F3EA"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Pr>
      </w:pPr>
      <w:bookmarkStart w:id="96"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96"/>
      <w:r w:rsidRPr="00952C4F">
        <w:rPr>
          <w:rFonts w:ascii="David" w:hAnsi="David" w:cs="David"/>
          <w:b w:val="0"/>
          <w:bCs w:val="0"/>
          <w:i w:val="0"/>
          <w:iCs w:val="0"/>
          <w:sz w:val="24"/>
          <w:szCs w:val="24"/>
          <w:rtl/>
        </w:rPr>
        <w:t xml:space="preserve"> </w:t>
      </w:r>
    </w:p>
    <w:p w14:paraId="1C2A351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7"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97"/>
      <w:r w:rsidRPr="00952C4F">
        <w:rPr>
          <w:rFonts w:ascii="David" w:hAnsi="David" w:cs="David"/>
          <w:b w:val="0"/>
          <w:bCs w:val="0"/>
          <w:i w:val="0"/>
          <w:iCs w:val="0"/>
          <w:sz w:val="24"/>
          <w:szCs w:val="24"/>
          <w:rtl/>
        </w:rPr>
        <w:t xml:space="preserve"> </w:t>
      </w:r>
    </w:p>
    <w:p w14:paraId="1A42BDF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8"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98"/>
    </w:p>
    <w:p w14:paraId="0D7DAE8E"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99" w:name="_Toc92211710"/>
      <w:r w:rsidRPr="00952C4F">
        <w:rPr>
          <w:rFonts w:ascii="David" w:hAnsi="David" w:cs="David"/>
          <w:b w:val="0"/>
          <w:bCs w:val="0"/>
          <w:i w:val="0"/>
          <w:iCs w:val="0"/>
          <w:sz w:val="24"/>
          <w:szCs w:val="24"/>
          <w:rtl/>
        </w:rPr>
        <w:lastRenderedPageBreak/>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99"/>
    </w:p>
    <w:p w14:paraId="299E358F"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0"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0"/>
    </w:p>
    <w:p w14:paraId="35797CB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1"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01"/>
      <w:r w:rsidRPr="00952C4F">
        <w:rPr>
          <w:rFonts w:ascii="David" w:hAnsi="David" w:cs="David"/>
          <w:b w:val="0"/>
          <w:bCs w:val="0"/>
          <w:i w:val="0"/>
          <w:iCs w:val="0"/>
          <w:sz w:val="24"/>
          <w:szCs w:val="24"/>
          <w:rtl/>
        </w:rPr>
        <w:t xml:space="preserve"> </w:t>
      </w:r>
    </w:p>
    <w:p w14:paraId="10B2B3E1" w14:textId="77777777" w:rsidR="006A1048" w:rsidRPr="00952C4F" w:rsidRDefault="006A1048">
      <w:pPr>
        <w:pStyle w:val="2"/>
        <w:keepNext w:val="0"/>
        <w:numPr>
          <w:ilvl w:val="0"/>
          <w:numId w:val="43"/>
        </w:numPr>
        <w:bidi/>
        <w:spacing w:before="120" w:after="120" w:line="276" w:lineRule="auto"/>
        <w:ind w:left="675" w:hanging="567"/>
        <w:jc w:val="both"/>
        <w:rPr>
          <w:rFonts w:ascii="David" w:hAnsi="David" w:cs="David"/>
          <w:rtl/>
        </w:rPr>
      </w:pPr>
      <w:bookmarkStart w:id="102"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02"/>
    </w:p>
    <w:p w14:paraId="32AB7D14" w14:textId="77777777" w:rsidR="006A1048" w:rsidRPr="00837F3F" w:rsidRDefault="006A1048" w:rsidP="006A1048">
      <w:pPr>
        <w:pStyle w:val="2"/>
        <w:keepNext w:val="0"/>
        <w:bidi/>
        <w:rPr>
          <w:rFonts w:cs="Arial"/>
          <w:rtl/>
        </w:rPr>
      </w:pPr>
      <w:bookmarkStart w:id="103" w:name="_Toc92211714"/>
      <w:r w:rsidRPr="00837F3F">
        <w:rPr>
          <w:rFonts w:cs="Arial"/>
          <w:rtl/>
        </w:rPr>
        <w:t>מציאת עתיקות, ממצאים וכו'</w:t>
      </w:r>
      <w:bookmarkEnd w:id="92"/>
      <w:bookmarkEnd w:id="103"/>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77EA46E6" w14:textId="77777777" w:rsidR="006A1048" w:rsidRDefault="006A1048" w:rsidP="006A1048">
      <w:pPr>
        <w:bidi/>
        <w:rPr>
          <w:rtl/>
        </w:rPr>
      </w:pPr>
      <w:r w:rsidRPr="00D77260">
        <w:rPr>
          <w:rFonts w:ascii="David" w:hAnsi="David" w:cs="David"/>
          <w:rtl/>
        </w:rPr>
        <w:t xml:space="preserve"> </w:t>
      </w:r>
    </w:p>
    <w:p w14:paraId="71AECF33"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A4FDC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C06AEC"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24D2AF0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90C0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692E75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6686E2"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16515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50DC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3E1FC1D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5B854E"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4915F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69B39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2A37EB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4954DD" w14:textId="77777777" w:rsidR="006A1048" w:rsidRPr="0033719A" w:rsidRDefault="006A1048">
      <w:pPr>
        <w:pStyle w:val="ab"/>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33719A">
        <w:rPr>
          <w:rFonts w:cs="David"/>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1E496EDD" w14:textId="77777777" w:rsidR="0033719A" w:rsidRPr="0033719A" w:rsidRDefault="0033719A" w:rsidP="0033719A">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022EE0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5B6B5A"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5D323456" w14:textId="77777777" w:rsidR="006A1048" w:rsidRDefault="006A1048" w:rsidP="006A1048">
      <w:pPr>
        <w:bidi/>
        <w:rPr>
          <w:rFonts w:ascii="David" w:hAnsi="David" w:cs="David"/>
          <w:sz w:val="26"/>
          <w:szCs w:val="26"/>
          <w:rtl/>
        </w:rPr>
      </w:pPr>
    </w:p>
    <w:p w14:paraId="6A0EB3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5109947C"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92487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41F2DAE4"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1CC438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2EC28C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8884D1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2001AA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AFB4BA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15917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88353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312418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0BA6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199E8B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726972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26925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DA8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284AF843" w14:textId="77777777" w:rsidR="006A1048" w:rsidRPr="00FA278D" w:rsidRDefault="006A1048" w:rsidP="006A1048">
      <w:pPr>
        <w:pStyle w:val="2"/>
        <w:keepNext w:val="0"/>
        <w:bidi/>
        <w:rPr>
          <w:rFonts w:cs="Arial"/>
          <w:rtl/>
        </w:rPr>
      </w:pPr>
      <w:bookmarkStart w:id="104" w:name="_Toc83438906"/>
      <w:bookmarkStart w:id="105" w:name="_Toc92211715"/>
      <w:r w:rsidRPr="00FA278D">
        <w:rPr>
          <w:rFonts w:cs="Arial"/>
          <w:rtl/>
        </w:rPr>
        <w:t>תשלום תמורת זכויות הנאה</w:t>
      </w:r>
      <w:bookmarkEnd w:id="104"/>
      <w:bookmarkEnd w:id="105"/>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5F22FB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483A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1A0C60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7CEF6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09D24891" w14:textId="77777777" w:rsidR="006A1048" w:rsidRPr="00FA278D" w:rsidRDefault="006A1048" w:rsidP="006A1048">
      <w:pPr>
        <w:pStyle w:val="2"/>
        <w:keepNext w:val="0"/>
        <w:bidi/>
        <w:rPr>
          <w:rFonts w:cs="Arial"/>
          <w:rtl/>
        </w:rPr>
      </w:pPr>
      <w:bookmarkStart w:id="106" w:name="_Toc83438907"/>
      <w:bookmarkStart w:id="107" w:name="_Toc92211716"/>
      <w:r w:rsidRPr="00FA278D">
        <w:rPr>
          <w:rFonts w:cs="Arial"/>
          <w:rtl/>
        </w:rPr>
        <w:t>פגיעה בנוחיות הציבור ובזכויותיהם של אנשים</w:t>
      </w:r>
      <w:bookmarkEnd w:id="106"/>
      <w:bookmarkEnd w:id="107"/>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633696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3987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7A044D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2F33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xml:space="preserve">, אותם יידרש הקבלן להזיז ככל הנדרש על חשבונו. על </w:t>
      </w:r>
      <w:r w:rsidRPr="00FA278D">
        <w:rPr>
          <w:rFonts w:cs="David"/>
          <w:rtl/>
        </w:rPr>
        <w:lastRenderedPageBreak/>
        <w:t>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37D2CA75" w14:textId="77777777" w:rsidR="006A1048" w:rsidRPr="00FA278D" w:rsidRDefault="006A1048" w:rsidP="006A1048">
      <w:pPr>
        <w:pStyle w:val="2"/>
        <w:keepNext w:val="0"/>
        <w:bidi/>
        <w:rPr>
          <w:rFonts w:cs="Arial"/>
          <w:rtl/>
        </w:rPr>
      </w:pPr>
      <w:bookmarkStart w:id="108" w:name="_Toc83438908"/>
      <w:bookmarkStart w:id="109" w:name="_Toc92211717"/>
      <w:r w:rsidRPr="00FA278D">
        <w:rPr>
          <w:rFonts w:cs="Arial"/>
          <w:rtl/>
        </w:rPr>
        <w:t xml:space="preserve">תיקון נזקים לכביש, למובילים אחרים </w:t>
      </w:r>
      <w:bookmarkEnd w:id="108"/>
      <w:r w:rsidRPr="00FA278D">
        <w:rPr>
          <w:rFonts w:cs="Arial" w:hint="cs"/>
          <w:rtl/>
        </w:rPr>
        <w:t>וכיו"ב</w:t>
      </w:r>
      <w:bookmarkEnd w:id="109"/>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2CADC9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188CB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22DB386D"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F106F4F"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48B0F0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5CB6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A278D">
        <w:rPr>
          <w:rFonts w:cs="David"/>
          <w:rtl/>
        </w:rPr>
        <w:t>בתכניות</w:t>
      </w:r>
      <w:proofErr w:type="spellEnd"/>
      <w:r w:rsidRPr="00FA278D">
        <w:rPr>
          <w:rFonts w:cs="David"/>
          <w:rtl/>
        </w:rPr>
        <w:t xml:space="preserve">, או בכל מסמך אחר המהווה חלק של החוזה ובין אם לא סומן כנ"ל. </w:t>
      </w:r>
    </w:p>
    <w:p w14:paraId="06A27F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3020C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209F6F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190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2E5F58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ACD6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54F3C5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26E433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lastRenderedPageBreak/>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1BA3EE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FCCD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4F717956" w14:textId="77777777" w:rsidR="006A1048" w:rsidRPr="00FA278D" w:rsidRDefault="006A1048" w:rsidP="006A1048">
      <w:pPr>
        <w:pStyle w:val="2"/>
        <w:keepNext w:val="0"/>
        <w:bidi/>
        <w:rPr>
          <w:rFonts w:cs="Arial"/>
          <w:rtl/>
        </w:rPr>
      </w:pPr>
      <w:bookmarkStart w:id="110" w:name="_Ref5126954"/>
      <w:bookmarkStart w:id="111" w:name="_Ref13139782"/>
      <w:bookmarkStart w:id="112" w:name="_Ref27333850"/>
      <w:bookmarkStart w:id="113" w:name="_Ref61454168"/>
      <w:bookmarkStart w:id="114" w:name="_Ref73870210"/>
      <w:bookmarkStart w:id="115" w:name="_Toc92211718"/>
      <w:bookmarkStart w:id="116" w:name="_Hlk69065394"/>
      <w:bookmarkStart w:id="117" w:name="_Toc83438909"/>
      <w:r w:rsidRPr="00FA278D">
        <w:rPr>
          <w:rFonts w:cs="Arial"/>
          <w:rtl/>
        </w:rPr>
        <w:t>תיאומים</w:t>
      </w:r>
      <w:bookmarkEnd w:id="110"/>
      <w:bookmarkEnd w:id="111"/>
      <w:bookmarkEnd w:id="112"/>
      <w:bookmarkEnd w:id="113"/>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14"/>
      <w:bookmarkEnd w:id="115"/>
    </w:p>
    <w:p w14:paraId="4F48B5FA" w14:textId="77777777" w:rsidR="006A1048" w:rsidRPr="00375FF2" w:rsidRDefault="006A1048" w:rsidP="006A1048">
      <w:pPr>
        <w:bidi/>
        <w:rPr>
          <w:rFonts w:ascii="David" w:hAnsi="David" w:cs="David"/>
          <w:rtl/>
        </w:rPr>
      </w:pPr>
      <w:r>
        <w:rPr>
          <w:rFonts w:ascii="David" w:hAnsi="David" w:cs="David" w:hint="cs"/>
          <w:rtl/>
        </w:rPr>
        <w:t xml:space="preserve">28. </w:t>
      </w:r>
    </w:p>
    <w:p w14:paraId="337A1A94"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18"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18"/>
    </w:p>
    <w:p w14:paraId="6E5A62AD"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19"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19"/>
    </w:p>
    <w:p w14:paraId="1C88688E"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0"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20"/>
    </w:p>
    <w:p w14:paraId="381FE408"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1"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21"/>
    </w:p>
    <w:p w14:paraId="3A7BD595"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2"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22"/>
      <w:r w:rsidRPr="00FA278D">
        <w:rPr>
          <w:rFonts w:ascii="David" w:hAnsi="David" w:cs="David"/>
          <w:b w:val="0"/>
          <w:bCs w:val="0"/>
          <w:i w:val="0"/>
          <w:iCs w:val="0"/>
          <w:sz w:val="24"/>
          <w:szCs w:val="24"/>
          <w:rtl/>
        </w:rPr>
        <w:t xml:space="preserve"> </w:t>
      </w:r>
    </w:p>
    <w:p w14:paraId="3BBD8454"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3"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23"/>
    </w:p>
    <w:p w14:paraId="708A6421"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4" w:name="_Toc92211725"/>
      <w:bookmarkStart w:id="125" w:name="_Ref27075863"/>
      <w:bookmarkStart w:id="126"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24"/>
    </w:p>
    <w:p w14:paraId="0830291F"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27"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27"/>
    </w:p>
    <w:p w14:paraId="3AA649B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28" w:name="_Ref53668655"/>
      <w:bookmarkStart w:id="129" w:name="_Toc92211727"/>
      <w:r w:rsidRPr="00FA278D">
        <w:rPr>
          <w:rFonts w:ascii="David" w:hAnsi="David" w:cs="David"/>
          <w:b w:val="0"/>
          <w:bCs w:val="0"/>
          <w:i w:val="0"/>
          <w:iCs w:val="0"/>
          <w:sz w:val="24"/>
          <w:szCs w:val="24"/>
          <w:rtl/>
        </w:rPr>
        <w:lastRenderedPageBreak/>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28"/>
      <w:r w:rsidRPr="00FA278D">
        <w:rPr>
          <w:rFonts w:ascii="David" w:hAnsi="David" w:cs="David" w:hint="cs"/>
          <w:b w:val="0"/>
          <w:bCs w:val="0"/>
          <w:i w:val="0"/>
          <w:iCs w:val="0"/>
          <w:sz w:val="24"/>
          <w:szCs w:val="24"/>
          <w:rtl/>
        </w:rPr>
        <w:t>.</w:t>
      </w:r>
      <w:bookmarkEnd w:id="129"/>
    </w:p>
    <w:p w14:paraId="186738A5"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0" w:name="_Toc92211728"/>
      <w:bookmarkEnd w:id="125"/>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30"/>
      <w:r w:rsidRPr="00FA278D">
        <w:rPr>
          <w:rFonts w:ascii="David" w:hAnsi="David" w:cs="David"/>
          <w:b w:val="0"/>
          <w:bCs w:val="0"/>
          <w:i w:val="0"/>
          <w:iCs w:val="0"/>
          <w:sz w:val="24"/>
          <w:szCs w:val="24"/>
          <w:rtl/>
        </w:rPr>
        <w:t xml:space="preserve"> </w:t>
      </w:r>
    </w:p>
    <w:p w14:paraId="4AF4BDC6"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1"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1"/>
    </w:p>
    <w:p w14:paraId="2A2138BC"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2"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32"/>
    </w:p>
    <w:p w14:paraId="578A5C09"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3"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33"/>
    </w:p>
    <w:p w14:paraId="71F9BA01"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4"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4"/>
    </w:p>
    <w:p w14:paraId="1461B86B"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tl/>
        </w:rPr>
      </w:pPr>
      <w:bookmarkStart w:id="135"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35"/>
    </w:p>
    <w:p w14:paraId="03ECA4AF"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6" w:name="_Ref73882028"/>
      <w:bookmarkStart w:id="137"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36"/>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w:t>
      </w:r>
      <w:r w:rsidRPr="00FA278D">
        <w:rPr>
          <w:rFonts w:ascii="David" w:hAnsi="David" w:cs="David"/>
          <w:b w:val="0"/>
          <w:bCs w:val="0"/>
          <w:i w:val="0"/>
          <w:iCs w:val="0"/>
          <w:sz w:val="24"/>
          <w:szCs w:val="24"/>
          <w:rtl/>
        </w:rPr>
        <w:lastRenderedPageBreak/>
        <w:t xml:space="preserve">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37"/>
    </w:p>
    <w:p w14:paraId="28768FD0"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8" w:name="_Toc92211735"/>
      <w:bookmarkEnd w:id="126"/>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38"/>
    </w:p>
    <w:p w14:paraId="6777E7E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39"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39"/>
    </w:p>
    <w:p w14:paraId="7E08F58A"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40"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0"/>
    </w:p>
    <w:p w14:paraId="38C0A0CD" w14:textId="77777777" w:rsidR="006A1048" w:rsidRPr="00FA278D" w:rsidRDefault="006A1048">
      <w:pPr>
        <w:pStyle w:val="2"/>
        <w:keepNext w:val="0"/>
        <w:numPr>
          <w:ilvl w:val="0"/>
          <w:numId w:val="39"/>
        </w:numPr>
        <w:bidi/>
        <w:spacing w:before="120" w:after="120" w:line="276" w:lineRule="auto"/>
        <w:ind w:left="533" w:hanging="567"/>
        <w:jc w:val="both"/>
        <w:rPr>
          <w:rFonts w:ascii="David" w:hAnsi="David" w:cs="David"/>
          <w:b w:val="0"/>
          <w:bCs w:val="0"/>
          <w:i w:val="0"/>
          <w:iCs w:val="0"/>
          <w:sz w:val="24"/>
          <w:szCs w:val="24"/>
        </w:rPr>
      </w:pPr>
      <w:bookmarkStart w:id="141"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41"/>
    </w:p>
    <w:p w14:paraId="50E5A114" w14:textId="77777777" w:rsidR="006A1048" w:rsidRPr="00FA278D" w:rsidRDefault="006A1048" w:rsidP="006A1048">
      <w:pPr>
        <w:pStyle w:val="2"/>
        <w:keepNext w:val="0"/>
        <w:bidi/>
        <w:rPr>
          <w:rFonts w:cs="Arial"/>
          <w:rtl/>
        </w:rPr>
      </w:pPr>
      <w:bookmarkStart w:id="142" w:name="_Toc92211739"/>
      <w:bookmarkEnd w:id="116"/>
      <w:r w:rsidRPr="00FA278D">
        <w:rPr>
          <w:rFonts w:cs="Arial"/>
          <w:rtl/>
        </w:rPr>
        <w:t>מניעת הפרעות לתנועה</w:t>
      </w:r>
      <w:bookmarkEnd w:id="117"/>
      <w:bookmarkEnd w:id="142"/>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1461567B" w14:textId="77777777" w:rsidR="005C3974" w:rsidRPr="00E8043A" w:rsidRDefault="006A1048" w:rsidP="00E8043A">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bookmarkStart w:id="143" w:name="_Toc83438910"/>
      <w:bookmarkStart w:id="144" w:name="_Toc92211740"/>
    </w:p>
    <w:p w14:paraId="753F7AD5" w14:textId="77777777"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43"/>
      <w:r w:rsidRPr="001E6D1D">
        <w:rPr>
          <w:rFonts w:cs="Arial"/>
          <w:rtl/>
        </w:rPr>
        <w:t xml:space="preserve"> (קבלן ממונה)</w:t>
      </w:r>
      <w:bookmarkEnd w:id="144"/>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F5828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7934B"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677A6C53"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5E9AA2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6D51C2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748EA1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1EE8B6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60A5C6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52BC9D8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8F4F2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580909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C7C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39180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FFA33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5C990F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76F29D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48F03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0D777489"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45"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45"/>
      <w:r w:rsidRPr="00FA278D">
        <w:rPr>
          <w:rFonts w:cs="David"/>
          <w:rtl/>
        </w:rPr>
        <w:t xml:space="preserve">. </w:t>
      </w:r>
    </w:p>
    <w:p w14:paraId="3ABE6F0E"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36B74A4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0A91F45"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216A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1403EC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A78B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37A2E5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5DF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529A3A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BEC6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0EE144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15EE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B5F59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3F617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12EA4A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3EF8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7BD2A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1694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405A48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AC16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A278D">
        <w:rPr>
          <w:rFonts w:cs="David" w:hint="cs"/>
          <w:rtl/>
        </w:rPr>
        <w:t>פוטר</w:t>
      </w:r>
      <w:r w:rsidRPr="00FA278D">
        <w:rPr>
          <w:rFonts w:cs="David"/>
          <w:rtl/>
        </w:rPr>
        <w:t xml:space="preserve"> אותו מכל תביעות כאלו. </w:t>
      </w:r>
      <w:r w:rsidRPr="00FA278D">
        <w:rPr>
          <w:rFonts w:cs="David" w:hint="cs"/>
          <w:rtl/>
        </w:rPr>
        <w:t>בניגוד למוגדר במדף 3210 בעבור עבודות קבלנים שונים בשטח, לא יתוגמל בכל תוספת קבלן ראשי.</w:t>
      </w:r>
    </w:p>
    <w:p w14:paraId="7EE01A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D48B3D" w14:textId="543C0E8A" w:rsidR="006A1048" w:rsidRPr="00FA278D" w:rsidRDefault="006A1048" w:rsidP="006A1048">
      <w:pPr>
        <w:pStyle w:val="2"/>
        <w:keepNext w:val="0"/>
        <w:bidi/>
        <w:rPr>
          <w:rFonts w:cs="Arial"/>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bookmarkStart w:id="146" w:name="_Toc83438911"/>
      <w:bookmarkStart w:id="147" w:name="_Toc92211741"/>
      <w:r w:rsidRPr="00FA278D">
        <w:rPr>
          <w:rFonts w:cs="Arial"/>
          <w:rtl/>
        </w:rPr>
        <w:t xml:space="preserve">ניקוי מקום </w:t>
      </w:r>
      <w:r>
        <w:rPr>
          <w:rFonts w:cs="Arial" w:hint="cs"/>
          <w:rtl/>
        </w:rPr>
        <w:t>העבוד</w:t>
      </w:r>
      <w:r w:rsidRPr="00FA278D">
        <w:rPr>
          <w:rFonts w:cs="Arial"/>
          <w:rtl/>
        </w:rPr>
        <w:t>ה עם השלמתה</w:t>
      </w:r>
      <w:bookmarkEnd w:id="146"/>
      <w:bookmarkEnd w:id="147"/>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3AEE9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A81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3FE5081"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2E6354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A52BD1" w14:textId="77777777" w:rsidR="006A1048" w:rsidRPr="00375FF2"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628ECCB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504F84"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73073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C76B2"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515294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1627D7"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35034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AFE5C8"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lastRenderedPageBreak/>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290EFF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7D7EC"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0DD34E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7B49ED" w14:textId="77777777" w:rsidR="006A1048" w:rsidRPr="00FA278D" w:rsidRDefault="006A1048">
      <w:pPr>
        <w:numPr>
          <w:ilvl w:val="0"/>
          <w:numId w:val="4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34DF9B65" w14:textId="77777777" w:rsidR="001139ED" w:rsidRDefault="001139ED" w:rsidP="006A1048">
      <w:pPr>
        <w:pStyle w:val="1"/>
        <w:keepNext w:val="0"/>
        <w:bidi/>
        <w:rPr>
          <w:rFonts w:cs="Arial"/>
          <w:rtl/>
        </w:rPr>
      </w:pPr>
      <w:bookmarkStart w:id="148" w:name="_Toc83438912"/>
      <w:bookmarkStart w:id="149" w:name="_Toc92211742"/>
    </w:p>
    <w:p w14:paraId="5ACFFD16" w14:textId="3A89005C" w:rsidR="006A1048" w:rsidRPr="00FA278D" w:rsidRDefault="006A1048" w:rsidP="001139ED">
      <w:pPr>
        <w:pStyle w:val="1"/>
        <w:keepNext w:val="0"/>
        <w:bidi/>
        <w:rPr>
          <w:rFonts w:cs="Arial"/>
          <w:rtl/>
        </w:rPr>
      </w:pPr>
      <w:r w:rsidRPr="00FA278D">
        <w:rPr>
          <w:rFonts w:cs="Arial"/>
          <w:rtl/>
        </w:rPr>
        <w:t>פרק ה' - עובדים</w:t>
      </w:r>
      <w:bookmarkEnd w:id="148"/>
      <w:bookmarkEnd w:id="149"/>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82D15B9" w14:textId="77777777" w:rsidR="006A1048" w:rsidRPr="00FA278D" w:rsidRDefault="006A1048" w:rsidP="006A1048">
      <w:pPr>
        <w:pStyle w:val="2"/>
        <w:keepNext w:val="0"/>
        <w:bidi/>
        <w:rPr>
          <w:rFonts w:cs="Arial"/>
          <w:rtl/>
        </w:rPr>
      </w:pPr>
      <w:bookmarkStart w:id="150" w:name="_Toc83438913"/>
      <w:bookmarkStart w:id="151" w:name="_Toc92211743"/>
      <w:r w:rsidRPr="00FA278D">
        <w:rPr>
          <w:rFonts w:cs="Arial"/>
          <w:rtl/>
        </w:rPr>
        <w:t xml:space="preserve">אספקת </w:t>
      </w:r>
      <w:proofErr w:type="spellStart"/>
      <w:r w:rsidRPr="00FA278D">
        <w:rPr>
          <w:rFonts w:cs="Arial"/>
          <w:rtl/>
        </w:rPr>
        <w:t>כח</w:t>
      </w:r>
      <w:proofErr w:type="spellEnd"/>
      <w:r w:rsidRPr="00FA278D">
        <w:rPr>
          <w:rFonts w:cs="Arial"/>
          <w:rtl/>
        </w:rPr>
        <w:t xml:space="preserve"> אדם ותנאי עבודה</w:t>
      </w:r>
      <w:bookmarkEnd w:id="150"/>
      <w:bookmarkEnd w:id="151"/>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74A74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06181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47A68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9237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595C3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F298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35C5A1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9E428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105A0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E8045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52FC0EF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2AD6255E"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4645D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684167"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3FA1DF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088F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36DD6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CC18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BDA21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A3F1286"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0B696CA" w14:textId="77777777" w:rsidR="006A1048" w:rsidRPr="00FA278D" w:rsidRDefault="006A1048" w:rsidP="006A1048">
      <w:pPr>
        <w:pStyle w:val="2"/>
        <w:keepNext w:val="0"/>
        <w:bidi/>
        <w:rPr>
          <w:rFonts w:cs="Arial"/>
          <w:rtl/>
        </w:rPr>
      </w:pPr>
      <w:bookmarkStart w:id="152" w:name="_Toc83438914"/>
      <w:bookmarkStart w:id="153" w:name="_Toc92211744"/>
      <w:r w:rsidRPr="00FA278D">
        <w:rPr>
          <w:rFonts w:cs="Arial"/>
          <w:rtl/>
        </w:rPr>
        <w:t>ניהול פנקסי כ</w:t>
      </w:r>
      <w:r w:rsidRPr="00FA278D">
        <w:rPr>
          <w:rFonts w:cs="Arial" w:hint="cs"/>
          <w:rtl/>
        </w:rPr>
        <w:t>ו</w:t>
      </w:r>
      <w:r w:rsidRPr="00FA278D">
        <w:rPr>
          <w:rFonts w:cs="Arial"/>
          <w:rtl/>
        </w:rPr>
        <w:t>ח - אדם</w:t>
      </w:r>
      <w:bookmarkEnd w:id="152"/>
      <w:bookmarkEnd w:id="153"/>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57C3A3D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705A01"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7C397A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A67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5E33A1B4" w14:textId="77777777" w:rsidR="006A1048" w:rsidRPr="00FA278D" w:rsidRDefault="006A1048" w:rsidP="006A1048">
      <w:pPr>
        <w:pStyle w:val="2"/>
        <w:keepNext w:val="0"/>
        <w:bidi/>
        <w:rPr>
          <w:rFonts w:cs="Arial"/>
          <w:rtl/>
        </w:rPr>
      </w:pPr>
      <w:bookmarkStart w:id="154" w:name="_Toc83438915"/>
      <w:bookmarkStart w:id="155" w:name="_Toc92211745"/>
      <w:r w:rsidRPr="00FA278D">
        <w:rPr>
          <w:rFonts w:cs="Arial"/>
          <w:rtl/>
        </w:rPr>
        <w:t>רווחת העובדים</w:t>
      </w:r>
      <w:bookmarkEnd w:id="154"/>
      <w:bookmarkEnd w:id="155"/>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7DCF5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6AC0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75641B63" w14:textId="77777777" w:rsidR="006A1048" w:rsidRPr="00FA278D" w:rsidRDefault="006A1048" w:rsidP="006A1048">
      <w:pPr>
        <w:pStyle w:val="1"/>
        <w:keepNext w:val="0"/>
        <w:bidi/>
        <w:rPr>
          <w:rFonts w:cs="Arial"/>
          <w:rtl/>
        </w:rPr>
      </w:pPr>
      <w:bookmarkStart w:id="156" w:name="_Toc83438916"/>
      <w:bookmarkStart w:id="157" w:name="_Toc92211746"/>
      <w:r w:rsidRPr="00FA278D">
        <w:rPr>
          <w:rFonts w:cs="Arial"/>
          <w:rtl/>
        </w:rPr>
        <w:t>פרק ו' - ציוד, חומרים ומלאכה</w:t>
      </w:r>
      <w:bookmarkEnd w:id="156"/>
      <w:bookmarkEnd w:id="157"/>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1C7B9B5B" w14:textId="77777777" w:rsidR="006A1048" w:rsidRPr="00FA278D" w:rsidRDefault="006A1048" w:rsidP="006A1048">
      <w:pPr>
        <w:pStyle w:val="2"/>
        <w:keepNext w:val="0"/>
        <w:bidi/>
        <w:rPr>
          <w:rFonts w:cs="Arial"/>
          <w:rtl/>
        </w:rPr>
      </w:pPr>
      <w:bookmarkStart w:id="158" w:name="_Toc83438917"/>
      <w:bookmarkStart w:id="159" w:name="_Toc92211747"/>
      <w:r w:rsidRPr="00FA278D">
        <w:rPr>
          <w:rFonts w:cs="Arial"/>
          <w:rtl/>
        </w:rPr>
        <w:t>אספקת ציוד מתקנים וחומרים</w:t>
      </w:r>
      <w:bookmarkEnd w:id="158"/>
      <w:bookmarkEnd w:id="159"/>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4D03A5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E6CAF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740502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4C3E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B0535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1C5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678A61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D9BED8"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367B47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2769E5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0BA51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5704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404C47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71108A"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119461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5E6D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3595E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66B4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lastRenderedPageBreak/>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61BF3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462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30A82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539A4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7F66B3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FB9343"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4B4D25B7" w14:textId="77777777" w:rsidR="006A1048" w:rsidRPr="00FA278D" w:rsidRDefault="006A1048" w:rsidP="006A1048">
      <w:pPr>
        <w:pStyle w:val="2"/>
        <w:keepNext w:val="0"/>
        <w:bidi/>
        <w:rPr>
          <w:rFonts w:cs="Arial"/>
          <w:rtl/>
        </w:rPr>
      </w:pPr>
      <w:bookmarkStart w:id="160" w:name="_Toc83438918"/>
      <w:bookmarkStart w:id="161" w:name="_Toc92211748"/>
      <w:r w:rsidRPr="00FA278D">
        <w:rPr>
          <w:rFonts w:cs="Arial"/>
          <w:rtl/>
        </w:rPr>
        <w:t>חומרים וציוד בשטח העבודה</w:t>
      </w:r>
      <w:bookmarkEnd w:id="160"/>
      <w:bookmarkEnd w:id="161"/>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69ACB6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D0B8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5F48FE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498C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36A9A9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D37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3BDCCC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A309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29ADFC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B9F3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02C468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3E4A1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35205CDE" w14:textId="77777777" w:rsidR="006A1048" w:rsidRPr="00FA278D" w:rsidRDefault="006A1048" w:rsidP="006A1048">
      <w:pPr>
        <w:pStyle w:val="2"/>
        <w:keepNext w:val="0"/>
        <w:bidi/>
        <w:rPr>
          <w:rFonts w:cs="Arial"/>
          <w:rtl/>
        </w:rPr>
      </w:pPr>
      <w:bookmarkStart w:id="162" w:name="_Toc83438919"/>
      <w:bookmarkStart w:id="163" w:name="_Toc92211749"/>
      <w:r w:rsidRPr="00FA278D">
        <w:rPr>
          <w:rFonts w:cs="Arial"/>
          <w:rtl/>
        </w:rPr>
        <w:t>טיב החומרים והמלאכה</w:t>
      </w:r>
      <w:bookmarkEnd w:id="162"/>
      <w:bookmarkEnd w:id="163"/>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359772E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1F37D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w:t>
      </w:r>
      <w:proofErr w:type="spellStart"/>
      <w:r w:rsidRPr="00FA278D">
        <w:rPr>
          <w:rFonts w:cs="David"/>
          <w:rtl/>
        </w:rPr>
        <w:t>בתכניות</w:t>
      </w:r>
      <w:proofErr w:type="spellEnd"/>
      <w:r w:rsidRPr="00FA278D">
        <w:rPr>
          <w:rFonts w:cs="David"/>
          <w:rtl/>
        </w:rPr>
        <w:t xml:space="preserve"> ובשאר מסמכי החוזה. </w:t>
      </w:r>
    </w:p>
    <w:p w14:paraId="5EAD4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4E8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w:t>
      </w:r>
      <w:r w:rsidRPr="00FA278D">
        <w:rPr>
          <w:rFonts w:cs="David"/>
          <w:rtl/>
        </w:rPr>
        <w:lastRenderedPageBreak/>
        <w:t xml:space="preserve">במפרטים ובשאר מסמכי החוזה או לתקנים. ואושרו ע"י המהנדס חובת הוכחה בדבר ההתאמה כאמור חלה על הקבלן. </w:t>
      </w:r>
    </w:p>
    <w:p w14:paraId="77FBA8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C7CA3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248DAD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5435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3B9EFC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4DE2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0FEA11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FC2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6EC10E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7F6883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9560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8ADD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FAF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64" w:name="_Toc83438920"/>
    </w:p>
    <w:p w14:paraId="282BCA1A" w14:textId="77777777" w:rsidR="006A1048" w:rsidRPr="00FA278D" w:rsidRDefault="006A1048" w:rsidP="006A1048">
      <w:pPr>
        <w:pStyle w:val="2"/>
        <w:keepNext w:val="0"/>
        <w:bidi/>
        <w:rPr>
          <w:rFonts w:cs="Arial"/>
          <w:rtl/>
        </w:rPr>
      </w:pPr>
      <w:bookmarkStart w:id="165" w:name="_Toc92211750"/>
      <w:r w:rsidRPr="00FA278D">
        <w:rPr>
          <w:rFonts w:cs="Arial"/>
          <w:rtl/>
        </w:rPr>
        <w:t>בדיקת חלקי העבודה שנועדו להיות מכוסים</w:t>
      </w:r>
      <w:bookmarkEnd w:id="164"/>
      <w:bookmarkEnd w:id="165"/>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32F51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6712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302D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D2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38C0E6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4FA3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193252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81A7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B167F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301011" w14:textId="77777777"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bookmarkStart w:id="166" w:name="_Toc83438921"/>
      <w:bookmarkStart w:id="167" w:name="_Toc92211751"/>
    </w:p>
    <w:p w14:paraId="53E526CE" w14:textId="7777777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66"/>
      <w:bookmarkEnd w:id="167"/>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190E83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D2F2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23A2D0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263C0F"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lastRenderedPageBreak/>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2DDAD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B82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17FAB8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7EE3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06FCF02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94AA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525372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65D5765"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25EE99EE" w14:textId="77777777" w:rsidR="00AF7D03" w:rsidRPr="001E6D1D" w:rsidRDefault="00AF7D03" w:rsidP="00AF7D03">
      <w:pPr>
        <w:pStyle w:val="1"/>
        <w:keepNext w:val="0"/>
        <w:bidi/>
        <w:rPr>
          <w:rFonts w:cs="Arial"/>
          <w:sz w:val="24"/>
          <w:szCs w:val="24"/>
          <w:rtl/>
        </w:rPr>
      </w:pPr>
      <w:bookmarkStart w:id="168" w:name="_Toc83438922"/>
      <w:bookmarkStart w:id="169" w:name="_Toc92211752"/>
      <w:bookmarkStart w:id="170" w:name="_Toc83438923"/>
      <w:bookmarkStart w:id="171" w:name="_Toc92211754"/>
      <w:r w:rsidRPr="001E6D1D">
        <w:rPr>
          <w:rFonts w:cs="Arial"/>
          <w:sz w:val="24"/>
          <w:szCs w:val="24"/>
          <w:rtl/>
        </w:rPr>
        <w:t>פרק ז' - מהלך ביצוע העבודה</w:t>
      </w:r>
      <w:bookmarkEnd w:id="168"/>
      <w:bookmarkEnd w:id="169"/>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4D9409F0" w14:textId="77777777" w:rsidR="00AF7D03" w:rsidRPr="001E6D1D" w:rsidRDefault="00AF7D03" w:rsidP="00AF7D03">
      <w:pPr>
        <w:pStyle w:val="2"/>
        <w:keepNext w:val="0"/>
        <w:bidi/>
        <w:rPr>
          <w:rFonts w:cs="Arial"/>
          <w:sz w:val="24"/>
          <w:szCs w:val="24"/>
          <w:rtl/>
        </w:rPr>
      </w:pPr>
      <w:bookmarkStart w:id="172" w:name="_Toc92211753"/>
      <w:r w:rsidRPr="001E6D1D">
        <w:rPr>
          <w:rFonts w:cs="Arial" w:hint="cs"/>
          <w:sz w:val="24"/>
          <w:szCs w:val="24"/>
          <w:rtl/>
        </w:rPr>
        <w:t>עריכת לוח זמנים מפורט בסיסי מלא ועדכונו</w:t>
      </w:r>
      <w:bookmarkEnd w:id="172"/>
    </w:p>
    <w:p w14:paraId="434E2B28" w14:textId="77777777" w:rsidR="00AF7D03" w:rsidRDefault="00AF7D03" w:rsidP="00AF7D03">
      <w:pPr>
        <w:bidi/>
        <w:rPr>
          <w:rtl/>
        </w:rPr>
      </w:pPr>
      <w:r>
        <w:rPr>
          <w:rFonts w:hint="cs"/>
          <w:rtl/>
        </w:rPr>
        <w:t>40.</w:t>
      </w:r>
    </w:p>
    <w:p w14:paraId="28DA77BF" w14:textId="77777777" w:rsidR="00A5317D" w:rsidRPr="001E6D1D" w:rsidRDefault="00A5317D" w:rsidP="00A5317D">
      <w:pPr>
        <w:bidi/>
        <w:rPr>
          <w:rtl/>
        </w:rPr>
      </w:pPr>
    </w:p>
    <w:p w14:paraId="6030A889"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45BE7A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7E597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53B311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AD78A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49E8A14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C80A9D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6EFF7C2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5A4B047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0AF62AE9"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0D8E78A"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C376A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4EF5B64"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D91D84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F230A8A"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3E58157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B6A9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0674005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B3DBDE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AAB3EE0"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70"/>
      <w:bookmarkEnd w:id="171"/>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169810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B0C7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32D860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20A4D6B" w14:textId="77777777" w:rsidR="006A1048" w:rsidRPr="00FA278D" w:rsidRDefault="006A1048" w:rsidP="006A1048">
      <w:pPr>
        <w:pStyle w:val="2"/>
        <w:keepNext w:val="0"/>
        <w:bidi/>
        <w:rPr>
          <w:rFonts w:cs="Arial"/>
          <w:rtl/>
        </w:rPr>
      </w:pPr>
      <w:bookmarkStart w:id="173" w:name="_Toc83438924"/>
      <w:bookmarkStart w:id="174" w:name="_Toc92211755"/>
      <w:r w:rsidRPr="00FA278D">
        <w:rPr>
          <w:rFonts w:cs="Arial"/>
          <w:rtl/>
        </w:rPr>
        <w:t>העמדת שטח העבודה לרשות הקבלן</w:t>
      </w:r>
      <w:bookmarkEnd w:id="173"/>
      <w:bookmarkEnd w:id="174"/>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048D0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8699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0AB34669" w14:textId="77777777" w:rsidR="006A1048" w:rsidRPr="00FA278D" w:rsidRDefault="006A1048" w:rsidP="006A1048">
      <w:pPr>
        <w:pStyle w:val="2"/>
        <w:keepNext w:val="0"/>
        <w:bidi/>
        <w:rPr>
          <w:rFonts w:cs="Arial"/>
          <w:rtl/>
        </w:rPr>
      </w:pPr>
      <w:bookmarkStart w:id="175" w:name="_Toc83438925"/>
      <w:bookmarkStart w:id="176" w:name="_Toc92211756"/>
      <w:r w:rsidRPr="00FA278D">
        <w:rPr>
          <w:rFonts w:cs="Arial"/>
          <w:rtl/>
        </w:rPr>
        <w:t>מועד להשלמת העבודה</w:t>
      </w:r>
      <w:bookmarkEnd w:id="175"/>
      <w:bookmarkEnd w:id="176"/>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1AA0E92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A1D9A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4CBDA4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26B06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7EF5C5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024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5BB0748F" w14:textId="77777777" w:rsidR="006A1048" w:rsidRPr="00FA278D" w:rsidRDefault="006A1048" w:rsidP="006A1048">
      <w:pPr>
        <w:pStyle w:val="2"/>
        <w:keepNext w:val="0"/>
        <w:bidi/>
        <w:rPr>
          <w:rFonts w:cs="Arial"/>
          <w:rtl/>
        </w:rPr>
      </w:pPr>
      <w:bookmarkStart w:id="177" w:name="_Toc83438926"/>
      <w:bookmarkStart w:id="178" w:name="_Toc92211757"/>
      <w:r w:rsidRPr="00FA278D">
        <w:rPr>
          <w:rFonts w:cs="Arial"/>
          <w:rtl/>
        </w:rPr>
        <w:t>ארכה להשלמת העבודה</w:t>
      </w:r>
      <w:bookmarkEnd w:id="177"/>
      <w:bookmarkEnd w:id="178"/>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1B74729C" w14:textId="77777777" w:rsidR="006A1048" w:rsidRPr="00FA278D" w:rsidRDefault="006A1048" w:rsidP="006A1048">
      <w:pPr>
        <w:bidi/>
        <w:rPr>
          <w:rtl/>
        </w:rPr>
      </w:pPr>
    </w:p>
    <w:p w14:paraId="5D5D8A49"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79"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79"/>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688EF486" w14:textId="77777777" w:rsidR="00B07EA9" w:rsidRPr="002E0A2E" w:rsidRDefault="00B07EA9" w:rsidP="00B07EA9">
      <w:pPr>
        <w:rPr>
          <w:rtl/>
        </w:rPr>
      </w:pPr>
    </w:p>
    <w:p w14:paraId="4F47A8FF"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0B2B2332"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10F1DF80"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הנסיבות המעכבות וסיבתן;</w:t>
      </w:r>
    </w:p>
    <w:p w14:paraId="2A17FD08"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הפעילויות שנוספו או שנגרעו מלוח הזמנים;</w:t>
      </w:r>
    </w:p>
    <w:p w14:paraId="7552D2FA"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עיכובים מקבילים שהתרחשו בפרויקט;</w:t>
      </w:r>
    </w:p>
    <w:p w14:paraId="0574AE12"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684695B8" w14:textId="77777777" w:rsidR="00B07EA9" w:rsidRPr="000D75BB" w:rsidRDefault="00B07EA9">
      <w:pPr>
        <w:pStyle w:val="26"/>
        <w:numPr>
          <w:ilvl w:val="4"/>
          <w:numId w:val="41"/>
        </w:numPr>
        <w:spacing w:before="120" w:line="240" w:lineRule="auto"/>
        <w:ind w:hanging="946"/>
        <w:rPr>
          <w:rFonts w:ascii="David" w:hAnsi="David"/>
          <w:sz w:val="24"/>
        </w:rPr>
      </w:pPr>
      <w:r w:rsidRPr="000D75BB">
        <w:rPr>
          <w:rFonts w:ascii="David" w:hAnsi="David"/>
          <w:sz w:val="24"/>
          <w:rtl/>
        </w:rPr>
        <w:t>כל מרכיב נוסף שידרוש המזמין.</w:t>
      </w:r>
    </w:p>
    <w:p w14:paraId="76EAA1FC" w14:textId="77777777" w:rsidR="00B07EA9" w:rsidRPr="000D75BB" w:rsidRDefault="00B07EA9">
      <w:pPr>
        <w:pStyle w:val="26"/>
        <w:numPr>
          <w:ilvl w:val="4"/>
          <w:numId w:val="41"/>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22554133"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3BB316B9"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607B7ED6" w14:textId="77777777" w:rsidR="00B07EA9" w:rsidRPr="000D75BB" w:rsidRDefault="00B07EA9">
      <w:pPr>
        <w:pStyle w:val="26"/>
        <w:numPr>
          <w:ilvl w:val="4"/>
          <w:numId w:val="41"/>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7CBDCA74"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lastRenderedPageBreak/>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80CC7DE"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3D5C4FB6" w14:textId="77777777" w:rsidR="00B07EA9" w:rsidRPr="000D75BB" w:rsidRDefault="00B07EA9">
      <w:pPr>
        <w:pStyle w:val="26"/>
        <w:numPr>
          <w:ilvl w:val="3"/>
          <w:numId w:val="40"/>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196ADE93" w14:textId="77777777" w:rsidR="00B07EA9" w:rsidRDefault="00B07EA9" w:rsidP="00B07EA9">
      <w:pPr>
        <w:pStyle w:val="Index8"/>
        <w:rPr>
          <w:rtl/>
        </w:rPr>
      </w:pPr>
    </w:p>
    <w:p w14:paraId="33E95EA2" w14:textId="77777777" w:rsidR="00B76C12" w:rsidRPr="00B76C12" w:rsidRDefault="00B76C12" w:rsidP="00B76C12">
      <w:pPr>
        <w:bidi/>
        <w:ind w:left="1800"/>
        <w:jc w:val="both"/>
        <w:rPr>
          <w:rFonts w:ascii="David" w:hAnsi="David" w:cs="David"/>
          <w:rtl/>
        </w:rPr>
      </w:pPr>
      <w:bookmarkStart w:id="180" w:name="_Toc83438927"/>
      <w:bookmarkStart w:id="181"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AE02D4B" w14:textId="77777777" w:rsidR="00B76C12" w:rsidRPr="00B76C12" w:rsidRDefault="00B76C12" w:rsidP="00B76C12">
      <w:pPr>
        <w:bidi/>
        <w:ind w:left="1800"/>
        <w:jc w:val="both"/>
        <w:rPr>
          <w:rFonts w:ascii="David" w:hAnsi="David" w:cs="David"/>
          <w:rtl/>
        </w:rPr>
      </w:pPr>
    </w:p>
    <w:p w14:paraId="253651D1"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2FED81EA" w14:textId="77777777" w:rsidR="00B76C12" w:rsidRPr="00B76C12" w:rsidRDefault="00B76C12" w:rsidP="00B76C12">
      <w:pPr>
        <w:bidi/>
        <w:ind w:left="1800"/>
        <w:jc w:val="both"/>
        <w:rPr>
          <w:rFonts w:ascii="David" w:hAnsi="David" w:cs="David"/>
          <w:rtl/>
        </w:rPr>
      </w:pPr>
    </w:p>
    <w:p w14:paraId="459DB052"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4D820A1D" w14:textId="77777777" w:rsidR="00B76C12" w:rsidRPr="00B76C12" w:rsidRDefault="00B76C12" w:rsidP="00B76C12">
      <w:pPr>
        <w:bidi/>
        <w:ind w:left="1800"/>
        <w:jc w:val="both"/>
        <w:rPr>
          <w:rFonts w:ascii="David" w:hAnsi="David" w:cs="David"/>
          <w:rtl/>
        </w:rPr>
      </w:pPr>
    </w:p>
    <w:p w14:paraId="10CAC996" w14:textId="77777777" w:rsidR="00B76C12" w:rsidRPr="00B76C12" w:rsidRDefault="00B76C12" w:rsidP="00B76C12">
      <w:pPr>
        <w:bidi/>
        <w:ind w:left="1800"/>
        <w:jc w:val="both"/>
        <w:rPr>
          <w:rFonts w:ascii="David" w:hAnsi="David" w:cs="David"/>
          <w:rtl/>
        </w:rPr>
      </w:pPr>
      <w:r w:rsidRPr="00B76C12">
        <w:rPr>
          <w:rFonts w:ascii="David" w:hAnsi="David" w:cs="David"/>
          <w:rtl/>
        </w:rPr>
        <w:t>(ג)</w:t>
      </w:r>
      <w:r w:rsidRPr="00B76C12">
        <w:rPr>
          <w:rFonts w:ascii="David" w:hAnsi="David" w:cs="David"/>
        </w:rPr>
        <w:tab/>
      </w:r>
      <w:r w:rsidRPr="00B76C12">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4EA44B2B" w14:textId="77777777" w:rsidR="00B76C12" w:rsidRPr="00B76C12" w:rsidRDefault="00B76C12" w:rsidP="00B76C12">
      <w:pPr>
        <w:bidi/>
        <w:jc w:val="both"/>
        <w:rPr>
          <w:rFonts w:ascii="David" w:hAnsi="David" w:cs="David"/>
        </w:rPr>
      </w:pPr>
    </w:p>
    <w:p w14:paraId="0FE49BFF" w14:textId="77777777" w:rsidR="00B76C12" w:rsidRPr="00B76C12" w:rsidRDefault="00B76C12" w:rsidP="00B76C12">
      <w:pPr>
        <w:bidi/>
        <w:ind w:left="1800"/>
        <w:jc w:val="both"/>
        <w:rPr>
          <w:rFonts w:ascii="David" w:hAnsi="David" w:cs="David"/>
          <w:rtl/>
        </w:rPr>
      </w:pPr>
      <w:bookmarkStart w:id="182"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0414447" w14:textId="77777777" w:rsidR="00B76C12" w:rsidRPr="00B76C12" w:rsidRDefault="00B76C12" w:rsidP="00B76C12">
      <w:pPr>
        <w:bidi/>
        <w:ind w:left="1800"/>
        <w:jc w:val="both"/>
        <w:rPr>
          <w:rFonts w:ascii="David" w:hAnsi="David" w:cs="David"/>
        </w:rPr>
      </w:pPr>
    </w:p>
    <w:p w14:paraId="72E52BEF" w14:textId="77777777"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2"/>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D36F5A" w14:textId="77777777" w:rsidR="00B76C12" w:rsidRPr="00B76C12" w:rsidRDefault="00B76C12" w:rsidP="00B76C12">
      <w:pPr>
        <w:bidi/>
        <w:ind w:left="1800"/>
        <w:jc w:val="both"/>
        <w:rPr>
          <w:rFonts w:ascii="David" w:hAnsi="David" w:cs="David"/>
        </w:rPr>
      </w:pPr>
    </w:p>
    <w:p w14:paraId="3663AF88"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2951B419" w14:textId="77777777" w:rsidR="00B76C12" w:rsidRPr="00B76C12" w:rsidRDefault="00B76C12" w:rsidP="00B76C12">
      <w:pPr>
        <w:bidi/>
        <w:ind w:left="1800"/>
        <w:jc w:val="both"/>
        <w:rPr>
          <w:rFonts w:ascii="David" w:hAnsi="David" w:cs="David"/>
        </w:rPr>
      </w:pPr>
    </w:p>
    <w:p w14:paraId="3E76E5B2" w14:textId="77777777" w:rsidR="00B76C12" w:rsidRPr="00B76C12" w:rsidRDefault="00B76C12" w:rsidP="00B76C12">
      <w:pPr>
        <w:bidi/>
        <w:ind w:left="1800"/>
        <w:jc w:val="both"/>
        <w:rPr>
          <w:rFonts w:ascii="David" w:hAnsi="David" w:cs="David"/>
          <w:rtl/>
        </w:rPr>
      </w:pPr>
      <w:r w:rsidRPr="00B76C12">
        <w:rPr>
          <w:rFonts w:ascii="David" w:hAnsi="David" w:cs="David"/>
          <w:rtl/>
        </w:rPr>
        <w:lastRenderedPageBreak/>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7256A37F" w14:textId="77777777" w:rsidR="00B76C12" w:rsidRPr="00B76C12" w:rsidRDefault="00B76C12" w:rsidP="00B76C12">
      <w:pPr>
        <w:bidi/>
        <w:ind w:left="1800"/>
        <w:jc w:val="both"/>
        <w:rPr>
          <w:rFonts w:ascii="David" w:hAnsi="David" w:cs="David"/>
        </w:rPr>
      </w:pPr>
    </w:p>
    <w:p w14:paraId="00CB2412"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0C336D6E" w14:textId="77777777" w:rsidR="00B76C12" w:rsidRPr="00B76C12" w:rsidRDefault="00B76C12" w:rsidP="00B76C12">
      <w:pPr>
        <w:bidi/>
        <w:ind w:left="1800"/>
        <w:jc w:val="both"/>
        <w:rPr>
          <w:rFonts w:ascii="David" w:hAnsi="David" w:cs="David"/>
        </w:rPr>
      </w:pPr>
    </w:p>
    <w:p w14:paraId="2BF9D2DB"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2A1ADBE3" w14:textId="77777777" w:rsidR="00B76C12" w:rsidRPr="00B76C12" w:rsidRDefault="00B76C12" w:rsidP="00B76C12">
      <w:pPr>
        <w:bidi/>
        <w:ind w:left="1800"/>
        <w:jc w:val="both"/>
        <w:rPr>
          <w:rFonts w:ascii="David" w:hAnsi="David" w:cs="David"/>
        </w:rPr>
      </w:pPr>
    </w:p>
    <w:p w14:paraId="637257C3"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349DB031" w14:textId="77777777" w:rsidR="00B76C12" w:rsidRPr="00B76C12" w:rsidRDefault="00B76C12" w:rsidP="00B76C12">
      <w:pPr>
        <w:bidi/>
        <w:ind w:left="1800"/>
        <w:jc w:val="both"/>
        <w:rPr>
          <w:rFonts w:ascii="David" w:hAnsi="David" w:cs="David"/>
          <w:rtl/>
        </w:rPr>
      </w:pPr>
    </w:p>
    <w:p w14:paraId="207D0997"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77E5ABC3" w14:textId="77777777" w:rsidR="00B76C12" w:rsidRPr="00B76C12" w:rsidRDefault="00B76C12" w:rsidP="00B76C12">
      <w:pPr>
        <w:bidi/>
        <w:rPr>
          <w:rFonts w:ascii="David" w:hAnsi="David" w:cs="David"/>
          <w:rtl/>
        </w:rPr>
      </w:pPr>
    </w:p>
    <w:p w14:paraId="40FB43BD"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026272B8" w14:textId="77777777" w:rsidR="00B76C12" w:rsidRPr="00B76C12" w:rsidRDefault="00B76C12" w:rsidP="00B76C12">
      <w:pPr>
        <w:bidi/>
        <w:ind w:left="1800"/>
        <w:jc w:val="both"/>
        <w:rPr>
          <w:rFonts w:ascii="David" w:hAnsi="David" w:cs="David"/>
          <w:rtl/>
        </w:rPr>
      </w:pPr>
    </w:p>
    <w:p w14:paraId="15D7B425"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F26A4DF" w14:textId="77777777" w:rsidR="00B76C12" w:rsidRPr="00B76C12" w:rsidRDefault="00B76C12" w:rsidP="00B76C12">
      <w:pPr>
        <w:bidi/>
        <w:ind w:left="1800"/>
        <w:jc w:val="both"/>
        <w:rPr>
          <w:rFonts w:ascii="David" w:hAnsi="David" w:cs="David"/>
          <w:rtl/>
        </w:rPr>
      </w:pPr>
    </w:p>
    <w:p w14:paraId="588FB6AF"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1C602FD8" w14:textId="77777777" w:rsidR="00B76C12" w:rsidRPr="00B76C12" w:rsidRDefault="00B76C12" w:rsidP="00B76C12">
      <w:pPr>
        <w:bidi/>
        <w:ind w:left="1800"/>
        <w:jc w:val="both"/>
        <w:rPr>
          <w:rFonts w:ascii="David" w:hAnsi="David" w:cs="David"/>
          <w:rtl/>
        </w:rPr>
      </w:pPr>
    </w:p>
    <w:p w14:paraId="311823E6"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0625EB66" w14:textId="77777777" w:rsidR="00B76C12" w:rsidRPr="00B76C12" w:rsidRDefault="00B76C12" w:rsidP="00B76C12">
      <w:pPr>
        <w:bidi/>
        <w:ind w:left="1800"/>
        <w:jc w:val="both"/>
        <w:rPr>
          <w:rFonts w:ascii="David" w:hAnsi="David" w:cs="David"/>
          <w:rtl/>
        </w:rPr>
      </w:pPr>
    </w:p>
    <w:p w14:paraId="77C46E69"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45CCA17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80"/>
      <w:bookmarkEnd w:id="181"/>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565C0F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C1F8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405795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F0E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w:t>
      </w:r>
      <w:proofErr w:type="spellStart"/>
      <w:r w:rsidRPr="00FA278D">
        <w:rPr>
          <w:rFonts w:cs="David" w:hint="cs"/>
          <w:rtl/>
        </w:rPr>
        <w:t>ישא</w:t>
      </w:r>
      <w:proofErr w:type="spellEnd"/>
      <w:r w:rsidRPr="00FA278D">
        <w:rPr>
          <w:rFonts w:cs="David" w:hint="cs"/>
          <w:rtl/>
        </w:rPr>
        <w:t xml:space="preserve">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BB54E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856612" w14:textId="77777777"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bookmarkStart w:id="183" w:name="_Toc83438928"/>
      <w:bookmarkStart w:id="184" w:name="_Toc92211759"/>
    </w:p>
    <w:p w14:paraId="29A9AA31" w14:textId="77777777" w:rsidR="006A1048" w:rsidRPr="00FA278D" w:rsidRDefault="006A1048" w:rsidP="005C3974">
      <w:pPr>
        <w:pStyle w:val="2"/>
        <w:keepNext w:val="0"/>
        <w:bidi/>
        <w:rPr>
          <w:rFonts w:cs="Arial"/>
          <w:rtl/>
        </w:rPr>
      </w:pPr>
      <w:r w:rsidRPr="00FA278D">
        <w:rPr>
          <w:rFonts w:cs="Arial"/>
          <w:rtl/>
        </w:rPr>
        <w:t>קצב ביצוע העבודה</w:t>
      </w:r>
      <w:bookmarkEnd w:id="183"/>
      <w:bookmarkEnd w:id="184"/>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CF2D1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60A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8F222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19E1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37F642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514C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2EC2D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784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4EF926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8E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52444F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0002C" w14:textId="77777777" w:rsidR="006A1048" w:rsidRPr="00FA278D" w:rsidRDefault="006A1048" w:rsidP="006A1048">
      <w:pPr>
        <w:pStyle w:val="2"/>
        <w:keepNext w:val="0"/>
        <w:bidi/>
        <w:rPr>
          <w:rFonts w:cs="Arial"/>
          <w:rtl/>
        </w:rPr>
      </w:pPr>
      <w:bookmarkStart w:id="185" w:name="_Toc83438929"/>
      <w:bookmarkStart w:id="186" w:name="_Toc92211760"/>
      <w:r w:rsidRPr="00FA278D">
        <w:rPr>
          <w:rFonts w:cs="Arial"/>
          <w:rtl/>
        </w:rPr>
        <w:t xml:space="preserve">פיצויים מוסכמים וקבועים מראש על </w:t>
      </w:r>
      <w:bookmarkEnd w:id="185"/>
      <w:bookmarkEnd w:id="186"/>
      <w:r>
        <w:rPr>
          <w:rFonts w:cs="Arial" w:hint="cs"/>
          <w:rtl/>
        </w:rPr>
        <w:t>פיגורים</w:t>
      </w:r>
      <w:r w:rsidRPr="00FA278D">
        <w:rPr>
          <w:rFonts w:cs="Arial"/>
          <w:rtl/>
        </w:rPr>
        <w:t xml:space="preserve">   </w:t>
      </w:r>
    </w:p>
    <w:p w14:paraId="12334F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8C57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041552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FA60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606306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5208E4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3A3B8F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0BA28D" w14:textId="77777777" w:rsidR="005C3974" w:rsidRPr="00E8043A" w:rsidRDefault="006A1048" w:rsidP="00E8043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bookmarkStart w:id="187" w:name="_Toc83438930"/>
      <w:bookmarkStart w:id="188" w:name="_Toc92211761"/>
    </w:p>
    <w:p w14:paraId="4B67BFB5" w14:textId="77777777" w:rsidR="006A1048" w:rsidRPr="00FA278D" w:rsidRDefault="006A1048" w:rsidP="005C3974">
      <w:pPr>
        <w:pStyle w:val="2"/>
        <w:keepNext w:val="0"/>
        <w:bidi/>
        <w:rPr>
          <w:rFonts w:cs="Arial"/>
          <w:rtl/>
        </w:rPr>
      </w:pPr>
      <w:r w:rsidRPr="00FA278D">
        <w:rPr>
          <w:rFonts w:cs="Arial"/>
          <w:rtl/>
        </w:rPr>
        <w:t>שלבים והפסקות בעבודה</w:t>
      </w:r>
      <w:bookmarkEnd w:id="187"/>
      <w:bookmarkEnd w:id="188"/>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66325D5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3C399"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1DE39B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3FC2EC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33FB78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49EAC9" w14:textId="77777777"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1BC114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9416F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3E5039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CDC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3F71073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FAA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5AC7C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03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D65D3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609F8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53D4ED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A3C5A9" w14:textId="77777777" w:rsidR="006A1048" w:rsidRPr="00FA278D" w:rsidRDefault="006A1048" w:rsidP="006A1048">
      <w:pPr>
        <w:pStyle w:val="2"/>
        <w:keepNext w:val="0"/>
        <w:bidi/>
        <w:rPr>
          <w:rFonts w:cs="Arial"/>
          <w:rtl/>
        </w:rPr>
      </w:pPr>
      <w:bookmarkStart w:id="189" w:name="_Toc83438931"/>
      <w:bookmarkStart w:id="190" w:name="_Toc92211762"/>
      <w:r w:rsidRPr="00FA278D">
        <w:rPr>
          <w:rFonts w:cs="Arial"/>
          <w:rtl/>
        </w:rPr>
        <w:t>הפסקת העבודה לצמיתות</w:t>
      </w:r>
      <w:bookmarkEnd w:id="189"/>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190"/>
    </w:p>
    <w:p w14:paraId="67E29D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D1ED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3F85EF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32CB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07B6E9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0F245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7F5D79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1BD9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0768AB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BF7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0FC92F8A" w14:textId="77777777" w:rsidR="006A1048" w:rsidRPr="00FA278D" w:rsidRDefault="006A1048" w:rsidP="006A1048">
      <w:pPr>
        <w:pStyle w:val="2"/>
        <w:keepNext w:val="0"/>
        <w:bidi/>
        <w:rPr>
          <w:rFonts w:cs="Arial"/>
          <w:rtl/>
        </w:rPr>
      </w:pPr>
      <w:bookmarkStart w:id="191" w:name="_Toc83438932"/>
      <w:bookmarkStart w:id="192" w:name="_Toc92211763"/>
      <w:r w:rsidRPr="00FA278D">
        <w:rPr>
          <w:rFonts w:cs="Arial"/>
          <w:rtl/>
        </w:rPr>
        <w:t>שימוש או אי שימוש בזכויות על ידי המזמין</w:t>
      </w:r>
      <w:bookmarkEnd w:id="191"/>
      <w:bookmarkEnd w:id="192"/>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34317A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252C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523879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FCAFFF" w14:textId="57674B24" w:rsidR="006A1048" w:rsidRPr="00FA278D" w:rsidRDefault="006A1048" w:rsidP="006A1048">
      <w:pPr>
        <w:pStyle w:val="1"/>
        <w:keepNext w:val="0"/>
        <w:bidi/>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bookmarkStart w:id="193" w:name="_Toc83438933"/>
      <w:bookmarkStart w:id="194" w:name="_Toc92211764"/>
      <w:r w:rsidRPr="00FA278D">
        <w:rPr>
          <w:rFonts w:cs="Arial"/>
          <w:rtl/>
        </w:rPr>
        <w:t>פרק ח' - השלמה, בדק ותיקונים</w:t>
      </w:r>
      <w:bookmarkEnd w:id="193"/>
      <w:bookmarkEnd w:id="194"/>
    </w:p>
    <w:p w14:paraId="03F88D9A" w14:textId="77777777" w:rsidR="006A1048" w:rsidRPr="00FA278D" w:rsidRDefault="006A1048" w:rsidP="006A1048">
      <w:pPr>
        <w:pStyle w:val="2"/>
        <w:keepNext w:val="0"/>
        <w:bidi/>
        <w:rPr>
          <w:rFonts w:cs="Arial"/>
          <w:rtl/>
        </w:rPr>
      </w:pPr>
      <w:bookmarkStart w:id="195" w:name="_Toc83438934"/>
      <w:bookmarkStart w:id="196" w:name="_Toc92211765"/>
      <w:r w:rsidRPr="00FA278D">
        <w:rPr>
          <w:rFonts w:cs="Arial" w:hint="cs"/>
          <w:rtl/>
        </w:rPr>
        <w:t>הליכי מסירה ו</w:t>
      </w:r>
      <w:r w:rsidRPr="00FA278D">
        <w:rPr>
          <w:rFonts w:cs="Arial"/>
          <w:rtl/>
        </w:rPr>
        <w:t>תעודת השלמה</w:t>
      </w:r>
      <w:bookmarkEnd w:id="195"/>
      <w:bookmarkEnd w:id="196"/>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715CF6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7331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w:t>
      </w:r>
      <w:proofErr w:type="spellStart"/>
      <w:r w:rsidRPr="00FA278D">
        <w:rPr>
          <w:rFonts w:cs="David" w:hint="cs"/>
          <w:rtl/>
        </w:rPr>
        <w:t>תכניות</w:t>
      </w:r>
      <w:proofErr w:type="spellEnd"/>
      <w:r w:rsidRPr="00FA278D">
        <w:rPr>
          <w:rFonts w:cs="David" w:hint="cs"/>
          <w:rtl/>
        </w:rPr>
        <w:t xml:space="preserve"> עדות, תיק מתקן שתכולתו תקבע על ידי מהנדס הפרויקט, תיקי בדיקות,  </w:t>
      </w:r>
      <w:proofErr w:type="spellStart"/>
      <w:r w:rsidRPr="00FA278D">
        <w:rPr>
          <w:rFonts w:cs="David"/>
          <w:rtl/>
        </w:rPr>
        <w:t>תכניות</w:t>
      </w:r>
      <w:proofErr w:type="spellEnd"/>
      <w:r w:rsidRPr="00FA278D">
        <w:rPr>
          <w:rFonts w:cs="David"/>
          <w:rtl/>
        </w:rPr>
        <w:t xml:space="preserve">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xml:space="preserve">, על כל חלקיו, כפי שבוצע בפועל. </w:t>
      </w:r>
      <w:proofErr w:type="spellStart"/>
      <w:r w:rsidRPr="00FA278D">
        <w:rPr>
          <w:rFonts w:cs="David"/>
          <w:rtl/>
        </w:rPr>
        <w:t>התכניות</w:t>
      </w:r>
      <w:proofErr w:type="spellEnd"/>
      <w:r w:rsidRPr="00FA278D">
        <w:rPr>
          <w:rFonts w:cs="David"/>
          <w:rtl/>
        </w:rPr>
        <w:t xml:space="preserve">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5C4241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E513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1326FE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F142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lastRenderedPageBreak/>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178AB6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F7913F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3006C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5A245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37324A0C"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F4F79A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6FB37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84E52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3B56F54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20BCFC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6A2DCC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A06274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91D0B8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A4F4FD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5FB7E91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D75F159"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20B89C94" w14:textId="77777777"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55BAAE9" w14:textId="77777777" w:rsidR="00E8043A"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8B8A1FC" w14:textId="77777777" w:rsidR="00E8043A" w:rsidRPr="00FA278D" w:rsidRDefault="00E8043A" w:rsidP="00E8043A">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E2B0542"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43757E1B"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D73B6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B2ABE5B"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21D5707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448630B"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380C605C"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4DD9683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lastRenderedPageBreak/>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287FC1B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836C0F3"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77950AB5"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BC8B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4E7554F5"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64911C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3C3B99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57A6CF3" w14:textId="77777777" w:rsidR="006A1048" w:rsidRPr="001F396F" w:rsidRDefault="006A1048" w:rsidP="006A1048">
      <w:pPr>
        <w:pStyle w:val="2"/>
        <w:keepNext w:val="0"/>
        <w:bidi/>
        <w:rPr>
          <w:rFonts w:cs="Arial"/>
        </w:rPr>
      </w:pPr>
      <w:bookmarkStart w:id="197" w:name="_Ref63257811"/>
      <w:bookmarkStart w:id="198" w:name="_Toc92211766"/>
      <w:bookmarkStart w:id="199"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197"/>
      <w:bookmarkEnd w:id="198"/>
    </w:p>
    <w:p w14:paraId="54B28B81"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09EBCE9" w14:textId="77777777" w:rsidR="006A1048" w:rsidRDefault="006A1048">
      <w:pPr>
        <w:pStyle w:val="3"/>
        <w:numPr>
          <w:ilvl w:val="0"/>
          <w:numId w:val="42"/>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44C229CF"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67CACB01"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69DAD946"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BCE5290"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054202A8"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lastRenderedPageBreak/>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06C9E2E"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71FD188F" w14:textId="77777777" w:rsidR="006A1048" w:rsidRPr="00104121" w:rsidRDefault="006A1048">
      <w:pPr>
        <w:pStyle w:val="3"/>
        <w:numPr>
          <w:ilvl w:val="0"/>
          <w:numId w:val="42"/>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15A41B97" w14:textId="77777777" w:rsidR="006A1048" w:rsidRPr="00FA278D" w:rsidRDefault="006A1048" w:rsidP="006A1048">
      <w:pPr>
        <w:pStyle w:val="2"/>
        <w:keepNext w:val="0"/>
        <w:bidi/>
        <w:rPr>
          <w:rFonts w:cs="Arial"/>
          <w:rtl/>
        </w:rPr>
      </w:pPr>
      <w:bookmarkStart w:id="200" w:name="_Toc92211767"/>
      <w:r w:rsidRPr="00FA278D">
        <w:rPr>
          <w:rFonts w:cs="Arial"/>
          <w:rtl/>
        </w:rPr>
        <w:t>בדק ותיקונים</w:t>
      </w:r>
      <w:bookmarkEnd w:id="199"/>
      <w:bookmarkEnd w:id="200"/>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53C32A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37B9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51DA198D"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371326EB" w14:textId="77777777"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 xml:space="preserve">תקופה של 10 שנים </w:t>
      </w:r>
      <w:r w:rsidRPr="00864A98">
        <w:rPr>
          <w:rFonts w:cs="David"/>
          <w:rtl/>
        </w:rPr>
        <w:t>לעבודות</w:t>
      </w:r>
      <w:r w:rsidR="00AD7EF2" w:rsidRPr="00864A98">
        <w:rPr>
          <w:rFonts w:cs="David" w:hint="cs"/>
          <w:rtl/>
        </w:rPr>
        <w:t xml:space="preserve"> בטון,</w:t>
      </w:r>
      <w:r w:rsidR="00AD7EF2">
        <w:rPr>
          <w:rFonts w:cs="David" w:hint="cs"/>
          <w:rtl/>
        </w:rPr>
        <w:t xml:space="preserve"> </w:t>
      </w:r>
      <w:r w:rsidR="003A4D74">
        <w:rPr>
          <w:rFonts w:cs="David" w:hint="cs"/>
          <w:rtl/>
        </w:rPr>
        <w:t xml:space="preserve"> שלד,</w:t>
      </w:r>
      <w:r w:rsidRPr="009342EE">
        <w:rPr>
          <w:rFonts w:cs="David"/>
          <w:rtl/>
        </w:rPr>
        <w:t xml:space="preserve"> בידוד ואיטום.</w:t>
      </w:r>
    </w:p>
    <w:p w14:paraId="74C8CB80" w14:textId="77777777"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633EE4D" w14:textId="77777777"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2149E3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9A42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7AEA6B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2FD5CF" w14:textId="77777777"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2A2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97C2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w:t>
      </w:r>
      <w:r w:rsidRPr="00FA278D">
        <w:rPr>
          <w:rFonts w:cs="David"/>
          <w:rtl/>
        </w:rPr>
        <w:lastRenderedPageBreak/>
        <w:t xml:space="preserve">( 52ב).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41F60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CDFD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63938F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2EE83A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1E100DC9" w14:textId="77777777" w:rsidR="006A1048" w:rsidRPr="00FA278D" w:rsidRDefault="006A1048" w:rsidP="006A1048">
      <w:pPr>
        <w:pStyle w:val="2"/>
        <w:keepNext w:val="0"/>
        <w:bidi/>
        <w:rPr>
          <w:rFonts w:cs="Arial"/>
          <w:rtl/>
        </w:rPr>
      </w:pPr>
      <w:bookmarkStart w:id="201" w:name="_Toc83438936"/>
      <w:bookmarkStart w:id="202" w:name="_Toc92211768"/>
      <w:r w:rsidRPr="00FA278D">
        <w:rPr>
          <w:rFonts w:cs="Arial"/>
          <w:rtl/>
        </w:rPr>
        <w:t>פגמים וחקירת סיבותיהם</w:t>
      </w:r>
      <w:bookmarkEnd w:id="201"/>
      <w:bookmarkEnd w:id="202"/>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8ED8B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13188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3A1AA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11CD8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207D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1C4D70" w14:textId="77777777" w:rsidR="006A1048" w:rsidRPr="00FA278D" w:rsidRDefault="006A1048" w:rsidP="006A1048">
      <w:pPr>
        <w:pStyle w:val="2"/>
        <w:keepNext w:val="0"/>
        <w:bidi/>
        <w:rPr>
          <w:rFonts w:cs="Arial"/>
          <w:rtl/>
        </w:rPr>
      </w:pPr>
      <w:bookmarkStart w:id="203" w:name="_Toc83438937"/>
      <w:bookmarkStart w:id="204" w:name="_Toc92211769"/>
      <w:r w:rsidRPr="00FA278D">
        <w:rPr>
          <w:rFonts w:cs="Arial"/>
          <w:rtl/>
        </w:rPr>
        <w:t>אי מילוי התחייבויות הקבלן</w:t>
      </w:r>
      <w:bookmarkEnd w:id="203"/>
      <w:bookmarkEnd w:id="204"/>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12D367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5EB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3C74A0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613EA551" w14:textId="77777777" w:rsidR="006A1048" w:rsidRPr="00FA278D" w:rsidRDefault="006A1048" w:rsidP="006A1048">
      <w:pPr>
        <w:pStyle w:val="1"/>
        <w:keepNext w:val="0"/>
        <w:bidi/>
        <w:rPr>
          <w:rFonts w:cs="Arial"/>
          <w:rtl/>
        </w:rPr>
      </w:pPr>
      <w:bookmarkStart w:id="205" w:name="_Toc83438938"/>
      <w:bookmarkStart w:id="206" w:name="_Toc92211770"/>
      <w:r w:rsidRPr="00FA278D">
        <w:rPr>
          <w:rFonts w:cs="Arial"/>
          <w:rtl/>
        </w:rPr>
        <w:t>פרק ט' - שינויים, הוספות והפחתות</w:t>
      </w:r>
      <w:bookmarkEnd w:id="205"/>
      <w:bookmarkEnd w:id="206"/>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3B590B90" w14:textId="77777777" w:rsidR="006A1048" w:rsidRPr="00FA278D" w:rsidRDefault="006A1048" w:rsidP="006A1048">
      <w:pPr>
        <w:pStyle w:val="2"/>
        <w:keepNext w:val="0"/>
        <w:bidi/>
        <w:rPr>
          <w:rFonts w:cs="Arial"/>
          <w:rtl/>
        </w:rPr>
      </w:pPr>
      <w:bookmarkStart w:id="207" w:name="_Toc83438939"/>
      <w:bookmarkStart w:id="208" w:name="_Toc92211771"/>
      <w:r w:rsidRPr="00FA278D">
        <w:rPr>
          <w:rFonts w:cs="Arial"/>
          <w:rtl/>
        </w:rPr>
        <w:t>שינויים</w:t>
      </w:r>
      <w:bookmarkEnd w:id="207"/>
      <w:bookmarkEnd w:id="208"/>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621D65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D78F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14A982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F521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6812AA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F0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54B3D1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88F8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w:t>
      </w:r>
      <w:r w:rsidRPr="00FA278D">
        <w:rPr>
          <w:rFonts w:cs="David"/>
          <w:rtl/>
        </w:rPr>
        <w:lastRenderedPageBreak/>
        <w:t>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4EA459C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1482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37D10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4F6D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4A37C9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CEF0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11A9F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117EC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5738D2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F1A7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06B338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89B6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52263A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9EE7C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2E2E0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7241FC"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585A3E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19F2A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137ED1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3FA27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3B493C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A0D3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4BE2CB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9C76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4B817A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39EEF0" w14:textId="569BA92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669043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6950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E3190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47B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15C585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AD0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68F6DF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1F25D0E" w14:textId="2CB4C2B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w:t>
      </w:r>
      <w:r w:rsidR="00BB4F52">
        <w:rPr>
          <w:rFonts w:cs="David" w:hint="cs"/>
          <w:rtl/>
        </w:rPr>
        <w:t xml:space="preserve">בכתב הכמויות </w:t>
      </w:r>
      <w:r w:rsidRPr="00FA278D">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29E8C4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C8D5E5" w14:textId="560D79C0" w:rsidR="006A1048" w:rsidRPr="001139ED" w:rsidRDefault="006A1048" w:rsidP="00222A53">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1139ED">
        <w:rPr>
          <w:rFonts w:cs="David"/>
          <w:rtl/>
        </w:rPr>
        <w:t xml:space="preserve">במקרה של עבודה נוספת שאין לה מחיר </w:t>
      </w:r>
      <w:r w:rsidRPr="001139ED">
        <w:rPr>
          <w:rFonts w:cs="David" w:hint="cs"/>
          <w:rtl/>
        </w:rPr>
        <w:t xml:space="preserve">בכתב הכמויות שהוא חלק ממסמכי המכרז, יחושב מחיר היחידה לעבודה זו על פי הסדר הבא (ללא מקדמים וללא עמלת קבלן ראשי): </w:t>
      </w:r>
      <w:r w:rsidR="00222A53" w:rsidRPr="001139ED">
        <w:rPr>
          <w:rFonts w:cs="David" w:hint="cs"/>
          <w:rtl/>
        </w:rPr>
        <w:t xml:space="preserve">מחירון משב"ש פחות 5% , </w:t>
      </w:r>
      <w:r w:rsidRPr="001139ED">
        <w:rPr>
          <w:rFonts w:cs="David" w:hint="cs"/>
          <w:rtl/>
        </w:rPr>
        <w:t>מחירון</w:t>
      </w:r>
      <w:r w:rsidRPr="001139ED">
        <w:rPr>
          <w:rFonts w:cs="David"/>
          <w:rtl/>
        </w:rPr>
        <w:t xml:space="preserve"> </w:t>
      </w:r>
      <w:r w:rsidR="00C541EE" w:rsidRPr="001139ED">
        <w:rPr>
          <w:rFonts w:cs="David" w:hint="eastAsia"/>
          <w:rtl/>
        </w:rPr>
        <w:t>דקל</w:t>
      </w:r>
      <w:r w:rsidR="00C541EE" w:rsidRPr="001139ED">
        <w:rPr>
          <w:rFonts w:cs="David"/>
          <w:rtl/>
        </w:rPr>
        <w:t xml:space="preserve"> </w:t>
      </w:r>
      <w:r w:rsidRPr="001139ED">
        <w:rPr>
          <w:rFonts w:cs="David" w:hint="cs"/>
          <w:rtl/>
        </w:rPr>
        <w:t xml:space="preserve">פחות  15%,  מחירון </w:t>
      </w:r>
      <w:r w:rsidR="00C541EE" w:rsidRPr="001139ED">
        <w:rPr>
          <w:rFonts w:cs="David" w:hint="eastAsia"/>
          <w:rtl/>
        </w:rPr>
        <w:t>משכ</w:t>
      </w:r>
      <w:r w:rsidR="00C541EE" w:rsidRPr="001139ED">
        <w:rPr>
          <w:rFonts w:cs="David"/>
          <w:rtl/>
        </w:rPr>
        <w:t>"ל</w:t>
      </w:r>
      <w:r w:rsidRPr="001139ED">
        <w:rPr>
          <w:rFonts w:cs="David"/>
          <w:rtl/>
        </w:rPr>
        <w:t xml:space="preserve"> </w:t>
      </w:r>
      <w:r w:rsidR="00C541EE" w:rsidRPr="001139ED">
        <w:rPr>
          <w:rFonts w:cs="David" w:hint="cs"/>
          <w:rtl/>
        </w:rPr>
        <w:t xml:space="preserve"> פחות 20%</w:t>
      </w:r>
      <w:r w:rsidR="009516BF" w:rsidRPr="001139ED">
        <w:rPr>
          <w:rFonts w:cs="David" w:hint="cs"/>
          <w:rtl/>
        </w:rPr>
        <w:t xml:space="preserve"> </w:t>
      </w:r>
      <w:r w:rsidR="00CE7623" w:rsidRPr="001139ED">
        <w:rPr>
          <w:rFonts w:cs="David" w:hint="cs"/>
          <w:rtl/>
        </w:rPr>
        <w:t xml:space="preserve">. </w:t>
      </w:r>
      <w:r w:rsidR="009516BF" w:rsidRPr="001139ED">
        <w:rPr>
          <w:rFonts w:cs="David" w:hint="cs"/>
          <w:rtl/>
        </w:rPr>
        <w:t>או</w:t>
      </w:r>
      <w:r w:rsidR="00222A53" w:rsidRPr="001139ED">
        <w:rPr>
          <w:rFonts w:cs="David" w:hint="cs"/>
          <w:rtl/>
        </w:rPr>
        <w:t xml:space="preserve"> </w:t>
      </w:r>
      <w:r w:rsidR="00C541EE" w:rsidRPr="001139ED">
        <w:rPr>
          <w:rFonts w:cs="David" w:hint="eastAsia"/>
          <w:rtl/>
        </w:rPr>
        <w:t>לא</w:t>
      </w:r>
      <w:r w:rsidR="00C541EE" w:rsidRPr="001139ED">
        <w:rPr>
          <w:rFonts w:cs="David"/>
          <w:rtl/>
        </w:rPr>
        <w:t xml:space="preserve"> </w:t>
      </w:r>
      <w:r w:rsidR="00CE7623" w:rsidRPr="001139ED">
        <w:rPr>
          <w:rFonts w:cs="David" w:hint="cs"/>
          <w:rtl/>
        </w:rPr>
        <w:t>ת</w:t>
      </w:r>
      <w:r w:rsidR="00C541EE" w:rsidRPr="001139ED">
        <w:rPr>
          <w:rFonts w:cs="David" w:hint="eastAsia"/>
          <w:rtl/>
        </w:rPr>
        <w:t>שולם</w:t>
      </w:r>
      <w:r w:rsidR="00C541EE" w:rsidRPr="001139ED">
        <w:rPr>
          <w:rFonts w:cs="David"/>
          <w:rtl/>
        </w:rPr>
        <w:t xml:space="preserve"> </w:t>
      </w:r>
      <w:r w:rsidR="00C541EE" w:rsidRPr="001139ED">
        <w:rPr>
          <w:rFonts w:cs="David" w:hint="eastAsia"/>
          <w:rtl/>
        </w:rPr>
        <w:t>שום</w:t>
      </w:r>
      <w:r w:rsidR="00C541EE" w:rsidRPr="001139ED">
        <w:rPr>
          <w:rFonts w:cs="David"/>
          <w:rtl/>
        </w:rPr>
        <w:t xml:space="preserve"> </w:t>
      </w:r>
      <w:r w:rsidR="00C541EE" w:rsidRPr="001139ED">
        <w:rPr>
          <w:rFonts w:cs="David" w:hint="eastAsia"/>
          <w:rtl/>
        </w:rPr>
        <w:t>תוספות</w:t>
      </w:r>
      <w:r w:rsidR="00C541EE" w:rsidRPr="001139ED">
        <w:rPr>
          <w:rFonts w:cs="David"/>
          <w:rtl/>
        </w:rPr>
        <w:t xml:space="preserve"> מחירים המופיעים במחירוני</w:t>
      </w:r>
      <w:r w:rsidR="000E203C" w:rsidRPr="001139ED">
        <w:rPr>
          <w:rFonts w:cs="David" w:hint="cs"/>
          <w:rtl/>
        </w:rPr>
        <w:t>ם</w:t>
      </w:r>
      <w:r w:rsidR="00C541EE" w:rsidRPr="001139ED">
        <w:rPr>
          <w:rFonts w:cs="David"/>
          <w:rtl/>
        </w:rPr>
        <w:t xml:space="preserve"> הנ"ל</w:t>
      </w:r>
      <w:r w:rsidR="00F46BAF" w:rsidRPr="001139ED">
        <w:rPr>
          <w:rFonts w:cs="David" w:hint="cs"/>
          <w:rtl/>
        </w:rPr>
        <w:t xml:space="preserve">. </w:t>
      </w:r>
    </w:p>
    <w:p w14:paraId="70C2A461" w14:textId="77777777" w:rsidR="00C541EE" w:rsidRPr="001139E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hint="cs"/>
          <w:rtl/>
        </w:rPr>
        <w:t xml:space="preserve">              </w:t>
      </w:r>
    </w:p>
    <w:p w14:paraId="7629168B" w14:textId="77777777" w:rsidR="006A1048" w:rsidRPr="001139E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hint="cs"/>
          <w:rtl/>
        </w:rPr>
        <w:t xml:space="preserve">             </w:t>
      </w:r>
    </w:p>
    <w:p w14:paraId="2152D5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139ED">
        <w:rPr>
          <w:rFonts w:cs="David"/>
          <w:rtl/>
        </w:rPr>
        <w:tab/>
      </w:r>
      <w:r w:rsidRPr="001139ED">
        <w:rPr>
          <w:rFonts w:cs="David"/>
          <w:rtl/>
        </w:rPr>
        <w:tab/>
      </w:r>
      <w:r w:rsidRPr="001139ED">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1139ED">
        <w:rPr>
          <w:rFonts w:cs="David" w:hint="eastAsia"/>
          <w:rtl/>
        </w:rPr>
        <w:t>לפי</w:t>
      </w:r>
      <w:r w:rsidRPr="001139ED">
        <w:rPr>
          <w:rFonts w:cs="David"/>
          <w:rtl/>
        </w:rPr>
        <w:t xml:space="preserve"> </w:t>
      </w:r>
      <w:r w:rsidRPr="001139ED">
        <w:rPr>
          <w:rFonts w:cs="David" w:hint="eastAsia"/>
          <w:rtl/>
        </w:rPr>
        <w:t>מחירי</w:t>
      </w:r>
      <w:r w:rsidRPr="001139ED">
        <w:rPr>
          <w:rFonts w:cs="David"/>
          <w:rtl/>
        </w:rPr>
        <w:t xml:space="preserve"> </w:t>
      </w:r>
      <w:r w:rsidRPr="001139ED">
        <w:rPr>
          <w:rFonts w:cs="David" w:hint="eastAsia"/>
          <w:rtl/>
        </w:rPr>
        <w:t>השוק</w:t>
      </w:r>
      <w:r w:rsidRPr="001139ED">
        <w:rPr>
          <w:rFonts w:cs="David" w:hint="cs"/>
          <w:rtl/>
        </w:rPr>
        <w:t>, ועל כולם הפחתה של 20%, וזאת על פי קביעת המהנדס.</w:t>
      </w:r>
    </w:p>
    <w:p w14:paraId="01DCE9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12FA8D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312323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665CD" w14:textId="77777777" w:rsidR="006A1048" w:rsidRPr="00FA278D" w:rsidRDefault="006A1048" w:rsidP="006A1048">
      <w:pPr>
        <w:pStyle w:val="2"/>
        <w:keepNext w:val="0"/>
        <w:bidi/>
        <w:rPr>
          <w:rFonts w:cs="Arial"/>
          <w:rtl/>
        </w:rPr>
      </w:pPr>
      <w:bookmarkStart w:id="209" w:name="_Toc83438941"/>
      <w:bookmarkStart w:id="210" w:name="_Toc92211773"/>
      <w:r w:rsidRPr="00FA278D">
        <w:rPr>
          <w:rFonts w:cs="Arial"/>
          <w:rtl/>
        </w:rPr>
        <w:t>רשימת תביעות</w:t>
      </w:r>
      <w:bookmarkEnd w:id="209"/>
      <w:bookmarkEnd w:id="210"/>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0C7C3C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2F513F"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534CA6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992A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4F193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A7C3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8FFCD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7444D1"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3F80B5BB" w14:textId="77777777" w:rsidR="006A1048" w:rsidRPr="00FA278D" w:rsidRDefault="006A1048" w:rsidP="006A1048">
      <w:pPr>
        <w:pStyle w:val="2"/>
        <w:keepNext w:val="0"/>
        <w:bidi/>
        <w:rPr>
          <w:rFonts w:cs="Arial"/>
        </w:rPr>
      </w:pPr>
      <w:bookmarkStart w:id="211"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11"/>
    </w:p>
    <w:p w14:paraId="47C89C6D" w14:textId="77777777"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7625E519"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w:t>
      </w:r>
      <w:proofErr w:type="spellStart"/>
      <w:r w:rsidRPr="00C04469">
        <w:rPr>
          <w:rFonts w:cs="David" w:hint="cs"/>
          <w:rtl/>
        </w:rPr>
        <w:t>הויתור</w:t>
      </w:r>
      <w:proofErr w:type="spellEnd"/>
      <w:r w:rsidRPr="00C04469">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26D2F8AE"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069AE3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7F214ED0" w14:textId="77777777" w:rsidR="006A1048" w:rsidRPr="00FA278D" w:rsidRDefault="006A1048" w:rsidP="006A1048">
      <w:pPr>
        <w:pStyle w:val="1"/>
        <w:keepNext w:val="0"/>
        <w:bidi/>
        <w:rPr>
          <w:rFonts w:cs="Arial"/>
          <w:rtl/>
        </w:rPr>
      </w:pPr>
      <w:bookmarkStart w:id="212" w:name="_Toc83438942"/>
      <w:bookmarkStart w:id="213" w:name="_Toc92211775"/>
      <w:r w:rsidRPr="00FA278D">
        <w:rPr>
          <w:rFonts w:cs="Arial"/>
          <w:rtl/>
        </w:rPr>
        <w:t>פרק י' - מדידות</w:t>
      </w:r>
      <w:bookmarkEnd w:id="212"/>
      <w:bookmarkEnd w:id="213"/>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3BD975A1" w14:textId="77777777" w:rsidR="006A1048" w:rsidRPr="00FA278D" w:rsidRDefault="006A1048" w:rsidP="006A1048">
      <w:pPr>
        <w:pStyle w:val="2"/>
        <w:keepNext w:val="0"/>
        <w:bidi/>
        <w:rPr>
          <w:rFonts w:cs="Arial"/>
          <w:rtl/>
        </w:rPr>
      </w:pPr>
      <w:bookmarkStart w:id="214" w:name="_Toc83438943"/>
      <w:bookmarkStart w:id="215" w:name="_Toc92211776"/>
      <w:r w:rsidRPr="00FA278D">
        <w:rPr>
          <w:rFonts w:cs="Arial"/>
          <w:rtl/>
        </w:rPr>
        <w:t>מדידת הכמויות</w:t>
      </w:r>
      <w:bookmarkEnd w:id="214"/>
      <w:bookmarkEnd w:id="215"/>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208262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1901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B558D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2122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2E2788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9E5E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F8974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55A2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0B5240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08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5DDEC4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628EEFC" w14:textId="77777777" w:rsidR="006A1048" w:rsidRPr="00FA278D" w:rsidRDefault="006A1048" w:rsidP="006A1048">
      <w:pPr>
        <w:pStyle w:val="1"/>
        <w:keepNext w:val="0"/>
        <w:bidi/>
        <w:rPr>
          <w:rFonts w:cs="Arial"/>
          <w:rtl/>
        </w:rPr>
      </w:pPr>
      <w:bookmarkStart w:id="216" w:name="_Toc83438944"/>
      <w:bookmarkStart w:id="217" w:name="_Toc92211777"/>
      <w:r w:rsidRPr="00FA278D">
        <w:rPr>
          <w:rFonts w:cs="Arial"/>
          <w:rtl/>
        </w:rPr>
        <w:t>פרק יא' - תשלומים</w:t>
      </w:r>
      <w:bookmarkEnd w:id="216"/>
      <w:bookmarkEnd w:id="217"/>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2B650560" w14:textId="77777777" w:rsidR="006A1048" w:rsidRPr="00FA278D" w:rsidRDefault="006A1048" w:rsidP="006A1048">
      <w:pPr>
        <w:pStyle w:val="2"/>
        <w:keepNext w:val="0"/>
        <w:bidi/>
        <w:rPr>
          <w:rFonts w:cs="Arial"/>
          <w:rtl/>
        </w:rPr>
      </w:pPr>
      <w:bookmarkStart w:id="218" w:name="_Toc83438945"/>
      <w:bookmarkStart w:id="219" w:name="_Toc92211778"/>
      <w:r w:rsidRPr="00FA278D">
        <w:rPr>
          <w:rFonts w:cs="Arial"/>
          <w:rtl/>
        </w:rPr>
        <w:t>מקדמה</w:t>
      </w:r>
      <w:bookmarkEnd w:id="218"/>
      <w:bookmarkEnd w:id="219"/>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5D8C06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EE83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265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708A585" w14:textId="77777777" w:rsidR="006A1048" w:rsidRPr="00FA278D" w:rsidRDefault="006A1048" w:rsidP="006A1048">
      <w:pPr>
        <w:pStyle w:val="2"/>
        <w:keepNext w:val="0"/>
        <w:bidi/>
        <w:rPr>
          <w:rFonts w:cs="Arial"/>
          <w:rtl/>
        </w:rPr>
      </w:pPr>
      <w:bookmarkStart w:id="220" w:name="_Toc83438946"/>
      <w:bookmarkStart w:id="221" w:name="_Toc92211779"/>
      <w:r w:rsidRPr="00FA278D">
        <w:rPr>
          <w:rFonts w:cs="Arial"/>
          <w:rtl/>
        </w:rPr>
        <w:t>תנאי לדרישת תשלום</w:t>
      </w:r>
      <w:bookmarkEnd w:id="220"/>
      <w:bookmarkEnd w:id="221"/>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31C2BC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B9000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524300E8" w14:textId="77777777" w:rsidR="006A1048" w:rsidRPr="00FA278D" w:rsidRDefault="006A1048" w:rsidP="006A1048">
      <w:pPr>
        <w:pStyle w:val="2"/>
        <w:keepNext w:val="0"/>
        <w:bidi/>
        <w:rPr>
          <w:rFonts w:cs="Arial"/>
          <w:rtl/>
        </w:rPr>
      </w:pPr>
      <w:bookmarkStart w:id="222" w:name="_Toc83438947"/>
      <w:bookmarkStart w:id="223" w:name="_Toc92211780"/>
      <w:bookmarkStart w:id="224" w:name="_Hlk525727683"/>
      <w:r w:rsidRPr="00FA278D">
        <w:rPr>
          <w:rFonts w:cs="Arial"/>
          <w:rtl/>
        </w:rPr>
        <w:t>תשלום ביניים</w:t>
      </w:r>
      <w:bookmarkEnd w:id="222"/>
      <w:bookmarkEnd w:id="223"/>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F86A1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EE37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3FC5335E"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0B508334"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2AC62481"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0E732EB3"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73D34797" w14:textId="77777777" w:rsidR="006A1048" w:rsidRPr="00FA278D" w:rsidRDefault="006A104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0B6E5F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44E8321"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4"/>
    <w:p w14:paraId="73094F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4749F168"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w:t>
      </w:r>
      <w:r w:rsidRPr="00FA278D">
        <w:rPr>
          <w:rFonts w:cs="David"/>
          <w:rtl/>
        </w:rPr>
        <w:lastRenderedPageBreak/>
        <w:t xml:space="preserve">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7ABF0310"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0CE56651"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792DB4F"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7F45425" w14:textId="77777777"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334CDF3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1D1229"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214E710F"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540E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08C9FF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849C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516BBB9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2D0804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7A5F1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439F5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7DB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86A52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E1F6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14A76A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A48DBD" w14:textId="77777777" w:rsidR="006A1048" w:rsidRPr="00E8043A" w:rsidRDefault="006A1048">
      <w:pPr>
        <w:pStyle w:val="ab"/>
        <w:numPr>
          <w:ilvl w:val="0"/>
          <w:numId w:val="42"/>
        </w:numPr>
        <w:tabs>
          <w:tab w:val="left" w:pos="360"/>
          <w:tab w:val="left" w:pos="720"/>
          <w:tab w:val="left" w:pos="1080"/>
          <w:tab w:val="left" w:pos="1440"/>
          <w:tab w:val="left" w:pos="1800"/>
          <w:tab w:val="left" w:pos="2160"/>
          <w:tab w:val="left" w:pos="6480"/>
          <w:tab w:val="left" w:pos="6840"/>
        </w:tabs>
        <w:bidi/>
        <w:jc w:val="both"/>
        <w:rPr>
          <w:rFonts w:cs="David"/>
          <w:rtl/>
        </w:rPr>
      </w:pPr>
      <w:r w:rsidRPr="00E8043A">
        <w:rPr>
          <w:rFonts w:cs="David"/>
          <w:rtl/>
        </w:rPr>
        <w:t>עיכוב תשלום לא יהווה  עילה לעיכוב עבודה והקבלן מתחייב כי לא יעכב את ביצוע העבודה בגין עיכוב בתשלום.</w:t>
      </w:r>
    </w:p>
    <w:p w14:paraId="44DE8019" w14:textId="77777777"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26E5236A" w14:textId="77777777" w:rsid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3F8C554D" w14:textId="77777777" w:rsidR="00E8043A" w:rsidRPr="00E8043A" w:rsidRDefault="00E8043A" w:rsidP="00E8043A">
      <w:pPr>
        <w:tabs>
          <w:tab w:val="left" w:pos="360"/>
          <w:tab w:val="left" w:pos="720"/>
          <w:tab w:val="left" w:pos="1080"/>
          <w:tab w:val="left" w:pos="1440"/>
          <w:tab w:val="left" w:pos="1800"/>
          <w:tab w:val="left" w:pos="2160"/>
          <w:tab w:val="left" w:pos="6480"/>
          <w:tab w:val="left" w:pos="6840"/>
        </w:tabs>
        <w:bidi/>
        <w:jc w:val="both"/>
        <w:rPr>
          <w:rFonts w:cs="David"/>
          <w:rtl/>
        </w:rPr>
      </w:pPr>
    </w:p>
    <w:p w14:paraId="05B142DE" w14:textId="77777777" w:rsidR="006A1048" w:rsidRPr="00FA278D" w:rsidRDefault="006A1048" w:rsidP="006A1048">
      <w:pPr>
        <w:pStyle w:val="2"/>
        <w:keepNext w:val="0"/>
        <w:bidi/>
        <w:rPr>
          <w:rFonts w:cs="Arial"/>
          <w:rtl/>
        </w:rPr>
      </w:pPr>
      <w:bookmarkStart w:id="225" w:name="_Toc83438948"/>
      <w:bookmarkStart w:id="226" w:name="_Toc92211781"/>
      <w:r w:rsidRPr="00FA278D">
        <w:rPr>
          <w:rFonts w:cs="Arial"/>
          <w:rtl/>
        </w:rPr>
        <w:t>קביעת שכר</w:t>
      </w:r>
      <w:bookmarkEnd w:id="225"/>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26"/>
    </w:p>
    <w:p w14:paraId="7C5EF4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DA63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1215EE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6A2C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7A4507E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454C8C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24C329C9"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6E26C129"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5FCD242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5BEFBE8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76E531C"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7E7726DE"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3C1B20B7"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77C2CEF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0789D1D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4D42DF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1985CB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3CE3AE4C"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05A27C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458FA4C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32B225F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77663D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284DA03C"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4508EA2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020B912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10CCD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lastRenderedPageBreak/>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1E8205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D11B8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2BDA58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27087D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621942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7E2226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7F2BCE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91478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3671BB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442F0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571EA3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EC9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140C33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0B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45B3B2E"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AFA0DDB" w14:textId="77777777"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45F262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BD71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w:t>
      </w:r>
      <w:r w:rsidRPr="00FA278D">
        <w:rPr>
          <w:rFonts w:cs="David"/>
          <w:rtl/>
        </w:rPr>
        <w:lastRenderedPageBreak/>
        <w:t>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44C4C1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435C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724BFE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81F3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5C6A02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F96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1F9F1A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BDCF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4DCB76D1" w14:textId="77777777" w:rsidR="006A1048" w:rsidRPr="00FA278D" w:rsidRDefault="006A1048" w:rsidP="006A1048">
      <w:pPr>
        <w:pStyle w:val="2"/>
        <w:keepNext w:val="0"/>
        <w:bidi/>
        <w:rPr>
          <w:rFonts w:cs="Arial"/>
          <w:rtl/>
        </w:rPr>
      </w:pPr>
      <w:bookmarkStart w:id="227" w:name="_Toc83438949"/>
      <w:bookmarkStart w:id="228" w:name="_Toc92211782"/>
      <w:r w:rsidRPr="00FA278D">
        <w:rPr>
          <w:rFonts w:cs="Arial"/>
          <w:rtl/>
        </w:rPr>
        <w:t>תנודות במחירי החומרים ובערך העבודה</w:t>
      </w:r>
      <w:bookmarkEnd w:id="227"/>
      <w:bookmarkEnd w:id="228"/>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119A1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92091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2372DEF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DF9081"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03B76D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6C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7A78BA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A655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053926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7C8D8C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D51C3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4D2BB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43602CBC" w14:textId="77777777" w:rsidR="006A1048" w:rsidRPr="00FA278D" w:rsidRDefault="006A1048" w:rsidP="006A1048">
      <w:pPr>
        <w:pStyle w:val="2"/>
        <w:keepNext w:val="0"/>
        <w:bidi/>
        <w:rPr>
          <w:rFonts w:cs="Arial"/>
          <w:rtl/>
        </w:rPr>
      </w:pPr>
      <w:bookmarkStart w:id="229" w:name="_Toc83438950"/>
      <w:bookmarkStart w:id="230" w:name="_Toc92211783"/>
      <w:r w:rsidRPr="00FA278D">
        <w:rPr>
          <w:rFonts w:cs="Arial"/>
          <w:rtl/>
        </w:rPr>
        <w:t>תשלומי יתר</w:t>
      </w:r>
      <w:bookmarkEnd w:id="229"/>
      <w:bookmarkEnd w:id="230"/>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5BA0F7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4F1C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7AFAFC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362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41CF0980" w14:textId="77777777" w:rsidR="006A1048" w:rsidRPr="00FA278D" w:rsidRDefault="006A1048" w:rsidP="006A1048">
      <w:pPr>
        <w:pStyle w:val="2"/>
        <w:keepNext w:val="0"/>
        <w:bidi/>
        <w:rPr>
          <w:rFonts w:cs="Arial"/>
          <w:rtl/>
        </w:rPr>
      </w:pPr>
      <w:bookmarkStart w:id="231" w:name="_Toc83438951"/>
      <w:bookmarkStart w:id="232" w:name="_Toc92211784"/>
      <w:r w:rsidRPr="00FA278D">
        <w:rPr>
          <w:rFonts w:cs="Arial"/>
          <w:rtl/>
        </w:rPr>
        <w:t>מניעת רווח מופרז</w:t>
      </w:r>
      <w:bookmarkEnd w:id="231"/>
      <w:bookmarkEnd w:id="232"/>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3EAC52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D4EC2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A7390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7373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3E1273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4F7E9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5CB8F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4BEC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24C45D68" w14:textId="77777777" w:rsidR="006A1048" w:rsidRPr="00FA278D" w:rsidRDefault="006A1048" w:rsidP="006A1048">
      <w:pPr>
        <w:pStyle w:val="1"/>
        <w:keepNext w:val="0"/>
        <w:bidi/>
        <w:rPr>
          <w:rtl/>
        </w:rPr>
      </w:pPr>
      <w:bookmarkStart w:id="233" w:name="_Toc83438952"/>
      <w:bookmarkStart w:id="234"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33"/>
      <w:bookmarkEnd w:id="234"/>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1C40121C" w14:textId="77777777" w:rsidR="006A1048" w:rsidRPr="00FA278D" w:rsidRDefault="006A1048" w:rsidP="006A1048">
      <w:pPr>
        <w:pStyle w:val="2"/>
        <w:keepNext w:val="0"/>
        <w:bidi/>
        <w:rPr>
          <w:rFonts w:cs="Arial"/>
          <w:rtl/>
        </w:rPr>
      </w:pPr>
      <w:bookmarkStart w:id="235" w:name="_Toc83438953"/>
      <w:bookmarkStart w:id="236" w:name="_Toc92211786"/>
      <w:r w:rsidRPr="00FA278D">
        <w:rPr>
          <w:rFonts w:cs="Arial"/>
          <w:rtl/>
        </w:rPr>
        <w:t>ניקוי מקום הבנייה</w:t>
      </w:r>
      <w:bookmarkEnd w:id="235"/>
      <w:bookmarkEnd w:id="236"/>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61037F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4EC8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F7E867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3FA15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006E2C37">
        <w:rPr>
          <w:rFonts w:cs="David" w:hint="cs"/>
          <w:rtl/>
        </w:rPr>
        <w:t xml:space="preserve">. בוטל </w:t>
      </w:r>
      <w:r w:rsidRPr="00FA278D">
        <w:rPr>
          <w:rFonts w:cs="David"/>
          <w:rtl/>
        </w:rPr>
        <w:t xml:space="preserve"> </w:t>
      </w:r>
    </w:p>
    <w:p w14:paraId="2C24CE4B" w14:textId="77777777" w:rsidR="006A1048" w:rsidRPr="00FA278D" w:rsidRDefault="006A1048" w:rsidP="006A1048">
      <w:pPr>
        <w:pStyle w:val="2"/>
        <w:keepNext w:val="0"/>
        <w:bidi/>
        <w:rPr>
          <w:rFonts w:cs="Arial"/>
          <w:rtl/>
        </w:rPr>
      </w:pPr>
      <w:bookmarkStart w:id="237" w:name="_Toc83438955"/>
      <w:bookmarkStart w:id="238" w:name="_Toc92211788"/>
      <w:r w:rsidRPr="00FA278D">
        <w:rPr>
          <w:rFonts w:cs="Arial"/>
          <w:rtl/>
        </w:rPr>
        <w:t>תאריך סיום</w:t>
      </w:r>
      <w:bookmarkEnd w:id="237"/>
      <w:bookmarkEnd w:id="238"/>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1B0AF0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4B0FA" w14:textId="77777777"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7F624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CD5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7B08BBE4" w14:textId="77777777" w:rsidR="006A1048" w:rsidRPr="00FA278D" w:rsidRDefault="006A1048" w:rsidP="006A1048">
      <w:pPr>
        <w:pStyle w:val="2"/>
        <w:keepNext w:val="0"/>
        <w:bidi/>
        <w:rPr>
          <w:rFonts w:cs="Arial"/>
          <w:rtl/>
        </w:rPr>
      </w:pPr>
      <w:bookmarkStart w:id="239" w:name="_Toc83438956"/>
      <w:bookmarkStart w:id="240" w:name="_Toc92211789"/>
      <w:r w:rsidRPr="00FA278D">
        <w:rPr>
          <w:rFonts w:cs="Arial"/>
          <w:rtl/>
        </w:rPr>
        <w:t>סילוק יד הקבלן במקרים מסוימים</w:t>
      </w:r>
      <w:bookmarkEnd w:id="239"/>
      <w:bookmarkEnd w:id="240"/>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191D1A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8516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8B6E2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1EC22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w:t>
      </w:r>
      <w:r w:rsidRPr="00FA278D">
        <w:rPr>
          <w:rFonts w:cs="David"/>
          <w:rtl/>
        </w:rPr>
        <w:lastRenderedPageBreak/>
        <w:t xml:space="preserve">של גוף מאוגד, כשהוא בפירוק או בהתפרקות (פרט להתפרקות ללא פירוק עסקים לשם יצירת גוף מאוגד אחר): </w:t>
      </w:r>
    </w:p>
    <w:p w14:paraId="760AED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4F65D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2D03D9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B72F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199358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BA4B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39FB0B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F3576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086BEF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DCEF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9E017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E7B5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382541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8400C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32BD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A699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F678E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2CC67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B3A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7BA46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415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065B76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DAF3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53B9E0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DC41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48D628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AD4D3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w:t>
      </w:r>
      <w:r w:rsidRPr="00FA278D">
        <w:rPr>
          <w:rFonts w:cs="David"/>
          <w:rtl/>
        </w:rPr>
        <w:lastRenderedPageBreak/>
        <w:t xml:space="preserve">- יהא הקבלן זכאי ליתרה, ובלבד שהקבלן לא יהא זכאי לקבל סכום העולה על </w:t>
      </w:r>
      <w:proofErr w:type="spellStart"/>
      <w:r w:rsidRPr="00FA278D">
        <w:rPr>
          <w:rFonts w:cs="David"/>
          <w:rtl/>
        </w:rPr>
        <w:t>האומדן</w:t>
      </w:r>
      <w:proofErr w:type="spellEnd"/>
      <w:r w:rsidRPr="00FA278D">
        <w:rPr>
          <w:rFonts w:cs="David"/>
          <w:rtl/>
        </w:rPr>
        <w:t xml:space="preserve"> לערך העבודה, החומרים והכלים כפי שקבע המהנדס בכתב לפי סעיף קטן (ג) לעיל בשעת תפיסת שטח העבודה. </w:t>
      </w:r>
    </w:p>
    <w:p w14:paraId="31D545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D2B9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7834B6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3DFC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41" w:name="_Toc83438957"/>
    </w:p>
    <w:p w14:paraId="79FFE864" w14:textId="77777777" w:rsidR="006A1048" w:rsidRPr="00FA278D" w:rsidRDefault="006A1048" w:rsidP="006A1048">
      <w:pPr>
        <w:pStyle w:val="2"/>
        <w:keepNext w:val="0"/>
        <w:bidi/>
        <w:rPr>
          <w:rFonts w:cs="Arial"/>
          <w:rtl/>
        </w:rPr>
      </w:pPr>
      <w:bookmarkStart w:id="242" w:name="_Toc92211790"/>
      <w:r w:rsidRPr="00FA278D">
        <w:rPr>
          <w:rFonts w:cs="Arial"/>
          <w:rtl/>
        </w:rPr>
        <w:t>אי אפשרות המשכת ביצוע העבודה</w:t>
      </w:r>
      <w:bookmarkEnd w:id="241"/>
      <w:bookmarkEnd w:id="242"/>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69833E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FA51C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0216E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A1D19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03F1E5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0B697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AD98D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0762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0161A28E" w14:textId="77777777" w:rsidR="006A1048" w:rsidRPr="00FA278D" w:rsidRDefault="006A1048" w:rsidP="006A1048">
      <w:pPr>
        <w:pStyle w:val="1"/>
        <w:keepNext w:val="0"/>
        <w:bidi/>
        <w:rPr>
          <w:rFonts w:cs="David"/>
          <w:rtl/>
        </w:rPr>
      </w:pPr>
      <w:bookmarkStart w:id="243" w:name="_Toc83438958"/>
      <w:bookmarkStart w:id="244"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43"/>
      <w:bookmarkEnd w:id="244"/>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19A5BFEF" w14:textId="77777777" w:rsidR="006A1048" w:rsidRPr="00FA278D" w:rsidRDefault="006A1048" w:rsidP="006A1048">
      <w:pPr>
        <w:pStyle w:val="2"/>
        <w:keepNext w:val="0"/>
        <w:bidi/>
        <w:rPr>
          <w:rFonts w:cs="Arial"/>
          <w:rtl/>
        </w:rPr>
      </w:pPr>
      <w:bookmarkStart w:id="245" w:name="_Toc83438959"/>
      <w:bookmarkStart w:id="246" w:name="_Toc92211792"/>
      <w:r w:rsidRPr="00FA278D">
        <w:rPr>
          <w:rFonts w:cs="Arial"/>
          <w:rtl/>
        </w:rPr>
        <w:t>מסירת הודעות</w:t>
      </w:r>
      <w:bookmarkEnd w:id="245"/>
      <w:bookmarkEnd w:id="246"/>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06C0F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B50CC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20B7C7E2" w14:textId="77777777" w:rsidR="006A1048" w:rsidRPr="00FA278D" w:rsidRDefault="006A1048" w:rsidP="006A1048">
      <w:pPr>
        <w:pStyle w:val="2"/>
        <w:keepNext w:val="0"/>
        <w:bidi/>
        <w:rPr>
          <w:rFonts w:cs="Arial"/>
          <w:rtl/>
        </w:rPr>
      </w:pPr>
      <w:bookmarkStart w:id="247" w:name="_Toc83438961"/>
      <w:bookmarkStart w:id="248" w:name="_Toc92211793"/>
      <w:r w:rsidRPr="00722B29">
        <w:rPr>
          <w:rFonts w:cs="Arial"/>
          <w:rtl/>
        </w:rPr>
        <w:t>קיזוז</w:t>
      </w:r>
      <w:bookmarkEnd w:id="247"/>
      <w:bookmarkEnd w:id="248"/>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457BF0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D658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40074E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355C99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49" w:name="_Toc83438962"/>
      <w:r w:rsidRPr="00FA278D">
        <w:rPr>
          <w:rFonts w:ascii="Arial" w:hAnsi="Arial" w:cs="Arial"/>
          <w:b/>
          <w:bCs/>
          <w:i/>
          <w:iCs/>
          <w:sz w:val="28"/>
          <w:szCs w:val="28"/>
          <w:rtl/>
        </w:rPr>
        <w:t>מס ערך מוסף</w:t>
      </w:r>
      <w:bookmarkEnd w:id="249"/>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3D2423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69A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63EF0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7A488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5E1553F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421C4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4A4437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3616A89A" w14:textId="77777777" w:rsidR="006A1048" w:rsidRPr="00012534" w:rsidRDefault="006A1048">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1E4EED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E9FC9" w14:textId="77777777" w:rsidR="006A1048" w:rsidRPr="00FA278D" w:rsidRDefault="006A1048">
      <w:pPr>
        <w:numPr>
          <w:ilvl w:val="0"/>
          <w:numId w:val="24"/>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744D6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6E9EA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46D323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089F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ED388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5416BD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6817E0" w14:textId="77777777" w:rsidR="006A1048" w:rsidRDefault="006A1048" w:rsidP="006A1048">
      <w:pPr>
        <w:bidi/>
        <w:ind w:left="2880" w:firstLine="720"/>
        <w:outlineLvl w:val="0"/>
        <w:rPr>
          <w:rFonts w:cs="David"/>
          <w:rtl/>
        </w:rPr>
      </w:pPr>
    </w:p>
    <w:p w14:paraId="3F68A000" w14:textId="77777777" w:rsidR="006A1048" w:rsidRDefault="006A1048" w:rsidP="006A1048">
      <w:pPr>
        <w:bidi/>
        <w:ind w:left="2880" w:hanging="363"/>
        <w:outlineLvl w:val="0"/>
        <w:rPr>
          <w:rFonts w:cs="David"/>
          <w:rtl/>
        </w:rPr>
      </w:pPr>
    </w:p>
    <w:p w14:paraId="2BCEFF9C" w14:textId="77777777" w:rsidR="006A1048" w:rsidRDefault="006A1048" w:rsidP="006A1048">
      <w:pPr>
        <w:bidi/>
        <w:ind w:left="2880" w:hanging="363"/>
        <w:outlineLvl w:val="0"/>
        <w:rPr>
          <w:rFonts w:cs="David"/>
          <w:rtl/>
        </w:rPr>
      </w:pPr>
    </w:p>
    <w:p w14:paraId="3F30D4D2"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4F614B43"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62913469"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77948FA2" w14:textId="77777777" w:rsidR="006A1048" w:rsidRPr="00FA278D" w:rsidRDefault="006A1048" w:rsidP="006A1048">
      <w:pPr>
        <w:tabs>
          <w:tab w:val="left" w:pos="720"/>
        </w:tabs>
        <w:bidi/>
        <w:ind w:left="2943"/>
        <w:jc w:val="both"/>
        <w:rPr>
          <w:rFonts w:cs="David"/>
          <w:spacing w:val="10"/>
          <w:rtl/>
        </w:rPr>
      </w:pPr>
    </w:p>
    <w:p w14:paraId="195744D9"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43F8EA36" w14:textId="77777777" w:rsidR="006A1048" w:rsidRPr="00FA278D" w:rsidRDefault="006A1048" w:rsidP="006A1048">
      <w:pPr>
        <w:tabs>
          <w:tab w:val="left" w:pos="720"/>
        </w:tabs>
        <w:bidi/>
        <w:ind w:left="2943"/>
        <w:jc w:val="both"/>
        <w:rPr>
          <w:rFonts w:cs="David"/>
          <w:spacing w:val="10"/>
          <w:u w:val="single"/>
          <w:rtl/>
        </w:rPr>
      </w:pPr>
    </w:p>
    <w:p w14:paraId="3F3DE7FE" w14:textId="77777777" w:rsidR="006A1048" w:rsidRPr="00FA278D" w:rsidRDefault="006A1048" w:rsidP="006A1048">
      <w:pPr>
        <w:tabs>
          <w:tab w:val="left" w:pos="720"/>
        </w:tabs>
        <w:bidi/>
        <w:ind w:left="2943"/>
        <w:jc w:val="both"/>
        <w:rPr>
          <w:rFonts w:cs="David"/>
          <w:spacing w:val="10"/>
          <w:u w:val="single"/>
          <w:rtl/>
        </w:rPr>
      </w:pPr>
    </w:p>
    <w:p w14:paraId="44F9D4F6"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3F6BCB77" w14:textId="77777777" w:rsidR="006A1048" w:rsidRPr="00FA278D" w:rsidRDefault="006A1048" w:rsidP="006A1048">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256975DD" w14:textId="77777777" w:rsidR="006A1048" w:rsidRPr="00FA278D" w:rsidRDefault="006A1048" w:rsidP="006A1048">
      <w:pPr>
        <w:tabs>
          <w:tab w:val="left" w:pos="2943"/>
        </w:tabs>
        <w:autoSpaceDE/>
        <w:autoSpaceDN/>
        <w:ind w:left="3226"/>
        <w:rPr>
          <w:rFonts w:cs="David"/>
          <w:b/>
          <w:bCs/>
          <w:sz w:val="28"/>
          <w:szCs w:val="28"/>
          <w:u w:val="single"/>
        </w:rPr>
      </w:pPr>
    </w:p>
    <w:p w14:paraId="59DB6CC2" w14:textId="77777777" w:rsidR="006A1048" w:rsidRPr="00FA278D" w:rsidRDefault="006A1048" w:rsidP="006A1048">
      <w:pPr>
        <w:autoSpaceDE/>
        <w:autoSpaceDN/>
        <w:bidi/>
        <w:jc w:val="right"/>
        <w:rPr>
          <w:rFonts w:cs="David"/>
          <w:b/>
          <w:bCs/>
          <w:sz w:val="28"/>
          <w:szCs w:val="28"/>
          <w:u w:val="single"/>
          <w:rtl/>
        </w:rPr>
      </w:pPr>
    </w:p>
    <w:p w14:paraId="51E847A3" w14:textId="77777777" w:rsidR="006A1048" w:rsidRDefault="006A1048" w:rsidP="006A1048">
      <w:pPr>
        <w:autoSpaceDE/>
        <w:autoSpaceDN/>
        <w:rPr>
          <w:rFonts w:cs="David"/>
          <w:b/>
          <w:bCs/>
          <w:sz w:val="28"/>
          <w:szCs w:val="28"/>
          <w:u w:val="single"/>
        </w:rPr>
      </w:pPr>
      <w:r>
        <w:rPr>
          <w:rFonts w:cs="David"/>
          <w:b/>
          <w:bCs/>
          <w:sz w:val="28"/>
          <w:szCs w:val="28"/>
          <w:u w:val="single"/>
          <w:rtl/>
        </w:rPr>
        <w:br w:type="page"/>
      </w:r>
    </w:p>
    <w:p w14:paraId="5711070A" w14:textId="77777777"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4347E7C5" w14:textId="77777777" w:rsidR="00D664A3" w:rsidRDefault="00D664A3" w:rsidP="00D664A3">
      <w:pPr>
        <w:jc w:val="right"/>
        <w:rPr>
          <w:rFonts w:cs="David"/>
        </w:rPr>
      </w:pPr>
    </w:p>
    <w:p w14:paraId="389341F0" w14:textId="77777777" w:rsidR="00D664A3" w:rsidRDefault="00D664A3" w:rsidP="00D664A3">
      <w:pPr>
        <w:jc w:val="right"/>
        <w:rPr>
          <w:rFonts w:cs="David"/>
          <w:rtl/>
        </w:rPr>
      </w:pPr>
    </w:p>
    <w:p w14:paraId="04557812" w14:textId="77777777" w:rsidR="00D664A3" w:rsidRDefault="00D664A3" w:rsidP="00D664A3">
      <w:pPr>
        <w:jc w:val="right"/>
        <w:rPr>
          <w:rFonts w:cs="David"/>
          <w:rtl/>
        </w:rPr>
      </w:pPr>
    </w:p>
    <w:p w14:paraId="5DEC02E2"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423788B8" w14:textId="77777777" w:rsidR="00D664A3" w:rsidRDefault="00D664A3" w:rsidP="00D664A3">
      <w:pPr>
        <w:jc w:val="right"/>
        <w:rPr>
          <w:rFonts w:cs="David"/>
          <w:rtl/>
        </w:rPr>
      </w:pPr>
    </w:p>
    <w:p w14:paraId="6784D4E8" w14:textId="4D953B37" w:rsidR="00D664A3" w:rsidRDefault="00D664A3" w:rsidP="00D664A3">
      <w:pPr>
        <w:jc w:val="right"/>
        <w:rPr>
          <w:rFonts w:cs="David"/>
        </w:rPr>
      </w:pPr>
      <w:r>
        <w:rPr>
          <w:rFonts w:cs="David" w:hint="cs"/>
          <w:b/>
          <w:bCs/>
          <w:u w:val="single"/>
          <w:rtl/>
        </w:rPr>
        <w:t>נספח ב'</w:t>
      </w:r>
      <w:r>
        <w:rPr>
          <w:rFonts w:cs="David" w:hint="cs"/>
          <w:rtl/>
        </w:rPr>
        <w:t xml:space="preserve">- </w:t>
      </w:r>
      <w:r w:rsidR="005D4BCE">
        <w:rPr>
          <w:rFonts w:cs="David" w:hint="cs"/>
          <w:rtl/>
        </w:rPr>
        <w:t xml:space="preserve">בוטל. </w:t>
      </w:r>
    </w:p>
    <w:p w14:paraId="6DE8AEDB" w14:textId="77777777" w:rsidR="00D664A3" w:rsidRDefault="00D664A3" w:rsidP="00D664A3">
      <w:pPr>
        <w:jc w:val="right"/>
        <w:rPr>
          <w:rFonts w:cs="David"/>
        </w:rPr>
      </w:pPr>
    </w:p>
    <w:p w14:paraId="1288FAF4"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2C100BA1" w14:textId="77777777" w:rsidR="00D664A3" w:rsidRDefault="00D664A3" w:rsidP="00D664A3">
      <w:pPr>
        <w:jc w:val="right"/>
        <w:rPr>
          <w:rFonts w:cs="David"/>
          <w:rtl/>
        </w:rPr>
      </w:pPr>
    </w:p>
    <w:p w14:paraId="7E9AE0AC"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16AA27BD" w14:textId="77777777" w:rsidR="00D664A3" w:rsidRDefault="00D664A3" w:rsidP="00D664A3">
      <w:pPr>
        <w:jc w:val="right"/>
        <w:rPr>
          <w:rFonts w:cs="David"/>
          <w:rtl/>
        </w:rPr>
      </w:pPr>
    </w:p>
    <w:p w14:paraId="18C33DE0"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15298767" w14:textId="77777777" w:rsidR="00D664A3" w:rsidRDefault="00D664A3" w:rsidP="00D664A3">
      <w:pPr>
        <w:jc w:val="right"/>
        <w:rPr>
          <w:rFonts w:cs="David"/>
          <w:rtl/>
        </w:rPr>
      </w:pPr>
    </w:p>
    <w:p w14:paraId="753C49C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4E6CBC2" w14:textId="77777777" w:rsidR="00D664A3" w:rsidRDefault="00D664A3" w:rsidP="00D664A3">
      <w:pPr>
        <w:jc w:val="right"/>
        <w:rPr>
          <w:rFonts w:cs="David"/>
          <w:rtl/>
        </w:rPr>
      </w:pPr>
    </w:p>
    <w:p w14:paraId="45238627"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7EDE543D" w14:textId="77777777" w:rsidR="00D664A3" w:rsidRDefault="00D664A3" w:rsidP="00D664A3">
      <w:pPr>
        <w:jc w:val="right"/>
        <w:rPr>
          <w:rFonts w:cs="David"/>
          <w:rtl/>
        </w:rPr>
      </w:pPr>
    </w:p>
    <w:p w14:paraId="3252B2B4"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299E77B0" w14:textId="77777777" w:rsidR="00D664A3" w:rsidRDefault="00D664A3" w:rsidP="00D664A3">
      <w:pPr>
        <w:jc w:val="right"/>
        <w:rPr>
          <w:rFonts w:cs="David"/>
          <w:rtl/>
        </w:rPr>
      </w:pPr>
    </w:p>
    <w:p w14:paraId="3F625BAD"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3B63D34A" w14:textId="77777777" w:rsidR="00D664A3" w:rsidRDefault="00D664A3" w:rsidP="00D664A3">
      <w:pPr>
        <w:jc w:val="right"/>
        <w:rPr>
          <w:rFonts w:cs="David"/>
          <w:rtl/>
        </w:rPr>
      </w:pPr>
    </w:p>
    <w:p w14:paraId="7FAD96BF"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417D078F" w14:textId="77777777" w:rsidR="00D664A3" w:rsidRDefault="00D664A3" w:rsidP="00D664A3">
      <w:pPr>
        <w:jc w:val="center"/>
        <w:rPr>
          <w:rFonts w:cs="David"/>
          <w:rtl/>
        </w:rPr>
      </w:pPr>
    </w:p>
    <w:p w14:paraId="7497E19F" w14:textId="77777777" w:rsidR="00D664A3" w:rsidRDefault="00D664A3" w:rsidP="00D664A3">
      <w:pPr>
        <w:jc w:val="right"/>
        <w:rPr>
          <w:rFonts w:cs="David"/>
        </w:rPr>
      </w:pPr>
      <w:r>
        <w:rPr>
          <w:rFonts w:cs="David" w:hint="cs"/>
          <w:b/>
          <w:bCs/>
          <w:u w:val="single"/>
          <w:rtl/>
        </w:rPr>
        <w:t>נספח ח'</w:t>
      </w:r>
      <w:r>
        <w:rPr>
          <w:rFonts w:cs="David" w:hint="cs"/>
          <w:rtl/>
        </w:rPr>
        <w:t xml:space="preserve">- </w:t>
      </w:r>
      <w:r w:rsidR="001A02BE">
        <w:rPr>
          <w:rFonts w:cs="David" w:hint="cs"/>
          <w:rtl/>
        </w:rPr>
        <w:t xml:space="preserve"> בוטל.</w:t>
      </w:r>
    </w:p>
    <w:p w14:paraId="01B78774" w14:textId="77777777" w:rsidR="00D664A3" w:rsidRDefault="00D664A3" w:rsidP="00D664A3">
      <w:pPr>
        <w:jc w:val="right"/>
        <w:rPr>
          <w:rFonts w:cs="David"/>
          <w:rtl/>
        </w:rPr>
      </w:pPr>
    </w:p>
    <w:p w14:paraId="78D415D3"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7B5631B1" w14:textId="77777777" w:rsidR="00D664A3" w:rsidRDefault="00D664A3" w:rsidP="00D664A3">
      <w:pPr>
        <w:jc w:val="right"/>
        <w:rPr>
          <w:rFonts w:cs="David"/>
          <w:rtl/>
        </w:rPr>
      </w:pPr>
    </w:p>
    <w:p w14:paraId="34BD55C1"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5E8F89BB" w14:textId="77777777" w:rsidR="00D664A3" w:rsidRDefault="00D664A3" w:rsidP="00D664A3">
      <w:pPr>
        <w:jc w:val="right"/>
        <w:rPr>
          <w:rFonts w:cs="David"/>
          <w:rtl/>
        </w:rPr>
      </w:pPr>
    </w:p>
    <w:p w14:paraId="43A3A2C0"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77A77517" w14:textId="77777777" w:rsidR="00D664A3" w:rsidRDefault="00D664A3" w:rsidP="00D664A3">
      <w:pPr>
        <w:jc w:val="right"/>
        <w:rPr>
          <w:rFonts w:cs="David"/>
          <w:rtl/>
        </w:rPr>
      </w:pPr>
    </w:p>
    <w:p w14:paraId="6E43EF49"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3F3FAE25" w14:textId="77777777" w:rsidR="00D664A3" w:rsidRDefault="00D664A3" w:rsidP="00D664A3">
      <w:pPr>
        <w:jc w:val="right"/>
        <w:rPr>
          <w:rFonts w:cs="David"/>
          <w:rtl/>
        </w:rPr>
      </w:pPr>
    </w:p>
    <w:p w14:paraId="09088734"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378D7D" w14:textId="77777777" w:rsidR="00D664A3" w:rsidRDefault="00D664A3" w:rsidP="00D664A3">
      <w:pPr>
        <w:jc w:val="right"/>
        <w:rPr>
          <w:rFonts w:cs="David"/>
          <w:rtl/>
        </w:rPr>
      </w:pPr>
    </w:p>
    <w:p w14:paraId="193BC5B6" w14:textId="7777777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251C8DAB" w14:textId="77777777" w:rsidR="00D664A3" w:rsidRDefault="00D664A3" w:rsidP="00D664A3">
      <w:pPr>
        <w:tabs>
          <w:tab w:val="right" w:pos="8647"/>
        </w:tabs>
        <w:bidi/>
        <w:rPr>
          <w:rFonts w:cs="David"/>
          <w:rtl/>
        </w:rPr>
      </w:pPr>
    </w:p>
    <w:p w14:paraId="53739596" w14:textId="77777777"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143E8BBD" w14:textId="77777777" w:rsidR="00D664A3" w:rsidRDefault="00D664A3" w:rsidP="00137BBF">
      <w:pPr>
        <w:tabs>
          <w:tab w:val="left" w:pos="1454"/>
          <w:tab w:val="right" w:pos="8647"/>
        </w:tabs>
        <w:bidi/>
        <w:rPr>
          <w:rFonts w:cs="David"/>
          <w:rtl/>
        </w:rPr>
      </w:pPr>
    </w:p>
    <w:p w14:paraId="3E8388E2" w14:textId="77777777"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57271AEB" w14:textId="77777777" w:rsidR="00D664A3" w:rsidRDefault="00D664A3" w:rsidP="00D664A3">
      <w:pPr>
        <w:tabs>
          <w:tab w:val="left" w:pos="1454"/>
          <w:tab w:val="right" w:pos="8647"/>
        </w:tabs>
        <w:jc w:val="right"/>
        <w:rPr>
          <w:rFonts w:cs="David"/>
          <w:rtl/>
        </w:rPr>
      </w:pPr>
    </w:p>
    <w:p w14:paraId="12409AE4"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5382D76C" w14:textId="77777777" w:rsidR="00D664A3" w:rsidRDefault="00D664A3" w:rsidP="00137BBF">
      <w:pPr>
        <w:tabs>
          <w:tab w:val="left" w:pos="1454"/>
          <w:tab w:val="right" w:pos="8647"/>
        </w:tabs>
        <w:jc w:val="right"/>
        <w:rPr>
          <w:rFonts w:cs="David"/>
        </w:rPr>
      </w:pPr>
    </w:p>
    <w:p w14:paraId="5D8F25B8" w14:textId="77777777" w:rsidR="00D664A3" w:rsidRDefault="00D664A3" w:rsidP="00D664A3">
      <w:pPr>
        <w:tabs>
          <w:tab w:val="left" w:pos="1454"/>
          <w:tab w:val="right" w:pos="8647"/>
        </w:tabs>
        <w:jc w:val="right"/>
        <w:rPr>
          <w:rFonts w:cs="David"/>
          <w:rtl/>
        </w:rPr>
      </w:pPr>
    </w:p>
    <w:p w14:paraId="57A6FBBA" w14:textId="77777777" w:rsidR="00D664A3" w:rsidRDefault="00D664A3" w:rsidP="00D664A3">
      <w:pPr>
        <w:jc w:val="center"/>
        <w:rPr>
          <w:rFonts w:cs="David"/>
        </w:rPr>
      </w:pPr>
    </w:p>
    <w:p w14:paraId="3C140063" w14:textId="77777777" w:rsidR="00D664A3" w:rsidRDefault="00D664A3" w:rsidP="00D664A3">
      <w:pPr>
        <w:autoSpaceDE/>
        <w:autoSpaceDN/>
        <w:bidi/>
        <w:jc w:val="center"/>
        <w:rPr>
          <w:rFonts w:cs="David"/>
          <w:b/>
          <w:bCs/>
          <w:u w:val="single"/>
          <w:rtl/>
        </w:rPr>
      </w:pPr>
    </w:p>
    <w:p w14:paraId="665FAC6E" w14:textId="77777777" w:rsidR="00D664A3" w:rsidRDefault="00D664A3" w:rsidP="00D664A3">
      <w:pPr>
        <w:autoSpaceDE/>
        <w:autoSpaceDN/>
        <w:bidi/>
        <w:rPr>
          <w:rFonts w:cs="David"/>
          <w:b/>
          <w:bCs/>
          <w:u w:val="single"/>
          <w:rtl/>
        </w:rPr>
      </w:pPr>
    </w:p>
    <w:p w14:paraId="7F66E953"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A120E8A" w14:textId="45002B33" w:rsidR="00485ECB" w:rsidRDefault="00485ECB" w:rsidP="008A13FD">
      <w:pPr>
        <w:autoSpaceDE/>
        <w:autoSpaceDN/>
        <w:bidi/>
        <w:spacing w:after="160" w:line="259" w:lineRule="auto"/>
        <w:jc w:val="center"/>
        <w:rPr>
          <w:rFonts w:cs="David"/>
          <w:b/>
          <w:bCs/>
          <w:sz w:val="32"/>
          <w:szCs w:val="32"/>
          <w:rtl/>
        </w:rPr>
      </w:pPr>
      <w:r>
        <w:rPr>
          <w:rFonts w:cs="David" w:hint="cs"/>
          <w:b/>
          <w:bCs/>
          <w:sz w:val="32"/>
          <w:szCs w:val="32"/>
          <w:rtl/>
        </w:rPr>
        <w:lastRenderedPageBreak/>
        <w:t xml:space="preserve">נספח א'- </w:t>
      </w:r>
      <w:r w:rsidR="008A13FD">
        <w:rPr>
          <w:rFonts w:cs="David" w:hint="cs"/>
          <w:b/>
          <w:bCs/>
          <w:sz w:val="32"/>
          <w:szCs w:val="32"/>
          <w:rtl/>
        </w:rPr>
        <w:t xml:space="preserve"> </w:t>
      </w:r>
      <w:r w:rsidR="008A13FD" w:rsidRPr="003D11C5">
        <w:rPr>
          <w:rFonts w:cs="David" w:hint="cs"/>
          <w:b/>
          <w:bCs/>
          <w:sz w:val="32"/>
          <w:szCs w:val="32"/>
          <w:u w:val="single"/>
          <w:rtl/>
        </w:rPr>
        <w:t xml:space="preserve">כתב הכמויות </w:t>
      </w:r>
      <w:r w:rsidR="00AE63CC" w:rsidRPr="003D11C5">
        <w:rPr>
          <w:rFonts w:cs="David" w:hint="cs"/>
          <w:b/>
          <w:bCs/>
          <w:sz w:val="32"/>
          <w:szCs w:val="32"/>
          <w:u w:val="single"/>
          <w:rtl/>
        </w:rPr>
        <w:t xml:space="preserve">והצעת המציע </w:t>
      </w:r>
      <w:r w:rsidR="008A13FD" w:rsidRPr="003D11C5">
        <w:rPr>
          <w:rFonts w:cs="David" w:hint="cs"/>
          <w:b/>
          <w:bCs/>
          <w:sz w:val="32"/>
          <w:szCs w:val="32"/>
          <w:u w:val="single"/>
          <w:rtl/>
        </w:rPr>
        <w:t>(</w:t>
      </w:r>
      <w:r w:rsidRPr="003D11C5">
        <w:rPr>
          <w:rFonts w:cs="David" w:hint="cs"/>
          <w:b/>
          <w:bCs/>
          <w:sz w:val="32"/>
          <w:szCs w:val="32"/>
          <w:u w:val="single"/>
          <w:rtl/>
        </w:rPr>
        <w:t xml:space="preserve">מצורף </w:t>
      </w:r>
      <w:r w:rsidR="00AE63CC" w:rsidRPr="003D11C5">
        <w:rPr>
          <w:rFonts w:cs="David" w:hint="cs"/>
          <w:b/>
          <w:bCs/>
          <w:sz w:val="32"/>
          <w:szCs w:val="32"/>
          <w:u w:val="single"/>
          <w:rtl/>
        </w:rPr>
        <w:t xml:space="preserve">כקובץ </w:t>
      </w:r>
      <w:proofErr w:type="spellStart"/>
      <w:r w:rsidR="00AE63CC" w:rsidRPr="003D11C5">
        <w:rPr>
          <w:rFonts w:cs="David" w:hint="cs"/>
          <w:b/>
          <w:bCs/>
          <w:sz w:val="32"/>
          <w:szCs w:val="32"/>
          <w:u w:val="single"/>
          <w:rtl/>
        </w:rPr>
        <w:t>דיגטלי</w:t>
      </w:r>
      <w:proofErr w:type="spellEnd"/>
      <w:r w:rsidR="00AE63CC" w:rsidRPr="003D11C5">
        <w:rPr>
          <w:rFonts w:cs="David" w:hint="cs"/>
          <w:b/>
          <w:bCs/>
          <w:sz w:val="32"/>
          <w:szCs w:val="32"/>
          <w:u w:val="single"/>
          <w:rtl/>
        </w:rPr>
        <w:t xml:space="preserve"> </w:t>
      </w:r>
      <w:r w:rsidR="008A13FD" w:rsidRPr="003D11C5">
        <w:rPr>
          <w:rFonts w:cs="David" w:hint="cs"/>
          <w:b/>
          <w:bCs/>
          <w:sz w:val="32"/>
          <w:szCs w:val="32"/>
          <w:u w:val="single"/>
          <w:rtl/>
        </w:rPr>
        <w:t xml:space="preserve"> כחלק ממסמכי המכרז)</w:t>
      </w:r>
    </w:p>
    <w:p w14:paraId="3286222A" w14:textId="5ED9688B" w:rsidR="003D11C5" w:rsidRDefault="003D11C5" w:rsidP="003D11C5">
      <w:pPr>
        <w:autoSpaceDE/>
        <w:autoSpaceDN/>
        <w:bidi/>
        <w:spacing w:after="160" w:line="259" w:lineRule="auto"/>
        <w:jc w:val="center"/>
        <w:rPr>
          <w:rFonts w:cs="David"/>
          <w:b/>
          <w:bCs/>
          <w:sz w:val="32"/>
          <w:szCs w:val="32"/>
          <w:rtl/>
        </w:rPr>
      </w:pPr>
    </w:p>
    <w:p w14:paraId="3AD18BDB" w14:textId="77777777" w:rsidR="003D11C5" w:rsidRDefault="003D11C5" w:rsidP="003D11C5">
      <w:pPr>
        <w:autoSpaceDE/>
        <w:autoSpaceDN/>
        <w:bidi/>
        <w:spacing w:after="160" w:line="259" w:lineRule="auto"/>
        <w:jc w:val="center"/>
        <w:rPr>
          <w:rFonts w:cs="David"/>
          <w:b/>
          <w:bCs/>
          <w:sz w:val="32"/>
          <w:szCs w:val="32"/>
          <w:rtl/>
        </w:rPr>
      </w:pPr>
    </w:p>
    <w:p w14:paraId="558C7AAE" w14:textId="5A3B950A" w:rsidR="003D11C5" w:rsidRDefault="003D11C5" w:rsidP="003D11C5">
      <w:pPr>
        <w:autoSpaceDE/>
        <w:autoSpaceDN/>
        <w:bidi/>
        <w:spacing w:after="160" w:line="259" w:lineRule="auto"/>
        <w:jc w:val="center"/>
        <w:rPr>
          <w:rFonts w:cs="David"/>
          <w:b/>
          <w:bCs/>
          <w:sz w:val="32"/>
          <w:szCs w:val="32"/>
          <w:rtl/>
        </w:rPr>
      </w:pPr>
      <w:r>
        <w:rPr>
          <w:rFonts w:cs="David" w:hint="cs"/>
          <w:b/>
          <w:bCs/>
          <w:sz w:val="32"/>
          <w:szCs w:val="32"/>
          <w:rtl/>
        </w:rPr>
        <w:t>יש לצרף להצעת המציע על גבי דיסק און קי וכן בהעתק מודפס.</w:t>
      </w:r>
    </w:p>
    <w:p w14:paraId="11C48181" w14:textId="77777777" w:rsidR="00485ECB" w:rsidRDefault="00485ECB" w:rsidP="00485ECB">
      <w:pPr>
        <w:autoSpaceDE/>
        <w:autoSpaceDN/>
        <w:bidi/>
        <w:spacing w:after="160" w:line="259" w:lineRule="auto"/>
        <w:rPr>
          <w:rFonts w:cs="David"/>
          <w:b/>
          <w:bCs/>
          <w:sz w:val="32"/>
          <w:szCs w:val="32"/>
          <w:rtl/>
        </w:rPr>
      </w:pPr>
    </w:p>
    <w:p w14:paraId="3AA8DC46" w14:textId="77777777" w:rsidR="00485ECB" w:rsidRDefault="00485ECB" w:rsidP="00485ECB">
      <w:pPr>
        <w:autoSpaceDE/>
        <w:autoSpaceDN/>
        <w:bidi/>
        <w:spacing w:after="160" w:line="259" w:lineRule="auto"/>
        <w:rPr>
          <w:rFonts w:cs="David"/>
          <w:b/>
          <w:bCs/>
          <w:sz w:val="32"/>
          <w:szCs w:val="32"/>
          <w:rtl/>
        </w:rPr>
      </w:pPr>
    </w:p>
    <w:p w14:paraId="7B173BEC" w14:textId="77777777" w:rsidR="00485ECB" w:rsidRDefault="00485ECB" w:rsidP="00485ECB">
      <w:pPr>
        <w:autoSpaceDE/>
        <w:autoSpaceDN/>
        <w:bidi/>
        <w:spacing w:after="160" w:line="259" w:lineRule="auto"/>
        <w:rPr>
          <w:rFonts w:cs="David"/>
          <w:b/>
          <w:bCs/>
          <w:sz w:val="32"/>
          <w:szCs w:val="32"/>
          <w:rtl/>
        </w:rPr>
      </w:pPr>
    </w:p>
    <w:p w14:paraId="7A48C5C3" w14:textId="5CB02806" w:rsidR="00485ECB" w:rsidRDefault="00485ECB" w:rsidP="00AE63CC">
      <w:pPr>
        <w:autoSpaceDE/>
        <w:autoSpaceDN/>
        <w:spacing w:after="160" w:line="259" w:lineRule="auto"/>
        <w:rPr>
          <w:rFonts w:cs="David"/>
          <w:b/>
          <w:bCs/>
          <w:sz w:val="32"/>
          <w:szCs w:val="32"/>
          <w:rtl/>
        </w:rPr>
      </w:pPr>
      <w:r w:rsidRPr="00485ECB">
        <w:rPr>
          <w:rFonts w:cs="David" w:hint="cs"/>
          <w:b/>
          <w:bCs/>
          <w:sz w:val="32"/>
          <w:szCs w:val="32"/>
          <w:rtl/>
        </w:rPr>
        <w:t xml:space="preserve"> </w:t>
      </w:r>
    </w:p>
    <w:p w14:paraId="54D7C013" w14:textId="77777777" w:rsidR="00485ECB" w:rsidRDefault="00485ECB" w:rsidP="00485ECB">
      <w:pPr>
        <w:autoSpaceDE/>
        <w:autoSpaceDN/>
        <w:bidi/>
        <w:spacing w:after="160" w:line="259" w:lineRule="auto"/>
        <w:rPr>
          <w:rFonts w:cs="David"/>
          <w:b/>
          <w:bCs/>
          <w:sz w:val="32"/>
          <w:szCs w:val="32"/>
          <w:rtl/>
        </w:rPr>
      </w:pPr>
    </w:p>
    <w:p w14:paraId="73F08B04" w14:textId="77777777" w:rsidR="00485ECB" w:rsidRDefault="00485ECB" w:rsidP="00485ECB">
      <w:pPr>
        <w:autoSpaceDE/>
        <w:autoSpaceDN/>
        <w:bidi/>
        <w:spacing w:after="160" w:line="259" w:lineRule="auto"/>
        <w:rPr>
          <w:rFonts w:cs="David"/>
          <w:b/>
          <w:bCs/>
          <w:sz w:val="32"/>
          <w:szCs w:val="32"/>
          <w:rtl/>
        </w:rPr>
      </w:pPr>
    </w:p>
    <w:p w14:paraId="6E120ACB" w14:textId="77777777" w:rsidR="00485ECB" w:rsidRDefault="00485ECB" w:rsidP="00485ECB">
      <w:pPr>
        <w:autoSpaceDE/>
        <w:autoSpaceDN/>
        <w:bidi/>
        <w:spacing w:after="160" w:line="259" w:lineRule="auto"/>
        <w:rPr>
          <w:rFonts w:cs="David"/>
          <w:b/>
          <w:bCs/>
          <w:sz w:val="32"/>
          <w:szCs w:val="32"/>
          <w:rtl/>
        </w:rPr>
      </w:pPr>
    </w:p>
    <w:p w14:paraId="4534EEC7" w14:textId="77777777" w:rsidR="00485ECB" w:rsidRDefault="00485ECB" w:rsidP="00485ECB">
      <w:pPr>
        <w:autoSpaceDE/>
        <w:autoSpaceDN/>
        <w:bidi/>
        <w:spacing w:after="160" w:line="259" w:lineRule="auto"/>
        <w:rPr>
          <w:rFonts w:cs="David"/>
          <w:b/>
          <w:bCs/>
          <w:sz w:val="32"/>
          <w:szCs w:val="32"/>
          <w:rtl/>
        </w:rPr>
      </w:pPr>
    </w:p>
    <w:p w14:paraId="1AB92AD4" w14:textId="77777777" w:rsidR="00485ECB" w:rsidRDefault="00485ECB" w:rsidP="00485ECB">
      <w:pPr>
        <w:autoSpaceDE/>
        <w:autoSpaceDN/>
        <w:bidi/>
        <w:spacing w:after="160" w:line="259" w:lineRule="auto"/>
        <w:rPr>
          <w:rFonts w:cs="David"/>
          <w:b/>
          <w:bCs/>
          <w:sz w:val="32"/>
          <w:szCs w:val="32"/>
          <w:rtl/>
        </w:rPr>
      </w:pPr>
    </w:p>
    <w:p w14:paraId="4CACB505" w14:textId="77777777" w:rsidR="00485ECB" w:rsidRDefault="00485ECB" w:rsidP="00485ECB">
      <w:pPr>
        <w:autoSpaceDE/>
        <w:autoSpaceDN/>
        <w:bidi/>
        <w:spacing w:after="160" w:line="259" w:lineRule="auto"/>
        <w:rPr>
          <w:rFonts w:cs="David"/>
          <w:b/>
          <w:bCs/>
          <w:sz w:val="32"/>
          <w:szCs w:val="32"/>
          <w:rtl/>
        </w:rPr>
      </w:pPr>
    </w:p>
    <w:p w14:paraId="18A96EE4" w14:textId="77777777" w:rsidR="00485ECB" w:rsidRDefault="00485ECB" w:rsidP="00485ECB">
      <w:pPr>
        <w:autoSpaceDE/>
        <w:autoSpaceDN/>
        <w:bidi/>
        <w:spacing w:after="160" w:line="259" w:lineRule="auto"/>
        <w:rPr>
          <w:rFonts w:cs="David"/>
          <w:b/>
          <w:bCs/>
          <w:sz w:val="32"/>
          <w:szCs w:val="32"/>
          <w:rtl/>
        </w:rPr>
      </w:pPr>
    </w:p>
    <w:p w14:paraId="370FCDC9" w14:textId="77777777" w:rsidR="00485ECB" w:rsidRDefault="00485ECB" w:rsidP="00485ECB">
      <w:pPr>
        <w:autoSpaceDE/>
        <w:autoSpaceDN/>
        <w:bidi/>
        <w:spacing w:after="160" w:line="259" w:lineRule="auto"/>
        <w:rPr>
          <w:rFonts w:cs="David"/>
          <w:b/>
          <w:bCs/>
          <w:sz w:val="32"/>
          <w:szCs w:val="32"/>
          <w:rtl/>
        </w:rPr>
      </w:pPr>
    </w:p>
    <w:p w14:paraId="74567142" w14:textId="77777777" w:rsidR="00485ECB" w:rsidRDefault="00485ECB" w:rsidP="00485ECB">
      <w:pPr>
        <w:autoSpaceDE/>
        <w:autoSpaceDN/>
        <w:bidi/>
        <w:spacing w:after="160" w:line="259" w:lineRule="auto"/>
        <w:rPr>
          <w:rFonts w:cs="David"/>
          <w:b/>
          <w:bCs/>
          <w:sz w:val="32"/>
          <w:szCs w:val="32"/>
          <w:rtl/>
        </w:rPr>
      </w:pPr>
    </w:p>
    <w:p w14:paraId="3343D7A1" w14:textId="77777777" w:rsidR="00485ECB" w:rsidRDefault="00485ECB" w:rsidP="00485ECB">
      <w:pPr>
        <w:autoSpaceDE/>
        <w:autoSpaceDN/>
        <w:bidi/>
        <w:spacing w:after="160" w:line="259" w:lineRule="auto"/>
        <w:rPr>
          <w:rFonts w:cs="David"/>
          <w:b/>
          <w:bCs/>
          <w:sz w:val="32"/>
          <w:szCs w:val="32"/>
          <w:rtl/>
        </w:rPr>
      </w:pPr>
    </w:p>
    <w:p w14:paraId="4CB40FA2" w14:textId="77777777" w:rsidR="00485ECB" w:rsidRDefault="00485ECB" w:rsidP="00485ECB">
      <w:pPr>
        <w:autoSpaceDE/>
        <w:autoSpaceDN/>
        <w:bidi/>
        <w:spacing w:after="160" w:line="259" w:lineRule="auto"/>
        <w:rPr>
          <w:rFonts w:cs="David"/>
          <w:b/>
          <w:bCs/>
          <w:sz w:val="32"/>
          <w:szCs w:val="32"/>
          <w:rtl/>
        </w:rPr>
      </w:pPr>
    </w:p>
    <w:p w14:paraId="32C89304" w14:textId="77777777" w:rsidR="00485ECB" w:rsidRDefault="00485ECB" w:rsidP="00485ECB">
      <w:pPr>
        <w:autoSpaceDE/>
        <w:autoSpaceDN/>
        <w:bidi/>
        <w:spacing w:after="160" w:line="259" w:lineRule="auto"/>
        <w:rPr>
          <w:rFonts w:cs="David"/>
          <w:b/>
          <w:bCs/>
          <w:sz w:val="32"/>
          <w:szCs w:val="32"/>
          <w:rtl/>
        </w:rPr>
      </w:pPr>
    </w:p>
    <w:p w14:paraId="53BCE023" w14:textId="77777777" w:rsidR="00485ECB" w:rsidRDefault="00485ECB" w:rsidP="00485ECB">
      <w:pPr>
        <w:autoSpaceDE/>
        <w:autoSpaceDN/>
        <w:bidi/>
        <w:spacing w:after="160" w:line="259" w:lineRule="auto"/>
        <w:rPr>
          <w:rFonts w:cs="David"/>
          <w:b/>
          <w:bCs/>
          <w:sz w:val="32"/>
          <w:szCs w:val="32"/>
          <w:rtl/>
        </w:rPr>
      </w:pPr>
    </w:p>
    <w:p w14:paraId="0FEF76D5" w14:textId="77777777" w:rsidR="00485ECB" w:rsidRDefault="00485ECB" w:rsidP="00485ECB">
      <w:pPr>
        <w:autoSpaceDE/>
        <w:autoSpaceDN/>
        <w:bidi/>
        <w:spacing w:after="160" w:line="259" w:lineRule="auto"/>
        <w:rPr>
          <w:rFonts w:cs="David"/>
          <w:b/>
          <w:bCs/>
          <w:sz w:val="32"/>
          <w:szCs w:val="32"/>
          <w:rtl/>
        </w:rPr>
      </w:pPr>
    </w:p>
    <w:p w14:paraId="70AE943B" w14:textId="77777777" w:rsidR="00485ECB" w:rsidRDefault="00485ECB" w:rsidP="00485ECB">
      <w:pPr>
        <w:autoSpaceDE/>
        <w:autoSpaceDN/>
        <w:bidi/>
        <w:spacing w:after="160" w:line="259" w:lineRule="auto"/>
        <w:rPr>
          <w:rFonts w:cs="David"/>
          <w:b/>
          <w:bCs/>
          <w:sz w:val="32"/>
          <w:szCs w:val="32"/>
          <w:rtl/>
        </w:rPr>
      </w:pPr>
    </w:p>
    <w:p w14:paraId="747986E1" w14:textId="77777777" w:rsidR="00485ECB" w:rsidRPr="00485ECB" w:rsidRDefault="00485ECB" w:rsidP="00485ECB">
      <w:pPr>
        <w:autoSpaceDE/>
        <w:autoSpaceDN/>
        <w:bidi/>
        <w:spacing w:after="160" w:line="259" w:lineRule="auto"/>
        <w:rPr>
          <w:rFonts w:cs="David"/>
          <w:b/>
          <w:bCs/>
          <w:sz w:val="32"/>
          <w:szCs w:val="32"/>
          <w:u w:val="single"/>
        </w:rPr>
      </w:pPr>
    </w:p>
    <w:p w14:paraId="753851DB" w14:textId="77777777" w:rsidR="00485ECB" w:rsidRDefault="00485ECB">
      <w:pPr>
        <w:autoSpaceDE/>
        <w:autoSpaceDN/>
        <w:spacing w:after="160" w:line="259" w:lineRule="auto"/>
        <w:rPr>
          <w:rFonts w:cs="David"/>
          <w:b/>
          <w:bCs/>
          <w:sz w:val="28"/>
          <w:szCs w:val="28"/>
          <w:u w:val="single"/>
        </w:rPr>
      </w:pPr>
      <w:r>
        <w:rPr>
          <w:rFonts w:cs="David"/>
          <w:b/>
          <w:bCs/>
          <w:sz w:val="28"/>
          <w:szCs w:val="28"/>
          <w:u w:val="single"/>
          <w:rtl/>
        </w:rPr>
        <w:br w:type="page"/>
      </w:r>
    </w:p>
    <w:p w14:paraId="0CA942F6" w14:textId="77777777" w:rsidR="00485ECB" w:rsidRDefault="00485ECB">
      <w:pPr>
        <w:autoSpaceDE/>
        <w:autoSpaceDN/>
        <w:spacing w:after="160" w:line="259" w:lineRule="auto"/>
        <w:rPr>
          <w:rFonts w:cs="David"/>
          <w:b/>
          <w:bCs/>
          <w:sz w:val="28"/>
          <w:szCs w:val="28"/>
          <w:u w:val="single"/>
          <w:rtl/>
        </w:rPr>
      </w:pPr>
    </w:p>
    <w:p w14:paraId="547A895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ג'</w:t>
      </w:r>
    </w:p>
    <w:p w14:paraId="7BF3D4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5434C2A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071C6DD8"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8AE9D88"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DDE4EBD"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47F6474"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63D8E0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27EA53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9526C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7FDFE3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60EF80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74DC8C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5E1D83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53E1F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611C2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7260E5D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F8FA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15D175" w14:textId="77777777" w:rsidR="00CF3727" w:rsidRDefault="00D664A3" w:rsidP="00DB40E1">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4C74F5">
        <w:rPr>
          <w:rFonts w:cs="David" w:hint="cs"/>
          <w:b/>
          <w:bCs/>
          <w:rtl/>
        </w:rPr>
        <w:t>77,000</w:t>
      </w:r>
      <w:r w:rsidR="00977327">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CF3727">
        <w:rPr>
          <w:rFonts w:cs="David" w:hint="cs"/>
          <w:b/>
          <w:bCs/>
          <w:szCs w:val="28"/>
          <w:u w:val="single"/>
          <w:rtl/>
        </w:rPr>
        <w:t xml:space="preserve">לבניית </w:t>
      </w:r>
      <w:r w:rsidR="00114CD5">
        <w:rPr>
          <w:rFonts w:cs="David" w:hint="cs"/>
          <w:b/>
          <w:bCs/>
          <w:szCs w:val="28"/>
          <w:u w:val="single"/>
          <w:rtl/>
        </w:rPr>
        <w:t xml:space="preserve">מזרקה בכיכר הכניסה לשכונת נווה שרון בנתיבות </w:t>
      </w:r>
    </w:p>
    <w:p w14:paraId="5311314C" w14:textId="77777777" w:rsidR="00F341BA" w:rsidRDefault="00F341BA" w:rsidP="00CF3727">
      <w:pPr>
        <w:jc w:val="center"/>
        <w:rPr>
          <w:rFonts w:cs="David"/>
          <w:b/>
          <w:bCs/>
          <w:szCs w:val="28"/>
          <w:u w:val="single"/>
        </w:rPr>
      </w:pPr>
    </w:p>
    <w:p w14:paraId="559D0880" w14:textId="77777777" w:rsidR="00B6159B" w:rsidRDefault="00964E7A" w:rsidP="00883755">
      <w:pPr>
        <w:bidi/>
        <w:jc w:val="both"/>
        <w:rPr>
          <w:rFonts w:cs="David"/>
          <w:b/>
          <w:bCs/>
          <w:szCs w:val="28"/>
          <w:u w:val="single"/>
          <w:rtl/>
        </w:rPr>
      </w:pPr>
      <w:r>
        <w:rPr>
          <w:rFonts w:cs="David" w:hint="cs"/>
          <w:b/>
          <w:bCs/>
          <w:szCs w:val="28"/>
          <w:rtl/>
        </w:rPr>
        <w:t xml:space="preserve">         </w:t>
      </w:r>
    </w:p>
    <w:p w14:paraId="045BF2D1" w14:textId="77777777" w:rsidR="00D664A3" w:rsidRDefault="00D664A3" w:rsidP="00D664A3">
      <w:pPr>
        <w:jc w:val="center"/>
        <w:rPr>
          <w:rFonts w:cs="David"/>
          <w:b/>
          <w:bCs/>
          <w:szCs w:val="28"/>
          <w:u w:val="single"/>
        </w:rPr>
      </w:pPr>
    </w:p>
    <w:p w14:paraId="567EE702" w14:textId="77777777" w:rsidR="00D664A3" w:rsidRDefault="00D664A3" w:rsidP="00DB40E1">
      <w:pPr>
        <w:bidi/>
        <w:rPr>
          <w:rFonts w:cs="David"/>
          <w:b/>
          <w:bCs/>
          <w:szCs w:val="28"/>
          <w:u w:val="single"/>
          <w:rtl/>
        </w:rPr>
      </w:pPr>
      <w:r>
        <w:rPr>
          <w:rFonts w:cs="David" w:hint="cs"/>
          <w:b/>
          <w:bCs/>
          <w:rtl/>
        </w:rPr>
        <w:t>למ</w:t>
      </w:r>
      <w:r>
        <w:rPr>
          <w:rFonts w:cs="David"/>
          <w:b/>
          <w:bCs/>
          <w:rtl/>
        </w:rPr>
        <w:t xml:space="preserve">כרז </w:t>
      </w:r>
      <w:r w:rsidR="00DB40E1">
        <w:rPr>
          <w:rFonts w:cs="David" w:hint="cs"/>
          <w:b/>
          <w:bCs/>
          <w:rtl/>
        </w:rPr>
        <w:t>מספר</w:t>
      </w:r>
      <w:r w:rsidR="004C74F5">
        <w:rPr>
          <w:rFonts w:cs="David" w:hint="cs"/>
          <w:b/>
          <w:bCs/>
          <w:rtl/>
        </w:rPr>
        <w:t xml:space="preserve"> 30/2022 </w:t>
      </w:r>
      <w:r w:rsidR="00527658">
        <w:rPr>
          <w:rFonts w:cs="David" w:hint="cs"/>
          <w:b/>
          <w:bCs/>
          <w:rtl/>
        </w:rPr>
        <w:t xml:space="preserve"> </w:t>
      </w:r>
      <w:r w:rsidR="00DB40E1">
        <w:rPr>
          <w:rFonts w:cs="David" w:hint="cs"/>
          <w:b/>
          <w:bCs/>
          <w:rtl/>
        </w:rPr>
        <w:t>,</w:t>
      </w:r>
      <w:r>
        <w:rPr>
          <w:rFonts w:cs="David"/>
          <w:b/>
          <w:bCs/>
          <w:rtl/>
        </w:rPr>
        <w:t xml:space="preserve"> ע"י </w:t>
      </w:r>
      <w:r>
        <w:rPr>
          <w:rFonts w:cs="David" w:hint="cs"/>
          <w:sz w:val="28"/>
          <w:szCs w:val="28"/>
          <w:rtl/>
        </w:rPr>
        <w:t>______________</w:t>
      </w:r>
      <w:r>
        <w:rPr>
          <w:rFonts w:cs="David" w:hint="cs"/>
          <w:b/>
          <w:bCs/>
          <w:rtl/>
        </w:rPr>
        <w:t xml:space="preserve"> (שם המציע) ____________ (ח.פ./ ת.ז./ ע.מ.).</w:t>
      </w:r>
    </w:p>
    <w:p w14:paraId="5D71229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8483BF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663249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49F976" w14:textId="77777777"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114CD5">
        <w:rPr>
          <w:rFonts w:cs="David" w:hint="cs"/>
          <w:b/>
          <w:bCs/>
          <w:rtl/>
        </w:rPr>
        <w:t>יוני</w:t>
      </w:r>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14CD5">
        <w:rPr>
          <w:rFonts w:cs="David" w:hint="cs"/>
          <w:b/>
          <w:bCs/>
          <w:rtl/>
        </w:rPr>
        <w:t>07</w:t>
      </w:r>
      <w:r w:rsidR="000731D9">
        <w:rPr>
          <w:rFonts w:cs="David" w:hint="cs"/>
          <w:b/>
          <w:bCs/>
          <w:rtl/>
        </w:rPr>
        <w:t>.</w:t>
      </w:r>
      <w:r w:rsidR="00DB40E1">
        <w:rPr>
          <w:rFonts w:cs="David" w:hint="cs"/>
          <w:b/>
          <w:bCs/>
          <w:rtl/>
        </w:rPr>
        <w:t>2022</w:t>
      </w:r>
      <w:r w:rsidR="000731D9">
        <w:rPr>
          <w:rFonts w:cs="David" w:hint="cs"/>
          <w:b/>
          <w:bCs/>
          <w:rtl/>
        </w:rPr>
        <w:t xml:space="preserve"> </w:t>
      </w:r>
      <w:r>
        <w:rPr>
          <w:rFonts w:cs="David"/>
          <w:b/>
          <w:bCs/>
          <w:rtl/>
        </w:rPr>
        <w:t>שהוא ____________נקודות.</w:t>
      </w:r>
    </w:p>
    <w:p w14:paraId="5AF3F5D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C2B0801"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79DEF27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8B2D7" w14:textId="24040540"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8F43BE">
        <w:rPr>
          <w:rFonts w:cs="David" w:hint="cs"/>
          <w:b/>
          <w:bCs/>
          <w:u w:val="single"/>
          <w:rtl/>
        </w:rPr>
        <w:t xml:space="preserve">28.11.2022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5DC1E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A630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4999587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E3A59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53B1C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67D8BE3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01054AE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43171F03" w14:textId="77777777" w:rsidR="00D664A3" w:rsidRDefault="00D664A3" w:rsidP="00D664A3">
      <w:pPr>
        <w:bidi/>
        <w:jc w:val="both"/>
        <w:rPr>
          <w:rtl/>
        </w:rPr>
      </w:pPr>
    </w:p>
    <w:p w14:paraId="690D9E8A" w14:textId="77777777" w:rsidR="00D664A3" w:rsidRDefault="00D664A3" w:rsidP="00D664A3">
      <w:pPr>
        <w:bidi/>
        <w:jc w:val="both"/>
        <w:rPr>
          <w:rtl/>
        </w:rPr>
      </w:pPr>
    </w:p>
    <w:p w14:paraId="4A880161" w14:textId="77777777" w:rsidR="00D664A3" w:rsidRDefault="00D664A3" w:rsidP="00D664A3">
      <w:pPr>
        <w:bidi/>
        <w:jc w:val="both"/>
        <w:rPr>
          <w:rtl/>
        </w:rPr>
      </w:pPr>
    </w:p>
    <w:p w14:paraId="5EA9B9A2"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0435C10" w14:textId="6CFC5FB2" w:rsidR="00D664A3" w:rsidRDefault="00D664A3" w:rsidP="00D664A3">
      <w:pPr>
        <w:autoSpaceDE/>
        <w:autoSpaceDN/>
        <w:spacing w:after="160" w:line="259" w:lineRule="auto"/>
        <w:rPr>
          <w:rFonts w:ascii="David" w:hAnsi="David" w:cs="David"/>
          <w:b/>
          <w:bCs/>
        </w:rPr>
      </w:pPr>
    </w:p>
    <w:p w14:paraId="232F8DF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7266AA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67A9D1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78CEFDA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37E55CC9"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75256D8C"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37E88E98"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6FB3251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6A22B2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5E95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058895F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63EE362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4A0D8C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69A8226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23BBAE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87E1DA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1945C6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4E9570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BD9C17" w14:textId="77777777" w:rsidR="00CF3727" w:rsidRDefault="00D664A3" w:rsidP="00712C89">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1735DF">
        <w:rPr>
          <w:rFonts w:cs="David" w:hint="cs"/>
          <w:b/>
          <w:bCs/>
          <w:szCs w:val="28"/>
          <w:u w:val="single"/>
          <w:rtl/>
        </w:rPr>
        <w:t>מזרקה בכיכר הכניסה לשכונת נווה שרון</w:t>
      </w:r>
      <w:r w:rsidR="00712C89">
        <w:rPr>
          <w:rFonts w:cs="David" w:hint="cs"/>
          <w:b/>
          <w:bCs/>
          <w:szCs w:val="28"/>
          <w:u w:val="single"/>
          <w:rtl/>
        </w:rPr>
        <w:t xml:space="preserve"> </w:t>
      </w:r>
      <w:r w:rsidR="00A250F2">
        <w:rPr>
          <w:rFonts w:cs="David" w:hint="cs"/>
          <w:b/>
          <w:bCs/>
          <w:szCs w:val="28"/>
          <w:u w:val="single"/>
          <w:rtl/>
        </w:rPr>
        <w:t>ב</w:t>
      </w:r>
      <w:r w:rsidR="003F4FF1">
        <w:rPr>
          <w:rFonts w:cs="David" w:hint="cs"/>
          <w:b/>
          <w:bCs/>
          <w:szCs w:val="28"/>
          <w:u w:val="single"/>
          <w:rtl/>
        </w:rPr>
        <w:t>נתיבות</w:t>
      </w:r>
    </w:p>
    <w:p w14:paraId="5319D653" w14:textId="77777777" w:rsidR="00F341BA" w:rsidRDefault="00F341BA" w:rsidP="00CF3727">
      <w:pPr>
        <w:jc w:val="center"/>
        <w:rPr>
          <w:rFonts w:cs="David"/>
          <w:b/>
          <w:bCs/>
          <w:szCs w:val="28"/>
          <w:u w:val="single"/>
        </w:rPr>
      </w:pPr>
    </w:p>
    <w:p w14:paraId="2140224B" w14:textId="77777777"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4705F8E" w14:textId="77777777" w:rsidR="00AD385D" w:rsidRDefault="00AD385D" w:rsidP="00AD385D">
      <w:pPr>
        <w:jc w:val="both"/>
        <w:rPr>
          <w:rFonts w:cs="David"/>
          <w:b/>
          <w:bCs/>
          <w:szCs w:val="28"/>
          <w:rtl/>
        </w:rPr>
      </w:pPr>
    </w:p>
    <w:p w14:paraId="560E88ED" w14:textId="77777777" w:rsidR="00D664A3" w:rsidRPr="00AD385D" w:rsidRDefault="00D664A3" w:rsidP="00712C89">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F77C6D">
        <w:rPr>
          <w:rFonts w:cs="David" w:hint="cs"/>
          <w:b/>
          <w:bCs/>
          <w:szCs w:val="28"/>
          <w:u w:val="single"/>
          <w:rtl/>
        </w:rPr>
        <w:t xml:space="preserve"> </w:t>
      </w:r>
      <w:r w:rsidR="004C74F5">
        <w:rPr>
          <w:rFonts w:cs="David" w:hint="cs"/>
          <w:b/>
          <w:bCs/>
          <w:szCs w:val="28"/>
          <w:u w:val="single"/>
          <w:rtl/>
        </w:rPr>
        <w:t xml:space="preserve">30/2022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06A7CAB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E19519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C5B9F5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1FBA657" w14:textId="77777777" w:rsidR="00D664A3" w:rsidRDefault="00D664A3">
      <w:pPr>
        <w:widowControl w:val="0"/>
        <w:numPr>
          <w:ilvl w:val="0"/>
          <w:numId w:val="23"/>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6E292F1F"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D01981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134B6DA" w14:textId="77777777" w:rsidR="00D664A3" w:rsidRDefault="00D664A3">
      <w:pPr>
        <w:widowControl w:val="0"/>
        <w:numPr>
          <w:ilvl w:val="0"/>
          <w:numId w:val="23"/>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5E576C6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E6E03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6634B51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F14DB2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E29055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6BDE89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6E8FCA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1D6AE3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28B83A0C" w14:textId="77777777" w:rsidR="00D664A3" w:rsidRDefault="00D664A3" w:rsidP="00D664A3">
      <w:pPr>
        <w:bidi/>
        <w:jc w:val="both"/>
        <w:rPr>
          <w:rtl/>
        </w:rPr>
      </w:pPr>
    </w:p>
    <w:p w14:paraId="3E97A47E" w14:textId="77777777" w:rsidR="00D664A3" w:rsidRDefault="00D664A3" w:rsidP="00D664A3">
      <w:pPr>
        <w:bidi/>
        <w:jc w:val="both"/>
        <w:rPr>
          <w:rtl/>
        </w:rPr>
      </w:pPr>
    </w:p>
    <w:p w14:paraId="5A8E5036"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20A80AAD" w14:textId="77777777" w:rsidR="00D664A3" w:rsidRDefault="00D664A3" w:rsidP="00D664A3">
      <w:pPr>
        <w:autoSpaceDE/>
        <w:autoSpaceDN/>
        <w:bidi/>
        <w:rPr>
          <w:rFonts w:cs="David"/>
          <w:b/>
          <w:bCs/>
          <w:u w:val="single"/>
          <w:rtl/>
        </w:rPr>
      </w:pPr>
    </w:p>
    <w:p w14:paraId="69AE4744" w14:textId="77777777" w:rsidR="00AD385D" w:rsidRDefault="00AD385D">
      <w:pPr>
        <w:autoSpaceDE/>
        <w:autoSpaceDN/>
        <w:spacing w:after="160" w:line="259" w:lineRule="auto"/>
        <w:rPr>
          <w:rFonts w:cs="David"/>
          <w:b/>
          <w:bCs/>
          <w:u w:val="single"/>
        </w:rPr>
      </w:pPr>
      <w:r>
        <w:rPr>
          <w:rFonts w:cs="David"/>
          <w:b/>
          <w:bCs/>
          <w:u w:val="single"/>
          <w:rtl/>
        </w:rPr>
        <w:br w:type="page"/>
      </w:r>
    </w:p>
    <w:p w14:paraId="5DF0F34A"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7FB233D2" w14:textId="77777777" w:rsidR="00D664A3" w:rsidRDefault="00D664A3" w:rsidP="00D664A3">
      <w:pPr>
        <w:autoSpaceDE/>
        <w:autoSpaceDN/>
        <w:bidi/>
        <w:jc w:val="right"/>
        <w:rPr>
          <w:rFonts w:cs="David"/>
          <w:b/>
          <w:bCs/>
          <w:u w:val="single"/>
          <w:rtl/>
        </w:rPr>
      </w:pPr>
    </w:p>
    <w:p w14:paraId="727B0C9A"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759F5FF6" w14:textId="77777777" w:rsidR="00D664A3" w:rsidRDefault="00D664A3" w:rsidP="00D664A3">
      <w:pPr>
        <w:autoSpaceDE/>
        <w:autoSpaceDN/>
        <w:bidi/>
        <w:jc w:val="center"/>
        <w:rPr>
          <w:rFonts w:cs="David"/>
          <w:b/>
          <w:bCs/>
          <w:sz w:val="20"/>
          <w:szCs w:val="32"/>
          <w:rtl/>
        </w:rPr>
      </w:pPr>
    </w:p>
    <w:p w14:paraId="7E314F7B"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44C33046" w14:textId="77777777" w:rsidR="00D664A3" w:rsidRDefault="00D664A3" w:rsidP="00D664A3">
      <w:pPr>
        <w:ind w:left="360"/>
        <w:jc w:val="both"/>
        <w:rPr>
          <w:rFonts w:cs="David"/>
        </w:rPr>
      </w:pPr>
    </w:p>
    <w:p w14:paraId="0F1FBA62"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4F3E09FB" w14:textId="77777777" w:rsidR="00D664A3" w:rsidRDefault="00D664A3" w:rsidP="00D664A3">
      <w:pPr>
        <w:ind w:left="720"/>
        <w:jc w:val="both"/>
        <w:rPr>
          <w:rFonts w:cs="David"/>
          <w:rtl/>
        </w:rPr>
      </w:pPr>
    </w:p>
    <w:p w14:paraId="1A11CDDC" w14:textId="77777777" w:rsidR="00D664A3" w:rsidRDefault="00D664A3" w:rsidP="00D664A3">
      <w:pPr>
        <w:numPr>
          <w:ilvl w:val="1"/>
          <w:numId w:val="13"/>
        </w:numPr>
        <w:autoSpaceDE/>
        <w:autoSpaceDN/>
        <w:bidi/>
        <w:jc w:val="both"/>
        <w:rPr>
          <w:rFonts w:cs="David"/>
        </w:rPr>
      </w:pPr>
      <w:r>
        <w:rPr>
          <w:rFonts w:cs="David" w:hint="cs"/>
          <w:rtl/>
        </w:rPr>
        <w:t>מרתף.</w:t>
      </w:r>
    </w:p>
    <w:p w14:paraId="38132513" w14:textId="77777777" w:rsidR="00D664A3" w:rsidRDefault="00D664A3" w:rsidP="00D664A3">
      <w:pPr>
        <w:ind w:left="720"/>
        <w:jc w:val="both"/>
        <w:rPr>
          <w:rFonts w:cs="David"/>
        </w:rPr>
      </w:pPr>
    </w:p>
    <w:p w14:paraId="51820D90"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054F27FB" w14:textId="77777777" w:rsidR="00D664A3" w:rsidRDefault="00D664A3" w:rsidP="00D664A3">
      <w:pPr>
        <w:ind w:left="720"/>
        <w:jc w:val="both"/>
        <w:rPr>
          <w:rFonts w:cs="David"/>
        </w:rPr>
      </w:pPr>
    </w:p>
    <w:p w14:paraId="48BD736B"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2701A24B" w14:textId="77777777" w:rsidR="00D664A3" w:rsidRDefault="00D664A3" w:rsidP="00D664A3">
      <w:pPr>
        <w:ind w:left="720"/>
        <w:jc w:val="both"/>
        <w:rPr>
          <w:rFonts w:cs="David"/>
        </w:rPr>
      </w:pPr>
    </w:p>
    <w:p w14:paraId="04BBE999"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37FD3799" w14:textId="77777777" w:rsidR="00D664A3" w:rsidRDefault="00D664A3" w:rsidP="00D664A3">
      <w:pPr>
        <w:ind w:left="720"/>
        <w:jc w:val="both"/>
        <w:rPr>
          <w:rFonts w:cs="David"/>
        </w:rPr>
      </w:pPr>
    </w:p>
    <w:p w14:paraId="084AB816"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3584CCC1" w14:textId="77777777" w:rsidR="00D664A3" w:rsidRDefault="00D664A3" w:rsidP="00D664A3">
      <w:pPr>
        <w:ind w:left="720"/>
        <w:jc w:val="both"/>
        <w:rPr>
          <w:rFonts w:cs="David"/>
          <w:rtl/>
        </w:rPr>
      </w:pPr>
    </w:p>
    <w:p w14:paraId="42AFDAC2"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F682BBA" w14:textId="77777777" w:rsidR="00D664A3" w:rsidRDefault="00D664A3" w:rsidP="00D664A3">
      <w:pPr>
        <w:ind w:left="360"/>
        <w:jc w:val="both"/>
        <w:rPr>
          <w:rFonts w:cs="David"/>
        </w:rPr>
      </w:pPr>
    </w:p>
    <w:p w14:paraId="0A6263F4"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7BA131F9" w14:textId="77777777" w:rsidR="00D664A3" w:rsidRDefault="00D664A3" w:rsidP="00D664A3">
      <w:pPr>
        <w:ind w:left="360"/>
        <w:jc w:val="both"/>
        <w:rPr>
          <w:rFonts w:cs="David"/>
        </w:rPr>
      </w:pPr>
    </w:p>
    <w:p w14:paraId="72070F58"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13E4A6C5" w14:textId="77777777" w:rsidR="00D664A3" w:rsidRDefault="00D664A3" w:rsidP="00D664A3">
      <w:pPr>
        <w:ind w:left="360"/>
        <w:jc w:val="both"/>
        <w:rPr>
          <w:rFonts w:cs="David"/>
        </w:rPr>
      </w:pPr>
    </w:p>
    <w:p w14:paraId="45DE9A86"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07DAE10C" w14:textId="77777777" w:rsidR="00D664A3" w:rsidRDefault="00D664A3" w:rsidP="00D664A3">
      <w:pPr>
        <w:ind w:left="360"/>
        <w:jc w:val="both"/>
        <w:rPr>
          <w:rFonts w:cs="David"/>
        </w:rPr>
      </w:pPr>
    </w:p>
    <w:p w14:paraId="72F83F15"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3898EB89" w14:textId="77777777" w:rsidR="00D664A3" w:rsidRDefault="00D664A3" w:rsidP="00D664A3">
      <w:pPr>
        <w:ind w:left="360"/>
        <w:jc w:val="both"/>
        <w:rPr>
          <w:rFonts w:cs="David"/>
        </w:rPr>
      </w:pPr>
    </w:p>
    <w:p w14:paraId="5D90B79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3E101DE" w14:textId="77777777" w:rsidR="00D664A3" w:rsidRDefault="00D664A3" w:rsidP="00D664A3">
      <w:pPr>
        <w:ind w:left="360"/>
        <w:jc w:val="both"/>
        <w:rPr>
          <w:rFonts w:cs="David"/>
        </w:rPr>
      </w:pPr>
    </w:p>
    <w:p w14:paraId="3A11507B"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45494651" w14:textId="77777777" w:rsidR="00D664A3" w:rsidRDefault="00D664A3" w:rsidP="00D664A3">
      <w:pPr>
        <w:ind w:left="360"/>
        <w:jc w:val="both"/>
        <w:rPr>
          <w:rFonts w:cs="David"/>
        </w:rPr>
      </w:pPr>
    </w:p>
    <w:p w14:paraId="271B5DC8"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5FE978A7" w14:textId="77777777" w:rsidR="00D664A3" w:rsidRDefault="00D664A3" w:rsidP="00D664A3">
      <w:pPr>
        <w:ind w:left="360"/>
        <w:jc w:val="both"/>
        <w:rPr>
          <w:rFonts w:cs="David"/>
        </w:rPr>
      </w:pPr>
    </w:p>
    <w:p w14:paraId="1AC684F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4CE70F6E" w14:textId="77777777" w:rsidR="00D664A3" w:rsidRDefault="00D664A3" w:rsidP="00D664A3">
      <w:pPr>
        <w:ind w:left="360"/>
        <w:jc w:val="both"/>
        <w:rPr>
          <w:rFonts w:cs="David"/>
        </w:rPr>
      </w:pPr>
    </w:p>
    <w:p w14:paraId="5747CECB"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78D527CC" w14:textId="77777777" w:rsidR="00D664A3" w:rsidRDefault="00D664A3" w:rsidP="00D664A3">
      <w:pPr>
        <w:ind w:left="360"/>
        <w:jc w:val="both"/>
        <w:rPr>
          <w:rFonts w:cs="David"/>
        </w:rPr>
      </w:pPr>
    </w:p>
    <w:p w14:paraId="2464A616"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44445FE6" w14:textId="77777777" w:rsidR="00D664A3" w:rsidRDefault="00D664A3" w:rsidP="00D664A3">
      <w:pPr>
        <w:jc w:val="both"/>
        <w:rPr>
          <w:rFonts w:cs="David"/>
        </w:rPr>
      </w:pPr>
    </w:p>
    <w:p w14:paraId="0E1FE674"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78D8B931" w14:textId="77777777" w:rsidR="00D664A3" w:rsidRDefault="00D664A3" w:rsidP="00D664A3">
      <w:pPr>
        <w:ind w:left="360"/>
        <w:jc w:val="both"/>
        <w:rPr>
          <w:rFonts w:cs="David"/>
        </w:rPr>
      </w:pPr>
    </w:p>
    <w:p w14:paraId="2D4590D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60D1CA96" w14:textId="77777777" w:rsidR="00D664A3" w:rsidRDefault="00D664A3" w:rsidP="00D664A3">
      <w:pPr>
        <w:jc w:val="both"/>
        <w:rPr>
          <w:rFonts w:cs="David"/>
        </w:rPr>
      </w:pPr>
    </w:p>
    <w:p w14:paraId="6B55D7D2"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574592BE" w14:textId="77777777" w:rsidR="00D664A3" w:rsidRDefault="00D664A3" w:rsidP="00D664A3">
      <w:pPr>
        <w:jc w:val="both"/>
        <w:rPr>
          <w:rFonts w:cs="David"/>
          <w:rtl/>
        </w:rPr>
      </w:pPr>
    </w:p>
    <w:p w14:paraId="231B5BD1"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6B9E1DC4" w14:textId="77777777" w:rsidR="00D664A3" w:rsidRDefault="00D664A3" w:rsidP="00D664A3">
      <w:pPr>
        <w:autoSpaceDE/>
        <w:autoSpaceDN/>
        <w:bidi/>
        <w:jc w:val="both"/>
        <w:rPr>
          <w:rFonts w:cs="David"/>
          <w:rtl/>
        </w:rPr>
      </w:pPr>
    </w:p>
    <w:p w14:paraId="2BE8D4ED"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1E3D5128" w14:textId="77777777" w:rsidR="00D664A3" w:rsidRDefault="00D664A3" w:rsidP="00D664A3">
      <w:pPr>
        <w:ind w:left="360"/>
        <w:jc w:val="both"/>
        <w:rPr>
          <w:rFonts w:cs="David"/>
        </w:rPr>
      </w:pPr>
    </w:p>
    <w:p w14:paraId="315F22D4"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29C7FACE" w14:textId="77777777" w:rsidR="00D664A3" w:rsidRDefault="00D664A3" w:rsidP="00D664A3">
      <w:pPr>
        <w:ind w:left="720"/>
        <w:jc w:val="both"/>
        <w:rPr>
          <w:rFonts w:cs="David"/>
        </w:rPr>
      </w:pPr>
    </w:p>
    <w:p w14:paraId="77ED77DD"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6C1C60FA" w14:textId="77777777" w:rsidR="00D664A3" w:rsidRDefault="00D664A3" w:rsidP="00D664A3">
      <w:pPr>
        <w:ind w:left="720"/>
        <w:jc w:val="both"/>
        <w:rPr>
          <w:rFonts w:cs="David"/>
        </w:rPr>
      </w:pPr>
    </w:p>
    <w:p w14:paraId="17C1553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6EEF5607" w14:textId="77777777" w:rsidR="00D664A3" w:rsidRDefault="00D664A3" w:rsidP="00D664A3">
      <w:pPr>
        <w:ind w:left="720"/>
        <w:jc w:val="both"/>
        <w:rPr>
          <w:rFonts w:cs="David"/>
        </w:rPr>
      </w:pPr>
    </w:p>
    <w:p w14:paraId="6EC44114"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A0183E3" w14:textId="77777777" w:rsidR="00D664A3" w:rsidRDefault="00D664A3" w:rsidP="00D664A3">
      <w:pPr>
        <w:ind w:left="720"/>
        <w:jc w:val="both"/>
        <w:rPr>
          <w:rFonts w:cs="David"/>
        </w:rPr>
      </w:pPr>
    </w:p>
    <w:p w14:paraId="272DA3C3"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1CF032E7" w14:textId="77777777" w:rsidR="00D664A3" w:rsidRDefault="00D664A3" w:rsidP="00D664A3">
      <w:pPr>
        <w:ind w:left="720"/>
        <w:jc w:val="both"/>
        <w:rPr>
          <w:rFonts w:cs="David"/>
        </w:rPr>
      </w:pPr>
    </w:p>
    <w:p w14:paraId="45DD9133"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60181DBA" w14:textId="77777777" w:rsidR="00D664A3" w:rsidRDefault="00D664A3" w:rsidP="00D664A3">
      <w:pPr>
        <w:ind w:left="720"/>
        <w:jc w:val="both"/>
        <w:rPr>
          <w:rFonts w:cs="David"/>
        </w:rPr>
      </w:pPr>
    </w:p>
    <w:p w14:paraId="18395E5C"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6BE5B793" w14:textId="77777777" w:rsidR="00D664A3" w:rsidRDefault="00D664A3" w:rsidP="00D664A3">
      <w:pPr>
        <w:jc w:val="both"/>
        <w:rPr>
          <w:rtl/>
        </w:rPr>
      </w:pPr>
    </w:p>
    <w:p w14:paraId="66C07F88" w14:textId="77777777" w:rsidR="00D664A3" w:rsidRDefault="00D664A3" w:rsidP="00D664A3">
      <w:pPr>
        <w:jc w:val="both"/>
        <w:rPr>
          <w:rtl/>
        </w:rPr>
      </w:pPr>
    </w:p>
    <w:p w14:paraId="01E96B70" w14:textId="77777777" w:rsidR="00D664A3" w:rsidRDefault="00D664A3" w:rsidP="00D664A3">
      <w:pPr>
        <w:rPr>
          <w:rtl/>
        </w:rPr>
      </w:pPr>
    </w:p>
    <w:p w14:paraId="72CB51CB" w14:textId="77777777" w:rsidR="00D664A3" w:rsidRDefault="00D664A3" w:rsidP="00D664A3">
      <w:pPr>
        <w:rPr>
          <w:rtl/>
        </w:rPr>
      </w:pPr>
    </w:p>
    <w:p w14:paraId="7D0DDC18" w14:textId="77777777" w:rsidR="00D664A3" w:rsidRDefault="00D664A3" w:rsidP="00D664A3">
      <w:pPr>
        <w:autoSpaceDE/>
        <w:autoSpaceDN/>
        <w:bidi/>
        <w:jc w:val="center"/>
        <w:rPr>
          <w:rFonts w:cs="David"/>
          <w:b/>
          <w:bCs/>
          <w:sz w:val="20"/>
          <w:szCs w:val="32"/>
          <w:rtl/>
        </w:rPr>
      </w:pPr>
    </w:p>
    <w:p w14:paraId="17C18586" w14:textId="77777777" w:rsidR="00D664A3" w:rsidRDefault="00D664A3" w:rsidP="00D664A3">
      <w:pPr>
        <w:autoSpaceDE/>
        <w:autoSpaceDN/>
        <w:bidi/>
        <w:jc w:val="center"/>
        <w:rPr>
          <w:rFonts w:cs="David"/>
          <w:b/>
          <w:bCs/>
          <w:sz w:val="20"/>
          <w:szCs w:val="32"/>
          <w:rtl/>
        </w:rPr>
      </w:pPr>
    </w:p>
    <w:p w14:paraId="762C2272" w14:textId="77777777" w:rsidR="00D664A3" w:rsidRDefault="00D664A3" w:rsidP="00D664A3">
      <w:pPr>
        <w:autoSpaceDE/>
        <w:autoSpaceDN/>
        <w:bidi/>
        <w:jc w:val="center"/>
        <w:rPr>
          <w:rFonts w:cs="David"/>
          <w:b/>
          <w:bCs/>
          <w:sz w:val="20"/>
          <w:szCs w:val="32"/>
          <w:rtl/>
        </w:rPr>
      </w:pPr>
    </w:p>
    <w:p w14:paraId="1632552B" w14:textId="77777777" w:rsidR="00D664A3" w:rsidRDefault="00D664A3" w:rsidP="00D664A3">
      <w:pPr>
        <w:autoSpaceDE/>
        <w:autoSpaceDN/>
        <w:bidi/>
        <w:jc w:val="center"/>
        <w:rPr>
          <w:rFonts w:cs="David"/>
          <w:b/>
          <w:bCs/>
          <w:sz w:val="20"/>
          <w:szCs w:val="32"/>
          <w:rtl/>
        </w:rPr>
      </w:pPr>
    </w:p>
    <w:p w14:paraId="23FA1FE0" w14:textId="77777777" w:rsidR="00D664A3" w:rsidRDefault="00D664A3" w:rsidP="00D664A3">
      <w:pPr>
        <w:autoSpaceDE/>
        <w:autoSpaceDN/>
        <w:bidi/>
        <w:jc w:val="center"/>
        <w:rPr>
          <w:rFonts w:cs="David"/>
          <w:b/>
          <w:bCs/>
          <w:sz w:val="20"/>
          <w:szCs w:val="32"/>
          <w:rtl/>
        </w:rPr>
      </w:pPr>
    </w:p>
    <w:p w14:paraId="4DA59244" w14:textId="77777777" w:rsidR="00D664A3" w:rsidRDefault="00D664A3" w:rsidP="00D664A3">
      <w:pPr>
        <w:autoSpaceDE/>
        <w:autoSpaceDN/>
        <w:bidi/>
        <w:jc w:val="center"/>
        <w:rPr>
          <w:rFonts w:cs="David"/>
          <w:b/>
          <w:bCs/>
          <w:sz w:val="20"/>
          <w:szCs w:val="32"/>
          <w:rtl/>
        </w:rPr>
      </w:pPr>
    </w:p>
    <w:p w14:paraId="63E915E4" w14:textId="77777777" w:rsidR="00D664A3" w:rsidRDefault="00D664A3" w:rsidP="00D664A3">
      <w:pPr>
        <w:autoSpaceDE/>
        <w:autoSpaceDN/>
        <w:bidi/>
        <w:jc w:val="center"/>
        <w:rPr>
          <w:rFonts w:cs="David"/>
          <w:b/>
          <w:bCs/>
          <w:sz w:val="20"/>
          <w:szCs w:val="32"/>
          <w:rtl/>
        </w:rPr>
      </w:pPr>
    </w:p>
    <w:p w14:paraId="7FF9A7D6" w14:textId="77777777" w:rsidR="00D664A3" w:rsidRDefault="00D664A3" w:rsidP="00D664A3">
      <w:pPr>
        <w:autoSpaceDE/>
        <w:autoSpaceDN/>
        <w:bidi/>
        <w:jc w:val="center"/>
        <w:rPr>
          <w:rFonts w:cs="David"/>
          <w:b/>
          <w:bCs/>
          <w:sz w:val="20"/>
          <w:szCs w:val="32"/>
          <w:rtl/>
        </w:rPr>
      </w:pPr>
    </w:p>
    <w:p w14:paraId="27A8BF0B" w14:textId="77777777" w:rsidR="00D664A3" w:rsidRDefault="00D664A3" w:rsidP="00D664A3">
      <w:pPr>
        <w:autoSpaceDE/>
        <w:autoSpaceDN/>
        <w:bidi/>
        <w:jc w:val="center"/>
        <w:rPr>
          <w:rFonts w:cs="David"/>
          <w:b/>
          <w:bCs/>
          <w:sz w:val="20"/>
          <w:szCs w:val="32"/>
          <w:rtl/>
        </w:rPr>
      </w:pPr>
    </w:p>
    <w:p w14:paraId="0FB5DE0B" w14:textId="77777777" w:rsidR="00D664A3" w:rsidRDefault="00D664A3" w:rsidP="00D664A3">
      <w:pPr>
        <w:autoSpaceDE/>
        <w:autoSpaceDN/>
        <w:bidi/>
        <w:jc w:val="center"/>
        <w:rPr>
          <w:rFonts w:cs="David"/>
          <w:b/>
          <w:bCs/>
          <w:sz w:val="20"/>
          <w:szCs w:val="32"/>
          <w:rtl/>
        </w:rPr>
      </w:pPr>
    </w:p>
    <w:p w14:paraId="4F1405B1" w14:textId="77777777" w:rsidR="00D664A3" w:rsidRDefault="00D664A3" w:rsidP="00D664A3">
      <w:pPr>
        <w:autoSpaceDE/>
        <w:autoSpaceDN/>
        <w:bidi/>
        <w:jc w:val="center"/>
        <w:rPr>
          <w:rFonts w:cs="David"/>
          <w:b/>
          <w:bCs/>
          <w:sz w:val="20"/>
          <w:szCs w:val="32"/>
          <w:rtl/>
        </w:rPr>
      </w:pPr>
    </w:p>
    <w:p w14:paraId="4E2B2BE5" w14:textId="77777777" w:rsidR="00D664A3" w:rsidRDefault="00D664A3" w:rsidP="00D664A3">
      <w:pPr>
        <w:autoSpaceDE/>
        <w:autoSpaceDN/>
        <w:bidi/>
        <w:jc w:val="center"/>
        <w:rPr>
          <w:rFonts w:cs="David"/>
          <w:b/>
          <w:bCs/>
          <w:sz w:val="20"/>
          <w:szCs w:val="32"/>
          <w:rtl/>
        </w:rPr>
      </w:pPr>
    </w:p>
    <w:p w14:paraId="693FCCCD" w14:textId="77777777" w:rsidR="00D664A3" w:rsidRDefault="00D664A3" w:rsidP="00D664A3">
      <w:pPr>
        <w:autoSpaceDE/>
        <w:autoSpaceDN/>
        <w:bidi/>
        <w:jc w:val="center"/>
        <w:rPr>
          <w:rFonts w:cs="David"/>
          <w:b/>
          <w:bCs/>
          <w:sz w:val="20"/>
          <w:szCs w:val="32"/>
          <w:rtl/>
        </w:rPr>
      </w:pPr>
    </w:p>
    <w:p w14:paraId="4FA0C1CB" w14:textId="77777777" w:rsidR="00D664A3" w:rsidRDefault="00D664A3" w:rsidP="00D664A3">
      <w:pPr>
        <w:autoSpaceDE/>
        <w:autoSpaceDN/>
        <w:bidi/>
        <w:jc w:val="center"/>
        <w:rPr>
          <w:rFonts w:cs="David"/>
          <w:b/>
          <w:bCs/>
          <w:sz w:val="20"/>
          <w:szCs w:val="32"/>
          <w:rtl/>
        </w:rPr>
      </w:pPr>
    </w:p>
    <w:p w14:paraId="6537631C" w14:textId="77777777" w:rsidR="00D664A3" w:rsidRDefault="00D664A3" w:rsidP="00D664A3">
      <w:pPr>
        <w:autoSpaceDE/>
        <w:autoSpaceDN/>
        <w:bidi/>
        <w:jc w:val="center"/>
        <w:rPr>
          <w:rFonts w:cs="David"/>
          <w:b/>
          <w:bCs/>
          <w:sz w:val="20"/>
          <w:szCs w:val="32"/>
          <w:rtl/>
        </w:rPr>
      </w:pPr>
    </w:p>
    <w:p w14:paraId="18E20543" w14:textId="77777777" w:rsidR="00D664A3" w:rsidRDefault="00D664A3" w:rsidP="00D664A3">
      <w:pPr>
        <w:autoSpaceDE/>
        <w:autoSpaceDN/>
        <w:bidi/>
        <w:jc w:val="center"/>
        <w:rPr>
          <w:rFonts w:cs="David"/>
          <w:b/>
          <w:bCs/>
          <w:sz w:val="20"/>
          <w:szCs w:val="32"/>
          <w:rtl/>
        </w:rPr>
      </w:pPr>
    </w:p>
    <w:p w14:paraId="31F097E2" w14:textId="77777777" w:rsidR="00D664A3" w:rsidRDefault="00D664A3" w:rsidP="00D664A3">
      <w:pPr>
        <w:autoSpaceDE/>
        <w:autoSpaceDN/>
        <w:bidi/>
        <w:jc w:val="center"/>
        <w:rPr>
          <w:rFonts w:cs="David"/>
          <w:b/>
          <w:bCs/>
          <w:sz w:val="20"/>
          <w:szCs w:val="32"/>
          <w:rtl/>
        </w:rPr>
      </w:pPr>
    </w:p>
    <w:p w14:paraId="75FF89F2" w14:textId="77777777" w:rsidR="00D664A3" w:rsidRDefault="00D664A3" w:rsidP="00D664A3">
      <w:pPr>
        <w:autoSpaceDE/>
        <w:autoSpaceDN/>
        <w:bidi/>
        <w:jc w:val="center"/>
        <w:rPr>
          <w:rFonts w:cs="David"/>
          <w:b/>
          <w:bCs/>
          <w:sz w:val="20"/>
          <w:szCs w:val="32"/>
          <w:rtl/>
        </w:rPr>
      </w:pPr>
    </w:p>
    <w:p w14:paraId="675C08BD"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50C8365E" w14:textId="77777777" w:rsidR="00D664A3" w:rsidRDefault="00D664A3" w:rsidP="00D664A3">
      <w:pPr>
        <w:autoSpaceDE/>
        <w:autoSpaceDN/>
        <w:bidi/>
        <w:rPr>
          <w:rFonts w:cs="David"/>
          <w:b/>
          <w:bCs/>
          <w:sz w:val="20"/>
          <w:szCs w:val="32"/>
          <w:rtl/>
        </w:rPr>
      </w:pPr>
    </w:p>
    <w:p w14:paraId="2BDA89B8"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79E21BF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72573DBF" w14:textId="77777777" w:rsidR="00D664A3" w:rsidRDefault="00D664A3" w:rsidP="00D664A3">
      <w:pPr>
        <w:autoSpaceDE/>
        <w:autoSpaceDN/>
        <w:bidi/>
        <w:ind w:left="-36"/>
        <w:jc w:val="both"/>
        <w:rPr>
          <w:rFonts w:cs="David"/>
          <w:b/>
          <w:bCs/>
          <w:rtl/>
        </w:rPr>
      </w:pPr>
    </w:p>
    <w:p w14:paraId="17E8CDFD" w14:textId="77777777" w:rsidR="00D664A3" w:rsidRDefault="00D664A3" w:rsidP="00D664A3">
      <w:pPr>
        <w:autoSpaceDE/>
        <w:autoSpaceDN/>
        <w:bidi/>
        <w:ind w:left="-36"/>
        <w:jc w:val="both"/>
        <w:rPr>
          <w:rFonts w:cs="David"/>
          <w:b/>
          <w:bCs/>
        </w:rPr>
      </w:pPr>
    </w:p>
    <w:p w14:paraId="5933114A"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72B2E6F" w14:textId="77777777" w:rsidR="00D664A3" w:rsidRDefault="00D664A3" w:rsidP="00D664A3">
      <w:pPr>
        <w:autoSpaceDE/>
        <w:autoSpaceDN/>
        <w:bidi/>
        <w:ind w:left="-36"/>
        <w:jc w:val="both"/>
        <w:rPr>
          <w:rFonts w:cs="David"/>
          <w:b/>
          <w:bCs/>
        </w:rPr>
      </w:pPr>
    </w:p>
    <w:p w14:paraId="6EA11709"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34FDB5B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43235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15389D0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37EC9D6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0B5FA1C2"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ECD566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5679BAB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16FBCE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55215ED3"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7C3FB39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32DAB4FA" w14:textId="77777777" w:rsidR="00D664A3" w:rsidRDefault="00D664A3" w:rsidP="00D664A3">
      <w:pPr>
        <w:autoSpaceDE/>
        <w:autoSpaceDN/>
        <w:bidi/>
        <w:ind w:left="247"/>
        <w:jc w:val="both"/>
        <w:rPr>
          <w:rFonts w:cs="David"/>
        </w:rPr>
      </w:pPr>
    </w:p>
    <w:p w14:paraId="0B5DA8F9"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23281D3E" w14:textId="77777777" w:rsidR="00D664A3" w:rsidRDefault="00D664A3" w:rsidP="00D664A3">
      <w:pPr>
        <w:autoSpaceDE/>
        <w:autoSpaceDN/>
        <w:bidi/>
        <w:ind w:left="-36"/>
        <w:jc w:val="both"/>
        <w:rPr>
          <w:rFonts w:cs="David"/>
          <w:b/>
          <w:bCs/>
        </w:rPr>
      </w:pPr>
    </w:p>
    <w:p w14:paraId="54F6A39F"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14EFEB4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53218E1B"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49558C0F"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71EAE4A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5B52C643"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בדיקת סונית לכלונסאות.</w:t>
      </w:r>
    </w:p>
    <w:p w14:paraId="118CF240" w14:textId="77777777" w:rsidR="00EB3F0F" w:rsidRDefault="00EB3F0F" w:rsidP="00EB3F0F">
      <w:pPr>
        <w:numPr>
          <w:ilvl w:val="4"/>
          <w:numId w:val="18"/>
        </w:numPr>
        <w:tabs>
          <w:tab w:val="clear" w:pos="3960"/>
          <w:tab w:val="num" w:pos="673"/>
        </w:tabs>
        <w:autoSpaceDE/>
        <w:autoSpaceDN/>
        <w:bidi/>
        <w:ind w:hanging="3713"/>
        <w:jc w:val="both"/>
        <w:rPr>
          <w:rFonts w:cs="David"/>
        </w:rPr>
      </w:pPr>
      <w:r>
        <w:rPr>
          <w:rFonts w:cs="David" w:hint="cs"/>
          <w:rtl/>
        </w:rPr>
        <w:t>חישוב כמויות</w:t>
      </w:r>
    </w:p>
    <w:p w14:paraId="67364907" w14:textId="77777777" w:rsidR="00EB3F0F" w:rsidRDefault="00EB3F0F" w:rsidP="00EB3F0F">
      <w:pPr>
        <w:numPr>
          <w:ilvl w:val="4"/>
          <w:numId w:val="18"/>
        </w:numPr>
        <w:tabs>
          <w:tab w:val="clear" w:pos="3960"/>
          <w:tab w:val="num" w:pos="673"/>
        </w:tabs>
        <w:autoSpaceDE/>
        <w:autoSpaceDN/>
        <w:bidi/>
        <w:ind w:hanging="3713"/>
        <w:jc w:val="both"/>
        <w:rPr>
          <w:rFonts w:cs="David"/>
          <w:rtl/>
        </w:rPr>
      </w:pPr>
      <w:r>
        <w:rPr>
          <w:rFonts w:cs="David" w:hint="cs"/>
          <w:rtl/>
        </w:rPr>
        <w:t>סקיצות</w:t>
      </w:r>
    </w:p>
    <w:p w14:paraId="289C9232" w14:textId="77777777" w:rsidR="00D664A3" w:rsidRDefault="00D664A3" w:rsidP="00D664A3">
      <w:pPr>
        <w:bidi/>
      </w:pPr>
    </w:p>
    <w:p w14:paraId="19A15D49"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5E847A2E" w14:textId="77777777" w:rsidR="00D664A3" w:rsidRDefault="00D664A3" w:rsidP="00D664A3">
      <w:pPr>
        <w:autoSpaceDE/>
        <w:autoSpaceDN/>
        <w:bidi/>
        <w:ind w:left="-36"/>
        <w:jc w:val="both"/>
        <w:rPr>
          <w:rFonts w:cs="David"/>
        </w:rPr>
      </w:pPr>
    </w:p>
    <w:p w14:paraId="1B502D8D"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6DF030D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328EB845"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283FF4D4"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8A0209D"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720FF854"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69B6B1CA" w14:textId="77777777" w:rsidR="00D664A3" w:rsidRDefault="00D664A3" w:rsidP="00D664A3">
      <w:pPr>
        <w:autoSpaceDE/>
        <w:autoSpaceDN/>
        <w:bidi/>
        <w:ind w:left="720"/>
        <w:jc w:val="both"/>
        <w:rPr>
          <w:rFonts w:cs="David"/>
        </w:rPr>
      </w:pPr>
    </w:p>
    <w:p w14:paraId="20CF7537"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51D088DC" w14:textId="77777777" w:rsidR="00D664A3" w:rsidRDefault="00D664A3" w:rsidP="00D664A3">
      <w:pPr>
        <w:autoSpaceDE/>
        <w:autoSpaceDN/>
        <w:bidi/>
        <w:ind w:left="-36"/>
        <w:jc w:val="both"/>
        <w:rPr>
          <w:rFonts w:cs="David"/>
          <w:b/>
          <w:bCs/>
        </w:rPr>
      </w:pPr>
    </w:p>
    <w:p w14:paraId="481F3D8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7187790B" w14:textId="77777777" w:rsidR="00D664A3" w:rsidRDefault="00D664A3" w:rsidP="005E4D2B">
      <w:pPr>
        <w:numPr>
          <w:ilvl w:val="5"/>
          <w:numId w:val="18"/>
        </w:numPr>
        <w:tabs>
          <w:tab w:val="clear" w:pos="4860"/>
          <w:tab w:val="num" w:pos="673"/>
        </w:tabs>
        <w:autoSpaceDE/>
        <w:autoSpaceDN/>
        <w:bidi/>
        <w:ind w:hanging="4613"/>
        <w:jc w:val="both"/>
        <w:rPr>
          <w:rFonts w:cs="David"/>
        </w:rPr>
      </w:pPr>
      <w:r>
        <w:rPr>
          <w:rFonts w:cs="David" w:hint="cs"/>
          <w:rtl/>
        </w:rPr>
        <w:t xml:space="preserve">טפסי בדיקות לפי רשימה </w:t>
      </w:r>
      <w:r w:rsidRPr="005E4D2B">
        <w:rPr>
          <w:rFonts w:cs="David" w:hint="cs"/>
          <w:rtl/>
        </w:rPr>
        <w:t>(מוסף מס' 1).</w:t>
      </w:r>
    </w:p>
    <w:p w14:paraId="753B8C82" w14:textId="77777777" w:rsidR="005E4D2B" w:rsidRP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סקיצות</w:t>
      </w:r>
    </w:p>
    <w:p w14:paraId="088A5EA0"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3F5CDC4B"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687BFD9D"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77BD5E1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36D00521" w14:textId="77777777"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t>ריכוז בדיקות מעבדה</w:t>
      </w:r>
    </w:p>
    <w:p w14:paraId="65619C3A" w14:textId="77777777" w:rsidR="005E4D2B" w:rsidRDefault="005E4D2B" w:rsidP="005E4D2B">
      <w:pPr>
        <w:numPr>
          <w:ilvl w:val="5"/>
          <w:numId w:val="18"/>
        </w:numPr>
        <w:tabs>
          <w:tab w:val="clear" w:pos="4860"/>
          <w:tab w:val="num" w:pos="673"/>
        </w:tabs>
        <w:autoSpaceDE/>
        <w:autoSpaceDN/>
        <w:bidi/>
        <w:ind w:hanging="4613"/>
        <w:jc w:val="both"/>
        <w:rPr>
          <w:rFonts w:cs="David"/>
        </w:rPr>
      </w:pPr>
      <w:r>
        <w:rPr>
          <w:rFonts w:cs="David" w:hint="cs"/>
          <w:rtl/>
        </w:rPr>
        <w:lastRenderedPageBreak/>
        <w:t xml:space="preserve">אישור בדיקת מתקן ע"י חשמלאי מוסמך </w:t>
      </w:r>
    </w:p>
    <w:p w14:paraId="6CB343B8"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439E434"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2BF46A3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5A9AC8B1" w14:textId="77777777" w:rsidR="00D664A3" w:rsidRDefault="00D664A3" w:rsidP="00D664A3">
      <w:pPr>
        <w:autoSpaceDE/>
        <w:autoSpaceDN/>
        <w:bidi/>
        <w:jc w:val="both"/>
        <w:rPr>
          <w:rFonts w:cs="David"/>
          <w:rtl/>
        </w:rPr>
      </w:pPr>
    </w:p>
    <w:p w14:paraId="7F1227E8" w14:textId="77777777" w:rsidR="001A02BE" w:rsidRDefault="001A02BE">
      <w:pPr>
        <w:autoSpaceDE/>
        <w:autoSpaceDN/>
        <w:spacing w:after="160" w:line="259" w:lineRule="auto"/>
        <w:rPr>
          <w:rFonts w:cs="David"/>
          <w:b/>
          <w:bCs/>
          <w:u w:val="single"/>
        </w:rPr>
      </w:pPr>
      <w:r>
        <w:rPr>
          <w:rFonts w:cs="David"/>
          <w:b/>
          <w:bCs/>
          <w:u w:val="single"/>
          <w:rtl/>
        </w:rPr>
        <w:br w:type="page"/>
      </w:r>
    </w:p>
    <w:p w14:paraId="7691E7EA"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67AE6EE" w14:textId="77777777" w:rsidR="00D664A3" w:rsidRDefault="00D664A3" w:rsidP="00D664A3">
      <w:pPr>
        <w:autoSpaceDE/>
        <w:autoSpaceDN/>
        <w:bidi/>
        <w:jc w:val="center"/>
        <w:rPr>
          <w:rFonts w:cs="David"/>
          <w:b/>
          <w:bCs/>
          <w:u w:val="single"/>
          <w:rtl/>
        </w:rPr>
      </w:pPr>
    </w:p>
    <w:p w14:paraId="43FA1A18" w14:textId="77777777" w:rsidR="00D664A3" w:rsidRDefault="00D664A3" w:rsidP="00D664A3">
      <w:pPr>
        <w:autoSpaceDE/>
        <w:autoSpaceDN/>
        <w:bidi/>
        <w:jc w:val="center"/>
        <w:rPr>
          <w:rFonts w:cs="David"/>
          <w:b/>
          <w:bCs/>
          <w:u w:val="single"/>
          <w:rtl/>
        </w:rPr>
      </w:pPr>
      <w:r w:rsidRPr="001A02BE">
        <w:rPr>
          <w:rFonts w:cs="David" w:hint="cs"/>
          <w:b/>
          <w:bCs/>
          <w:u w:val="single"/>
          <w:rtl/>
        </w:rPr>
        <w:t>טפסי בדיקות לפי רשימה</w:t>
      </w:r>
    </w:p>
    <w:p w14:paraId="6CC7D831" w14:textId="77777777" w:rsidR="00D664A3" w:rsidRDefault="00D664A3" w:rsidP="00D664A3">
      <w:pPr>
        <w:autoSpaceDE/>
        <w:autoSpaceDN/>
        <w:bidi/>
        <w:jc w:val="center"/>
        <w:rPr>
          <w:rFonts w:cs="David"/>
          <w:b/>
          <w:bCs/>
          <w:u w:val="single"/>
          <w:rtl/>
        </w:rPr>
      </w:pPr>
    </w:p>
    <w:p w14:paraId="49BDC8F6" w14:textId="77777777" w:rsidR="00D664A3" w:rsidRDefault="00D664A3" w:rsidP="00D664A3">
      <w:pPr>
        <w:autoSpaceDE/>
        <w:autoSpaceDN/>
        <w:bidi/>
        <w:jc w:val="center"/>
        <w:rPr>
          <w:rFonts w:cs="David"/>
          <w:b/>
          <w:bCs/>
          <w:u w:val="single"/>
          <w:rtl/>
        </w:rPr>
      </w:pPr>
    </w:p>
    <w:p w14:paraId="10D35445"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בטונים (מבנה, פיתוח).</w:t>
      </w:r>
    </w:p>
    <w:p w14:paraId="165498CF" w14:textId="77777777" w:rsidR="00D664A3" w:rsidRDefault="00D664A3" w:rsidP="00D664A3">
      <w:pPr>
        <w:autoSpaceDE/>
        <w:autoSpaceDN/>
        <w:bidi/>
        <w:jc w:val="both"/>
        <w:rPr>
          <w:rFonts w:cs="David"/>
        </w:rPr>
      </w:pPr>
    </w:p>
    <w:p w14:paraId="46770A73"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5FD8C208" w14:textId="77777777" w:rsidR="00D664A3" w:rsidRDefault="00D664A3" w:rsidP="00D664A3">
      <w:pPr>
        <w:autoSpaceDE/>
        <w:autoSpaceDN/>
        <w:bidi/>
        <w:jc w:val="both"/>
        <w:rPr>
          <w:rFonts w:cs="David"/>
        </w:rPr>
      </w:pPr>
    </w:p>
    <w:p w14:paraId="19988819" w14:textId="77777777" w:rsidR="00D664A3" w:rsidRDefault="00D664A3">
      <w:pPr>
        <w:numPr>
          <w:ilvl w:val="0"/>
          <w:numId w:val="20"/>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A9DCBC" w14:textId="77777777" w:rsidR="00D664A3" w:rsidRDefault="00D664A3" w:rsidP="00D664A3">
      <w:pPr>
        <w:tabs>
          <w:tab w:val="left" w:pos="389"/>
        </w:tabs>
        <w:autoSpaceDE/>
        <w:autoSpaceDN/>
        <w:bidi/>
        <w:jc w:val="both"/>
        <w:rPr>
          <w:rFonts w:cs="David"/>
        </w:rPr>
      </w:pPr>
    </w:p>
    <w:p w14:paraId="0E85CDE0"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3E37B8FB" w14:textId="77777777" w:rsidR="00D664A3" w:rsidRDefault="00D664A3" w:rsidP="00D664A3">
      <w:pPr>
        <w:tabs>
          <w:tab w:val="left" w:pos="389"/>
        </w:tabs>
        <w:autoSpaceDE/>
        <w:autoSpaceDN/>
        <w:bidi/>
        <w:jc w:val="both"/>
        <w:rPr>
          <w:rFonts w:cs="David"/>
        </w:rPr>
      </w:pPr>
    </w:p>
    <w:p w14:paraId="7AC04E45"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3E87AC25" w14:textId="77777777" w:rsidR="00D664A3" w:rsidRDefault="00D664A3" w:rsidP="00D664A3">
      <w:pPr>
        <w:tabs>
          <w:tab w:val="left" w:pos="389"/>
        </w:tabs>
        <w:autoSpaceDE/>
        <w:autoSpaceDN/>
        <w:bidi/>
        <w:jc w:val="both"/>
        <w:rPr>
          <w:rFonts w:cs="David"/>
        </w:rPr>
      </w:pPr>
    </w:p>
    <w:p w14:paraId="75E3E3AD"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42A254B1" w14:textId="77777777" w:rsidR="00D664A3" w:rsidRDefault="00D664A3" w:rsidP="00D664A3">
      <w:pPr>
        <w:tabs>
          <w:tab w:val="left" w:pos="389"/>
        </w:tabs>
        <w:autoSpaceDE/>
        <w:autoSpaceDN/>
        <w:bidi/>
        <w:jc w:val="both"/>
        <w:rPr>
          <w:rFonts w:cs="David"/>
        </w:rPr>
      </w:pPr>
    </w:p>
    <w:p w14:paraId="6897D30E"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8A83D" w14:textId="77777777" w:rsidR="00D664A3" w:rsidRDefault="00D664A3" w:rsidP="00D664A3">
      <w:pPr>
        <w:tabs>
          <w:tab w:val="left" w:pos="389"/>
        </w:tabs>
        <w:autoSpaceDE/>
        <w:autoSpaceDN/>
        <w:bidi/>
        <w:jc w:val="both"/>
        <w:rPr>
          <w:rFonts w:cs="David"/>
        </w:rPr>
      </w:pPr>
    </w:p>
    <w:p w14:paraId="4CAAF211"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55156212" w14:textId="77777777" w:rsidR="00D664A3" w:rsidRDefault="00D664A3" w:rsidP="00D664A3">
      <w:pPr>
        <w:tabs>
          <w:tab w:val="left" w:pos="389"/>
        </w:tabs>
        <w:autoSpaceDE/>
        <w:autoSpaceDN/>
        <w:bidi/>
        <w:jc w:val="both"/>
        <w:rPr>
          <w:rFonts w:cs="David"/>
        </w:rPr>
      </w:pPr>
    </w:p>
    <w:p w14:paraId="30603BF5" w14:textId="77777777" w:rsidR="00D664A3" w:rsidRDefault="00D664A3">
      <w:pPr>
        <w:numPr>
          <w:ilvl w:val="0"/>
          <w:numId w:val="20"/>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76E903A9" w14:textId="77777777" w:rsidR="00D664A3" w:rsidRDefault="00D664A3" w:rsidP="00D664A3">
      <w:pPr>
        <w:tabs>
          <w:tab w:val="left" w:pos="389"/>
        </w:tabs>
        <w:autoSpaceDE/>
        <w:autoSpaceDN/>
        <w:bidi/>
        <w:jc w:val="both"/>
        <w:rPr>
          <w:rFonts w:cs="David"/>
          <w:rtl/>
        </w:rPr>
      </w:pPr>
    </w:p>
    <w:p w14:paraId="643E6C8B" w14:textId="77777777" w:rsidR="00D664A3" w:rsidRDefault="00D664A3" w:rsidP="00D664A3">
      <w:pPr>
        <w:tabs>
          <w:tab w:val="left" w:pos="389"/>
        </w:tabs>
        <w:autoSpaceDE/>
        <w:autoSpaceDN/>
        <w:bidi/>
        <w:jc w:val="both"/>
        <w:rPr>
          <w:rFonts w:cs="David"/>
          <w:rtl/>
        </w:rPr>
      </w:pPr>
    </w:p>
    <w:p w14:paraId="49D6FDF7" w14:textId="77777777" w:rsidR="00D664A3" w:rsidRDefault="00D664A3" w:rsidP="00D664A3">
      <w:pPr>
        <w:tabs>
          <w:tab w:val="left" w:pos="389"/>
        </w:tabs>
        <w:autoSpaceDE/>
        <w:autoSpaceDN/>
        <w:bidi/>
        <w:jc w:val="both"/>
        <w:rPr>
          <w:rFonts w:cs="David"/>
          <w:rtl/>
        </w:rPr>
      </w:pPr>
    </w:p>
    <w:p w14:paraId="57D9D508"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5ACE67C0" w14:textId="77777777" w:rsidR="00D664A3" w:rsidRDefault="00D664A3" w:rsidP="00D664A3">
      <w:pPr>
        <w:tabs>
          <w:tab w:val="left" w:pos="389"/>
        </w:tabs>
        <w:autoSpaceDE/>
        <w:autoSpaceDN/>
        <w:bidi/>
        <w:jc w:val="both"/>
        <w:rPr>
          <w:rFonts w:cs="David"/>
          <w:b/>
          <w:bCs/>
          <w:rtl/>
        </w:rPr>
      </w:pPr>
    </w:p>
    <w:p w14:paraId="3B6F1468"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2F6EA396" w14:textId="77777777" w:rsidR="00D664A3" w:rsidRDefault="00D664A3" w:rsidP="00D664A3">
      <w:pPr>
        <w:tabs>
          <w:tab w:val="left" w:pos="389"/>
        </w:tabs>
        <w:autoSpaceDE/>
        <w:autoSpaceDN/>
        <w:bidi/>
        <w:jc w:val="both"/>
        <w:rPr>
          <w:rFonts w:cs="David"/>
          <w:rtl/>
        </w:rPr>
      </w:pPr>
      <w:r>
        <w:rPr>
          <w:rFonts w:cs="David" w:hint="cs"/>
          <w:rtl/>
        </w:rPr>
        <w:t>כמות הבדיקות בסעיפים  תקבע בהתאם לדרישות המפרט הבין משרדי.</w:t>
      </w:r>
    </w:p>
    <w:p w14:paraId="4286881C"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E20731D" w14:textId="77777777" w:rsidR="00D664A3" w:rsidRDefault="00D664A3" w:rsidP="00D664A3">
      <w:pPr>
        <w:autoSpaceDE/>
        <w:autoSpaceDN/>
        <w:bidi/>
        <w:jc w:val="both"/>
        <w:rPr>
          <w:rFonts w:cs="David"/>
          <w:rtl/>
        </w:rPr>
      </w:pPr>
    </w:p>
    <w:p w14:paraId="7DECEA4F" w14:textId="77777777" w:rsidR="00D664A3" w:rsidRDefault="00D664A3" w:rsidP="00D664A3">
      <w:pPr>
        <w:autoSpaceDE/>
        <w:autoSpaceDN/>
        <w:bidi/>
        <w:jc w:val="both"/>
        <w:rPr>
          <w:rFonts w:cs="David"/>
          <w:b/>
          <w:bCs/>
          <w:u w:val="single"/>
          <w:rtl/>
        </w:rPr>
      </w:pPr>
    </w:p>
    <w:p w14:paraId="04E5E38C" w14:textId="77777777" w:rsidR="00D664A3" w:rsidRDefault="00D664A3" w:rsidP="00D664A3">
      <w:pPr>
        <w:autoSpaceDE/>
        <w:autoSpaceDN/>
        <w:bidi/>
        <w:jc w:val="both"/>
        <w:rPr>
          <w:rFonts w:cs="David"/>
          <w:rtl/>
        </w:rPr>
      </w:pPr>
    </w:p>
    <w:p w14:paraId="0257154E" w14:textId="77777777" w:rsidR="00D664A3" w:rsidRDefault="00D664A3" w:rsidP="00D664A3">
      <w:pPr>
        <w:autoSpaceDE/>
        <w:autoSpaceDN/>
        <w:bidi/>
        <w:jc w:val="both"/>
        <w:rPr>
          <w:rFonts w:cs="David"/>
          <w:rtl/>
        </w:rPr>
      </w:pPr>
    </w:p>
    <w:p w14:paraId="61D90197" w14:textId="77777777" w:rsidR="00D664A3" w:rsidRDefault="00D664A3" w:rsidP="00D664A3">
      <w:pPr>
        <w:autoSpaceDE/>
        <w:autoSpaceDN/>
        <w:bidi/>
        <w:jc w:val="both"/>
        <w:rPr>
          <w:rFonts w:cs="David"/>
          <w:rtl/>
        </w:rPr>
      </w:pPr>
    </w:p>
    <w:p w14:paraId="5D1ED6CC"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032331E5"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783DD33D" w14:textId="77777777" w:rsidR="00D664A3" w:rsidRDefault="00D664A3" w:rsidP="00D664A3">
      <w:pPr>
        <w:autoSpaceDE/>
        <w:autoSpaceDN/>
        <w:bidi/>
        <w:jc w:val="center"/>
        <w:rPr>
          <w:rFonts w:cs="David"/>
          <w:b/>
          <w:bCs/>
          <w:u w:val="single"/>
          <w:rtl/>
        </w:rPr>
      </w:pPr>
    </w:p>
    <w:p w14:paraId="76DDBC14" w14:textId="77777777" w:rsidR="00D664A3" w:rsidRDefault="00D664A3" w:rsidP="00D664A3">
      <w:pPr>
        <w:autoSpaceDE/>
        <w:autoSpaceDN/>
        <w:bidi/>
        <w:jc w:val="both"/>
        <w:rPr>
          <w:rFonts w:cs="David"/>
          <w:rtl/>
        </w:rPr>
      </w:pPr>
    </w:p>
    <w:p w14:paraId="338531D8" w14:textId="77777777" w:rsidR="00D664A3" w:rsidRDefault="00D664A3" w:rsidP="00D664A3">
      <w:pPr>
        <w:autoSpaceDE/>
        <w:autoSpaceDN/>
        <w:bidi/>
        <w:jc w:val="both"/>
        <w:rPr>
          <w:rFonts w:cs="David"/>
          <w:rtl/>
        </w:rPr>
      </w:pPr>
    </w:p>
    <w:p w14:paraId="17D5F893"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06ADCF5C" w14:textId="77777777" w:rsidR="00D664A3" w:rsidRDefault="00D664A3" w:rsidP="00D664A3">
      <w:pPr>
        <w:autoSpaceDE/>
        <w:autoSpaceDN/>
        <w:bidi/>
        <w:jc w:val="both"/>
        <w:rPr>
          <w:rFonts w:cs="David"/>
          <w:rtl/>
        </w:rPr>
      </w:pPr>
    </w:p>
    <w:p w14:paraId="54F8B97D" w14:textId="77777777" w:rsidR="00D664A3" w:rsidRDefault="00D664A3" w:rsidP="00D664A3">
      <w:pPr>
        <w:autoSpaceDE/>
        <w:autoSpaceDN/>
        <w:bidi/>
        <w:jc w:val="both"/>
        <w:rPr>
          <w:rFonts w:cs="David"/>
          <w:rtl/>
        </w:rPr>
      </w:pPr>
    </w:p>
    <w:p w14:paraId="64F0CBAC"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04C26878" w14:textId="77777777" w:rsidR="00D664A3" w:rsidRDefault="00D664A3" w:rsidP="00D664A3">
      <w:pPr>
        <w:autoSpaceDE/>
        <w:autoSpaceDN/>
        <w:bidi/>
        <w:jc w:val="both"/>
        <w:rPr>
          <w:rFonts w:cs="David"/>
          <w:rtl/>
        </w:rPr>
      </w:pPr>
    </w:p>
    <w:p w14:paraId="312E750C" w14:textId="77777777" w:rsidR="00D664A3" w:rsidRDefault="00D664A3" w:rsidP="00D664A3">
      <w:pPr>
        <w:autoSpaceDE/>
        <w:autoSpaceDN/>
        <w:bidi/>
        <w:jc w:val="both"/>
        <w:rPr>
          <w:rFonts w:cs="David"/>
          <w:rtl/>
        </w:rPr>
      </w:pPr>
    </w:p>
    <w:p w14:paraId="5E4D22B4" w14:textId="77777777" w:rsidR="00D664A3" w:rsidRDefault="00D664A3">
      <w:pPr>
        <w:numPr>
          <w:ilvl w:val="0"/>
          <w:numId w:val="21"/>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503928F5"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3BE5297A" w14:textId="77777777" w:rsidR="00D664A3" w:rsidRDefault="00D664A3" w:rsidP="00D664A3">
      <w:pPr>
        <w:autoSpaceDE/>
        <w:autoSpaceDN/>
        <w:bidi/>
        <w:ind w:firstLine="531"/>
        <w:jc w:val="both"/>
        <w:rPr>
          <w:rFonts w:cs="David"/>
          <w:rtl/>
        </w:rPr>
      </w:pPr>
    </w:p>
    <w:p w14:paraId="61750B6E"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2445A31" w14:textId="77777777" w:rsidR="00D664A3" w:rsidRDefault="00D664A3" w:rsidP="00D664A3">
      <w:pPr>
        <w:autoSpaceDE/>
        <w:autoSpaceDN/>
        <w:bidi/>
        <w:ind w:left="531"/>
        <w:jc w:val="both"/>
        <w:rPr>
          <w:rFonts w:cs="David"/>
          <w:rtl/>
        </w:rPr>
      </w:pPr>
    </w:p>
    <w:p w14:paraId="734504D5" w14:textId="77777777" w:rsidR="00D664A3" w:rsidRDefault="00D664A3" w:rsidP="00D664A3">
      <w:pPr>
        <w:autoSpaceDE/>
        <w:autoSpaceDN/>
        <w:bidi/>
        <w:ind w:left="531"/>
        <w:jc w:val="both"/>
        <w:rPr>
          <w:rFonts w:cs="David"/>
        </w:rPr>
      </w:pPr>
    </w:p>
    <w:p w14:paraId="39D742F6"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2309A48" w14:textId="77777777" w:rsidR="00D664A3" w:rsidRDefault="00D664A3" w:rsidP="00D664A3">
      <w:pPr>
        <w:autoSpaceDE/>
        <w:autoSpaceDN/>
        <w:bidi/>
        <w:ind w:left="531"/>
        <w:jc w:val="both"/>
        <w:rPr>
          <w:rFonts w:cs="David"/>
          <w:rtl/>
        </w:rPr>
      </w:pPr>
    </w:p>
    <w:p w14:paraId="6D9B777F" w14:textId="77777777" w:rsidR="00D664A3" w:rsidRDefault="00D664A3" w:rsidP="00D664A3">
      <w:pPr>
        <w:autoSpaceDE/>
        <w:autoSpaceDN/>
        <w:bidi/>
        <w:ind w:left="531"/>
        <w:jc w:val="both"/>
        <w:rPr>
          <w:rFonts w:cs="David"/>
        </w:rPr>
      </w:pPr>
    </w:p>
    <w:p w14:paraId="00443DF3"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55093BAA" w14:textId="77777777" w:rsidR="00D664A3" w:rsidRDefault="00D664A3" w:rsidP="00D664A3">
      <w:pPr>
        <w:autoSpaceDE/>
        <w:autoSpaceDN/>
        <w:bidi/>
        <w:ind w:left="531"/>
        <w:jc w:val="both"/>
        <w:rPr>
          <w:rFonts w:cs="David"/>
          <w:rtl/>
        </w:rPr>
      </w:pPr>
    </w:p>
    <w:p w14:paraId="5E42BEED" w14:textId="77777777" w:rsidR="00D664A3" w:rsidRDefault="00D664A3" w:rsidP="00D664A3">
      <w:pPr>
        <w:autoSpaceDE/>
        <w:autoSpaceDN/>
        <w:bidi/>
        <w:ind w:left="531"/>
        <w:jc w:val="both"/>
        <w:rPr>
          <w:rFonts w:cs="David"/>
        </w:rPr>
      </w:pPr>
    </w:p>
    <w:p w14:paraId="41A36DFA"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35BEEE88" w14:textId="77777777" w:rsidR="00D664A3" w:rsidRDefault="00D664A3" w:rsidP="00D664A3">
      <w:pPr>
        <w:autoSpaceDE/>
        <w:autoSpaceDN/>
        <w:bidi/>
        <w:ind w:left="531"/>
        <w:jc w:val="both"/>
        <w:rPr>
          <w:rFonts w:cs="David"/>
          <w:rtl/>
        </w:rPr>
      </w:pPr>
    </w:p>
    <w:p w14:paraId="78D1A1A8" w14:textId="77777777" w:rsidR="00D664A3" w:rsidRDefault="00D664A3" w:rsidP="00D664A3">
      <w:pPr>
        <w:autoSpaceDE/>
        <w:autoSpaceDN/>
        <w:bidi/>
        <w:ind w:left="531"/>
        <w:jc w:val="both"/>
        <w:rPr>
          <w:rFonts w:cs="David"/>
        </w:rPr>
      </w:pPr>
    </w:p>
    <w:p w14:paraId="1D33AA76"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621F313B" w14:textId="77777777" w:rsidR="00D664A3" w:rsidRDefault="00D664A3" w:rsidP="00D664A3">
      <w:pPr>
        <w:autoSpaceDE/>
        <w:autoSpaceDN/>
        <w:bidi/>
        <w:ind w:left="531"/>
        <w:jc w:val="both"/>
        <w:rPr>
          <w:rFonts w:cs="David"/>
          <w:rtl/>
        </w:rPr>
      </w:pPr>
    </w:p>
    <w:p w14:paraId="61B07F65" w14:textId="77777777" w:rsidR="00D664A3" w:rsidRDefault="00D664A3" w:rsidP="00D664A3">
      <w:pPr>
        <w:autoSpaceDE/>
        <w:autoSpaceDN/>
        <w:bidi/>
        <w:ind w:left="531"/>
        <w:jc w:val="both"/>
        <w:rPr>
          <w:rFonts w:cs="David"/>
        </w:rPr>
      </w:pPr>
    </w:p>
    <w:p w14:paraId="4B143329" w14:textId="77777777" w:rsidR="00D664A3" w:rsidRDefault="00D664A3">
      <w:pPr>
        <w:numPr>
          <w:ilvl w:val="1"/>
          <w:numId w:val="22"/>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60FB9431" w14:textId="77777777" w:rsidR="00D664A3" w:rsidRDefault="00D664A3" w:rsidP="00D664A3">
      <w:pPr>
        <w:autoSpaceDE/>
        <w:autoSpaceDN/>
        <w:bidi/>
        <w:ind w:left="531"/>
        <w:jc w:val="both"/>
        <w:rPr>
          <w:rFonts w:cs="David"/>
          <w:rtl/>
        </w:rPr>
      </w:pPr>
    </w:p>
    <w:p w14:paraId="2E711603" w14:textId="77777777" w:rsidR="00D664A3" w:rsidRDefault="00D664A3" w:rsidP="00D664A3">
      <w:pPr>
        <w:autoSpaceDE/>
        <w:autoSpaceDN/>
        <w:bidi/>
        <w:ind w:left="531"/>
        <w:jc w:val="both"/>
        <w:rPr>
          <w:rFonts w:cs="David"/>
        </w:rPr>
      </w:pPr>
    </w:p>
    <w:p w14:paraId="43662E62" w14:textId="77777777" w:rsidR="00D664A3" w:rsidRDefault="00D664A3">
      <w:pPr>
        <w:numPr>
          <w:ilvl w:val="1"/>
          <w:numId w:val="22"/>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420E2F68" w14:textId="77777777" w:rsidR="00D664A3" w:rsidRDefault="00D664A3" w:rsidP="00D664A3">
      <w:pPr>
        <w:autoSpaceDE/>
        <w:autoSpaceDN/>
        <w:bidi/>
        <w:ind w:firstLine="531"/>
        <w:jc w:val="both"/>
        <w:rPr>
          <w:rFonts w:cs="David"/>
          <w:rtl/>
        </w:rPr>
      </w:pPr>
    </w:p>
    <w:p w14:paraId="353D7F66" w14:textId="77777777" w:rsidR="00D664A3" w:rsidRDefault="00D664A3" w:rsidP="00D664A3">
      <w:pPr>
        <w:autoSpaceDE/>
        <w:autoSpaceDN/>
        <w:bidi/>
        <w:ind w:left="720"/>
        <w:jc w:val="both"/>
        <w:rPr>
          <w:rFonts w:cs="David"/>
          <w:rtl/>
        </w:rPr>
      </w:pPr>
    </w:p>
    <w:p w14:paraId="134D44FF" w14:textId="77777777" w:rsidR="00D664A3" w:rsidRDefault="00D664A3" w:rsidP="00D664A3">
      <w:pPr>
        <w:autoSpaceDE/>
        <w:autoSpaceDN/>
        <w:bidi/>
        <w:jc w:val="both"/>
        <w:rPr>
          <w:rFonts w:cs="David"/>
          <w:rtl/>
        </w:rPr>
      </w:pPr>
    </w:p>
    <w:p w14:paraId="165CB56B" w14:textId="77777777" w:rsidR="00D664A3" w:rsidRDefault="00D664A3" w:rsidP="00D664A3">
      <w:pPr>
        <w:autoSpaceDE/>
        <w:autoSpaceDN/>
        <w:bidi/>
        <w:jc w:val="both"/>
        <w:rPr>
          <w:rFonts w:cs="David"/>
          <w:rtl/>
        </w:rPr>
      </w:pPr>
    </w:p>
    <w:p w14:paraId="7DA887FC" w14:textId="77777777" w:rsidR="00D664A3" w:rsidRDefault="00D664A3" w:rsidP="00D664A3">
      <w:pPr>
        <w:autoSpaceDE/>
        <w:autoSpaceDN/>
        <w:bidi/>
        <w:jc w:val="both"/>
        <w:rPr>
          <w:rFonts w:cs="David"/>
          <w:rtl/>
        </w:rPr>
      </w:pPr>
    </w:p>
    <w:p w14:paraId="4575BEA4" w14:textId="77777777" w:rsidR="00D664A3" w:rsidRDefault="00D664A3" w:rsidP="00D664A3">
      <w:pPr>
        <w:autoSpaceDE/>
        <w:autoSpaceDN/>
        <w:bidi/>
        <w:jc w:val="both"/>
        <w:rPr>
          <w:rFonts w:cs="David"/>
          <w:rtl/>
        </w:rPr>
      </w:pPr>
    </w:p>
    <w:p w14:paraId="511F693A" w14:textId="77777777" w:rsidR="00D664A3" w:rsidRDefault="00D664A3" w:rsidP="00D664A3">
      <w:pPr>
        <w:autoSpaceDE/>
        <w:autoSpaceDN/>
        <w:bidi/>
        <w:jc w:val="both"/>
        <w:rPr>
          <w:rFonts w:cs="David"/>
          <w:rtl/>
        </w:rPr>
      </w:pPr>
    </w:p>
    <w:p w14:paraId="3D14B322" w14:textId="77777777" w:rsidR="00D664A3" w:rsidRDefault="00D664A3" w:rsidP="00D664A3">
      <w:pPr>
        <w:autoSpaceDE/>
        <w:autoSpaceDN/>
        <w:bidi/>
        <w:jc w:val="both"/>
        <w:rPr>
          <w:rFonts w:cs="David"/>
          <w:rtl/>
        </w:rPr>
      </w:pPr>
    </w:p>
    <w:p w14:paraId="5E28E9C1" w14:textId="77777777" w:rsidR="00D664A3" w:rsidRDefault="00D664A3" w:rsidP="00D664A3">
      <w:pPr>
        <w:autoSpaceDE/>
        <w:autoSpaceDN/>
        <w:bidi/>
        <w:jc w:val="both"/>
        <w:rPr>
          <w:rFonts w:cs="David"/>
          <w:rtl/>
        </w:rPr>
      </w:pPr>
    </w:p>
    <w:p w14:paraId="629C791D" w14:textId="77777777" w:rsidR="00D664A3" w:rsidRDefault="00D664A3" w:rsidP="00D664A3">
      <w:pPr>
        <w:autoSpaceDE/>
        <w:autoSpaceDN/>
        <w:bidi/>
        <w:jc w:val="both"/>
        <w:rPr>
          <w:rFonts w:cs="David"/>
          <w:rtl/>
        </w:rPr>
      </w:pPr>
    </w:p>
    <w:p w14:paraId="27DF2BDF" w14:textId="77777777" w:rsidR="00D664A3" w:rsidRDefault="00D664A3" w:rsidP="00D664A3">
      <w:pPr>
        <w:autoSpaceDE/>
        <w:autoSpaceDN/>
        <w:bidi/>
        <w:jc w:val="both"/>
        <w:rPr>
          <w:rFonts w:cs="David"/>
          <w:rtl/>
        </w:rPr>
      </w:pPr>
    </w:p>
    <w:p w14:paraId="37A2D7CA" w14:textId="77777777" w:rsidR="00D664A3" w:rsidRDefault="00D664A3" w:rsidP="00D664A3">
      <w:pPr>
        <w:autoSpaceDE/>
        <w:autoSpaceDN/>
        <w:bidi/>
        <w:jc w:val="both"/>
        <w:rPr>
          <w:rFonts w:cs="David"/>
          <w:rtl/>
        </w:rPr>
      </w:pPr>
    </w:p>
    <w:p w14:paraId="7D3D28AF" w14:textId="77777777" w:rsidR="00D664A3" w:rsidRDefault="00D664A3" w:rsidP="00D664A3">
      <w:pPr>
        <w:autoSpaceDE/>
        <w:autoSpaceDN/>
        <w:bidi/>
        <w:jc w:val="both"/>
        <w:rPr>
          <w:rFonts w:cs="David"/>
          <w:rtl/>
        </w:rPr>
      </w:pPr>
    </w:p>
    <w:p w14:paraId="2E4ECCA4" w14:textId="77777777" w:rsidR="00D664A3" w:rsidRDefault="00D664A3" w:rsidP="00D664A3">
      <w:pPr>
        <w:autoSpaceDE/>
        <w:autoSpaceDN/>
        <w:bidi/>
        <w:jc w:val="both"/>
        <w:rPr>
          <w:rFonts w:cs="David"/>
          <w:rtl/>
        </w:rPr>
      </w:pPr>
    </w:p>
    <w:p w14:paraId="200D8E37" w14:textId="77777777" w:rsidR="00D664A3" w:rsidRDefault="00D664A3" w:rsidP="00D664A3">
      <w:pPr>
        <w:autoSpaceDE/>
        <w:autoSpaceDN/>
        <w:bidi/>
        <w:jc w:val="both"/>
        <w:rPr>
          <w:rFonts w:cs="David"/>
          <w:rtl/>
        </w:rPr>
      </w:pPr>
    </w:p>
    <w:p w14:paraId="43159744" w14:textId="77777777" w:rsidR="00D664A3" w:rsidRDefault="00D664A3" w:rsidP="00D664A3">
      <w:pPr>
        <w:autoSpaceDE/>
        <w:autoSpaceDN/>
        <w:bidi/>
        <w:jc w:val="both"/>
        <w:rPr>
          <w:rFonts w:cs="David"/>
          <w:rtl/>
        </w:rPr>
      </w:pPr>
    </w:p>
    <w:p w14:paraId="2E58E9E4" w14:textId="77777777" w:rsidR="00D664A3" w:rsidRDefault="00D664A3" w:rsidP="00D664A3">
      <w:pPr>
        <w:autoSpaceDE/>
        <w:autoSpaceDN/>
        <w:bidi/>
        <w:jc w:val="both"/>
        <w:rPr>
          <w:rFonts w:cs="David"/>
          <w:rtl/>
        </w:rPr>
      </w:pPr>
    </w:p>
    <w:p w14:paraId="24118FAB" w14:textId="77777777" w:rsidR="00D664A3" w:rsidRDefault="00D664A3" w:rsidP="00D664A3">
      <w:pPr>
        <w:autoSpaceDE/>
        <w:autoSpaceDN/>
        <w:bidi/>
        <w:jc w:val="both"/>
        <w:rPr>
          <w:rFonts w:cs="David"/>
          <w:rtl/>
        </w:rPr>
      </w:pPr>
    </w:p>
    <w:p w14:paraId="50C163AB" w14:textId="77777777" w:rsidR="00D664A3" w:rsidRDefault="00D664A3" w:rsidP="00D664A3">
      <w:pPr>
        <w:autoSpaceDE/>
        <w:autoSpaceDN/>
        <w:bidi/>
        <w:jc w:val="both"/>
        <w:rPr>
          <w:rFonts w:cs="David"/>
          <w:rtl/>
        </w:rPr>
      </w:pPr>
    </w:p>
    <w:p w14:paraId="26197B14" w14:textId="77777777" w:rsidR="00D664A3" w:rsidRDefault="00D664A3" w:rsidP="00D664A3">
      <w:pPr>
        <w:autoSpaceDE/>
        <w:autoSpaceDN/>
        <w:bidi/>
        <w:jc w:val="both"/>
        <w:rPr>
          <w:rFonts w:cs="David"/>
          <w:rtl/>
        </w:rPr>
      </w:pPr>
    </w:p>
    <w:p w14:paraId="3A936D95" w14:textId="77777777" w:rsidR="00D664A3" w:rsidRDefault="00D664A3" w:rsidP="00D664A3">
      <w:pPr>
        <w:autoSpaceDE/>
        <w:autoSpaceDN/>
        <w:bidi/>
        <w:jc w:val="both"/>
        <w:rPr>
          <w:rFonts w:cs="David"/>
          <w:rtl/>
        </w:rPr>
      </w:pPr>
    </w:p>
    <w:p w14:paraId="44DFB343" w14:textId="77777777" w:rsidR="00D664A3" w:rsidRDefault="00D664A3" w:rsidP="00D664A3">
      <w:pPr>
        <w:autoSpaceDE/>
        <w:autoSpaceDN/>
        <w:bidi/>
        <w:jc w:val="both"/>
        <w:rPr>
          <w:rFonts w:cs="David"/>
          <w:rtl/>
        </w:rPr>
      </w:pPr>
    </w:p>
    <w:p w14:paraId="54ECEBC7" w14:textId="77777777" w:rsidR="00D664A3" w:rsidRDefault="00D664A3" w:rsidP="00D664A3">
      <w:pPr>
        <w:autoSpaceDE/>
        <w:autoSpaceDN/>
        <w:bidi/>
        <w:jc w:val="both"/>
        <w:rPr>
          <w:rFonts w:cs="David"/>
          <w:rtl/>
        </w:rPr>
      </w:pPr>
    </w:p>
    <w:p w14:paraId="201E145A"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3CFF791E"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2FD6451F" w14:textId="77777777" w:rsidR="00D664A3" w:rsidRDefault="00D664A3" w:rsidP="00D664A3">
      <w:pPr>
        <w:autoSpaceDE/>
        <w:autoSpaceDN/>
        <w:bidi/>
        <w:jc w:val="both"/>
        <w:rPr>
          <w:rFonts w:cs="David"/>
          <w:b/>
          <w:bCs/>
          <w:u w:val="single"/>
          <w:rtl/>
        </w:rPr>
      </w:pPr>
    </w:p>
    <w:p w14:paraId="4A268C34" w14:textId="77777777" w:rsidR="00D664A3" w:rsidRDefault="00D664A3" w:rsidP="00D664A3">
      <w:pPr>
        <w:autoSpaceDE/>
        <w:autoSpaceDN/>
        <w:bidi/>
        <w:jc w:val="both"/>
        <w:rPr>
          <w:rFonts w:cs="David"/>
          <w:b/>
          <w:bCs/>
          <w:u w:val="single"/>
          <w:rtl/>
        </w:rPr>
      </w:pPr>
    </w:p>
    <w:p w14:paraId="43DD8DD8"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259760FA" w14:textId="77777777" w:rsidR="00D664A3" w:rsidRDefault="00D664A3" w:rsidP="00D664A3">
      <w:pPr>
        <w:autoSpaceDE/>
        <w:autoSpaceDN/>
        <w:bidi/>
        <w:jc w:val="both"/>
        <w:rPr>
          <w:rFonts w:cs="David"/>
          <w:rtl/>
        </w:rPr>
      </w:pPr>
    </w:p>
    <w:p w14:paraId="3B701191" w14:textId="77777777" w:rsidR="00D664A3" w:rsidRDefault="00D664A3" w:rsidP="00D664A3">
      <w:pPr>
        <w:autoSpaceDE/>
        <w:autoSpaceDN/>
        <w:bidi/>
        <w:jc w:val="both"/>
        <w:rPr>
          <w:rFonts w:cs="David"/>
          <w:rtl/>
        </w:rPr>
      </w:pPr>
    </w:p>
    <w:p w14:paraId="555EAABC"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2BC8DDF1" w14:textId="77777777" w:rsidR="00D664A3" w:rsidRDefault="00D664A3" w:rsidP="00D664A3">
      <w:pPr>
        <w:autoSpaceDE/>
        <w:autoSpaceDN/>
        <w:bidi/>
        <w:jc w:val="both"/>
        <w:rPr>
          <w:rFonts w:cs="David"/>
          <w:rtl/>
        </w:rPr>
      </w:pPr>
    </w:p>
    <w:p w14:paraId="53F732C1" w14:textId="77777777" w:rsidR="00D664A3" w:rsidRDefault="00D664A3" w:rsidP="00D664A3">
      <w:pPr>
        <w:autoSpaceDE/>
        <w:autoSpaceDN/>
        <w:bidi/>
        <w:jc w:val="both"/>
        <w:rPr>
          <w:rFonts w:cs="David"/>
          <w:rtl/>
        </w:rPr>
      </w:pPr>
    </w:p>
    <w:p w14:paraId="4D62E589"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0CA749" w14:textId="77777777" w:rsidR="00D664A3" w:rsidRDefault="00D664A3" w:rsidP="00D664A3">
      <w:pPr>
        <w:autoSpaceDE/>
        <w:autoSpaceDN/>
        <w:bidi/>
        <w:jc w:val="both"/>
        <w:rPr>
          <w:rFonts w:cs="David"/>
          <w:rtl/>
        </w:rPr>
      </w:pPr>
    </w:p>
    <w:p w14:paraId="0E7A98A7" w14:textId="77777777" w:rsidR="00D664A3" w:rsidRDefault="00D664A3" w:rsidP="00D664A3">
      <w:pPr>
        <w:autoSpaceDE/>
        <w:autoSpaceDN/>
        <w:bidi/>
        <w:jc w:val="center"/>
        <w:rPr>
          <w:rFonts w:cs="David"/>
          <w:b/>
          <w:bCs/>
          <w:rtl/>
        </w:rPr>
      </w:pPr>
    </w:p>
    <w:p w14:paraId="103EFF2F" w14:textId="77777777" w:rsidR="00D664A3" w:rsidRDefault="00D664A3" w:rsidP="00D664A3">
      <w:pPr>
        <w:autoSpaceDE/>
        <w:autoSpaceDN/>
        <w:bidi/>
        <w:jc w:val="center"/>
        <w:rPr>
          <w:rFonts w:cs="David"/>
          <w:b/>
          <w:bCs/>
          <w:rtl/>
        </w:rPr>
      </w:pPr>
      <w:r>
        <w:rPr>
          <w:rFonts w:cs="David" w:hint="cs"/>
          <w:b/>
          <w:bCs/>
          <w:rtl/>
        </w:rPr>
        <w:t>נוכחים:</w:t>
      </w:r>
    </w:p>
    <w:p w14:paraId="5BD0709C" w14:textId="77777777" w:rsidR="00D664A3" w:rsidRDefault="00D664A3" w:rsidP="00D664A3">
      <w:pPr>
        <w:autoSpaceDE/>
        <w:autoSpaceDN/>
        <w:bidi/>
        <w:jc w:val="both"/>
        <w:rPr>
          <w:rFonts w:cs="David"/>
          <w:rtl/>
        </w:rPr>
      </w:pPr>
    </w:p>
    <w:p w14:paraId="667CF5E6" w14:textId="77777777" w:rsidR="00D664A3" w:rsidRDefault="00D664A3" w:rsidP="00D664A3">
      <w:pPr>
        <w:autoSpaceDE/>
        <w:autoSpaceDN/>
        <w:bidi/>
        <w:jc w:val="both"/>
        <w:rPr>
          <w:rFonts w:cs="David"/>
          <w:rtl/>
        </w:rPr>
      </w:pPr>
      <w:r>
        <w:rPr>
          <w:rFonts w:cs="David" w:hint="cs"/>
          <w:b/>
          <w:bCs/>
          <w:rtl/>
        </w:rPr>
        <w:t>מוסר המבנה מטעם הקבלן:</w:t>
      </w:r>
    </w:p>
    <w:p w14:paraId="62F2619A" w14:textId="77777777" w:rsidR="00D664A3" w:rsidRDefault="00D664A3" w:rsidP="00D664A3">
      <w:pPr>
        <w:autoSpaceDE/>
        <w:autoSpaceDN/>
        <w:bidi/>
        <w:jc w:val="both"/>
        <w:rPr>
          <w:rFonts w:cs="David"/>
          <w:rtl/>
        </w:rPr>
      </w:pPr>
    </w:p>
    <w:p w14:paraId="0797441D" w14:textId="77777777" w:rsidR="00D664A3" w:rsidRDefault="00D664A3" w:rsidP="00D664A3">
      <w:pPr>
        <w:autoSpaceDE/>
        <w:autoSpaceDN/>
        <w:bidi/>
        <w:jc w:val="both"/>
        <w:rPr>
          <w:rFonts w:cs="David"/>
          <w:rtl/>
        </w:rPr>
      </w:pPr>
    </w:p>
    <w:p w14:paraId="511CC6FA"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80A58BC"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FAFE10" w14:textId="77777777" w:rsidR="00D664A3" w:rsidRDefault="00D664A3" w:rsidP="00D664A3">
      <w:pPr>
        <w:autoSpaceDE/>
        <w:autoSpaceDN/>
        <w:bidi/>
        <w:jc w:val="both"/>
        <w:rPr>
          <w:rFonts w:cs="David"/>
          <w:b/>
          <w:bCs/>
          <w:rtl/>
        </w:rPr>
      </w:pPr>
    </w:p>
    <w:p w14:paraId="7AF17683" w14:textId="77777777" w:rsidR="00D664A3" w:rsidRDefault="00D664A3" w:rsidP="00D664A3">
      <w:pPr>
        <w:autoSpaceDE/>
        <w:autoSpaceDN/>
        <w:bidi/>
        <w:jc w:val="both"/>
        <w:rPr>
          <w:rFonts w:cs="David"/>
          <w:b/>
          <w:bCs/>
          <w:rtl/>
        </w:rPr>
      </w:pPr>
    </w:p>
    <w:p w14:paraId="1C5C8377" w14:textId="77777777" w:rsidR="00D664A3" w:rsidRDefault="00D664A3" w:rsidP="00D664A3">
      <w:pPr>
        <w:autoSpaceDE/>
        <w:autoSpaceDN/>
        <w:bidi/>
        <w:jc w:val="both"/>
        <w:rPr>
          <w:rFonts w:cs="David"/>
          <w:rtl/>
        </w:rPr>
      </w:pPr>
    </w:p>
    <w:p w14:paraId="242C3A15" w14:textId="77777777" w:rsidR="00D664A3" w:rsidRDefault="00D664A3" w:rsidP="00D664A3">
      <w:pPr>
        <w:autoSpaceDE/>
        <w:autoSpaceDN/>
        <w:bidi/>
        <w:jc w:val="both"/>
        <w:rPr>
          <w:rFonts w:cs="David"/>
          <w:b/>
          <w:bCs/>
          <w:rtl/>
        </w:rPr>
      </w:pPr>
      <w:r>
        <w:rPr>
          <w:rFonts w:cs="David" w:hint="cs"/>
          <w:b/>
          <w:bCs/>
          <w:rtl/>
        </w:rPr>
        <w:t>מקבל המבנה מטעם הרשות:</w:t>
      </w:r>
    </w:p>
    <w:p w14:paraId="4FBD06E7" w14:textId="77777777" w:rsidR="00D664A3" w:rsidRDefault="00D664A3" w:rsidP="00D664A3">
      <w:pPr>
        <w:autoSpaceDE/>
        <w:autoSpaceDN/>
        <w:bidi/>
        <w:jc w:val="both"/>
        <w:rPr>
          <w:rFonts w:cs="David"/>
          <w:rtl/>
        </w:rPr>
      </w:pPr>
    </w:p>
    <w:p w14:paraId="21BEAC81" w14:textId="77777777" w:rsidR="00D664A3" w:rsidRDefault="00D664A3" w:rsidP="00D664A3">
      <w:pPr>
        <w:autoSpaceDE/>
        <w:autoSpaceDN/>
        <w:bidi/>
        <w:jc w:val="both"/>
        <w:rPr>
          <w:rFonts w:cs="David"/>
          <w:rtl/>
        </w:rPr>
      </w:pPr>
    </w:p>
    <w:p w14:paraId="2AEC8983"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4F64265A"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50203AA3" w14:textId="77777777" w:rsidR="00D664A3" w:rsidRDefault="00D664A3" w:rsidP="00D664A3">
      <w:pPr>
        <w:autoSpaceDE/>
        <w:autoSpaceDN/>
        <w:bidi/>
        <w:ind w:left="720"/>
        <w:jc w:val="both"/>
        <w:rPr>
          <w:rFonts w:cs="David"/>
          <w:rtl/>
        </w:rPr>
      </w:pPr>
    </w:p>
    <w:p w14:paraId="7F766749" w14:textId="77777777" w:rsidR="00D664A3" w:rsidRDefault="00D664A3" w:rsidP="00D664A3">
      <w:pPr>
        <w:autoSpaceDE/>
        <w:autoSpaceDN/>
        <w:bidi/>
        <w:ind w:left="720"/>
        <w:jc w:val="both"/>
        <w:rPr>
          <w:rFonts w:cs="David"/>
          <w:rtl/>
        </w:rPr>
      </w:pPr>
    </w:p>
    <w:p w14:paraId="7C65672F"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9346617"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A3D6F79" w14:textId="77777777" w:rsidR="00D664A3" w:rsidRDefault="00D664A3" w:rsidP="00D664A3">
      <w:pPr>
        <w:autoSpaceDE/>
        <w:autoSpaceDN/>
        <w:bidi/>
        <w:jc w:val="both"/>
        <w:rPr>
          <w:rFonts w:cs="David"/>
          <w:rtl/>
        </w:rPr>
      </w:pPr>
    </w:p>
    <w:p w14:paraId="31EA5D1C" w14:textId="77777777" w:rsidR="00D664A3" w:rsidRDefault="00D664A3" w:rsidP="00D664A3">
      <w:pPr>
        <w:autoSpaceDE/>
        <w:autoSpaceDN/>
        <w:bidi/>
        <w:jc w:val="both"/>
        <w:rPr>
          <w:rFonts w:cs="David"/>
          <w:rtl/>
        </w:rPr>
      </w:pPr>
    </w:p>
    <w:p w14:paraId="0702C115" w14:textId="77777777" w:rsidR="00D664A3" w:rsidRDefault="00D664A3" w:rsidP="00D664A3">
      <w:pPr>
        <w:autoSpaceDE/>
        <w:autoSpaceDN/>
        <w:bidi/>
        <w:jc w:val="both"/>
        <w:rPr>
          <w:rFonts w:cs="David"/>
          <w:rtl/>
        </w:rPr>
      </w:pPr>
    </w:p>
    <w:p w14:paraId="0FB6082A" w14:textId="77777777" w:rsidR="00D664A3" w:rsidRDefault="00D664A3" w:rsidP="00D664A3">
      <w:pPr>
        <w:autoSpaceDE/>
        <w:autoSpaceDN/>
        <w:bidi/>
        <w:jc w:val="both"/>
        <w:rPr>
          <w:rFonts w:cs="David"/>
          <w:b/>
          <w:bCs/>
          <w:rtl/>
        </w:rPr>
      </w:pPr>
      <w:r>
        <w:rPr>
          <w:rFonts w:cs="David" w:hint="cs"/>
          <w:b/>
          <w:bCs/>
          <w:rtl/>
        </w:rPr>
        <w:t>מנהל הפרויקט:</w:t>
      </w:r>
    </w:p>
    <w:p w14:paraId="5563FC50" w14:textId="77777777" w:rsidR="00D664A3" w:rsidRDefault="00D664A3" w:rsidP="00D664A3">
      <w:pPr>
        <w:autoSpaceDE/>
        <w:autoSpaceDN/>
        <w:bidi/>
        <w:jc w:val="both"/>
        <w:rPr>
          <w:rFonts w:cs="David"/>
          <w:rtl/>
        </w:rPr>
      </w:pPr>
    </w:p>
    <w:p w14:paraId="77D366B8"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0418A300" w14:textId="77777777" w:rsidR="00D734E5" w:rsidRDefault="00D664A3" w:rsidP="00D734E5">
      <w:pPr>
        <w:autoSpaceDE/>
        <w:autoSpaceDN/>
        <w:bidi/>
        <w:jc w:val="both"/>
        <w:rPr>
          <w:rFonts w:cs="David"/>
          <w:b/>
          <w:bCs/>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w:t>
      </w:r>
      <w:r w:rsidR="00D734E5">
        <w:rPr>
          <w:rFonts w:cs="David" w:hint="cs"/>
          <w:b/>
          <w:bCs/>
          <w:rtl/>
        </w:rPr>
        <w:t xml:space="preserve">ה </w:t>
      </w:r>
    </w:p>
    <w:p w14:paraId="4031D7BE" w14:textId="77777777" w:rsidR="00D664A3" w:rsidRPr="00D734E5" w:rsidRDefault="00D664A3" w:rsidP="00D734E5">
      <w:pPr>
        <w:autoSpaceDE/>
        <w:autoSpaceDN/>
        <w:bidi/>
        <w:jc w:val="both"/>
        <w:rPr>
          <w:rFonts w:cs="David"/>
          <w:rtl/>
        </w:rPr>
      </w:pPr>
      <w:r>
        <w:rPr>
          <w:rFonts w:cs="David" w:hint="cs"/>
          <w:b/>
          <w:bCs/>
          <w:rtl/>
        </w:rPr>
        <w:t>אדריכל הפרויקט:</w:t>
      </w:r>
    </w:p>
    <w:p w14:paraId="532E7C53" w14:textId="77777777" w:rsidR="00D664A3" w:rsidRDefault="00D664A3" w:rsidP="00D664A3">
      <w:pPr>
        <w:autoSpaceDE/>
        <w:autoSpaceDN/>
        <w:bidi/>
        <w:jc w:val="both"/>
        <w:rPr>
          <w:rFonts w:cs="David"/>
          <w:rtl/>
        </w:rPr>
      </w:pPr>
    </w:p>
    <w:p w14:paraId="39644FFF" w14:textId="77777777" w:rsidR="00D664A3" w:rsidRDefault="00D664A3" w:rsidP="00D664A3">
      <w:pPr>
        <w:autoSpaceDE/>
        <w:autoSpaceDN/>
        <w:bidi/>
        <w:jc w:val="both"/>
        <w:rPr>
          <w:rFonts w:cs="David"/>
          <w:rtl/>
        </w:rPr>
      </w:pPr>
    </w:p>
    <w:p w14:paraId="585DCD4A"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2199800D"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18D24958" w14:textId="77777777" w:rsidR="00D664A3" w:rsidRDefault="00D664A3" w:rsidP="00D664A3">
      <w:pPr>
        <w:autoSpaceDE/>
        <w:autoSpaceDN/>
        <w:bidi/>
        <w:jc w:val="both"/>
        <w:rPr>
          <w:rFonts w:cs="David"/>
          <w:rtl/>
        </w:rPr>
      </w:pPr>
    </w:p>
    <w:p w14:paraId="5654678B" w14:textId="77777777" w:rsidR="00D664A3" w:rsidRDefault="00D664A3" w:rsidP="00D664A3">
      <w:pPr>
        <w:autoSpaceDE/>
        <w:autoSpaceDN/>
        <w:bidi/>
        <w:jc w:val="both"/>
        <w:rPr>
          <w:rFonts w:cs="David"/>
          <w:rtl/>
        </w:rPr>
      </w:pPr>
    </w:p>
    <w:p w14:paraId="7F1530A2" w14:textId="77777777" w:rsidR="00D664A3" w:rsidRDefault="00D664A3" w:rsidP="00D664A3">
      <w:pPr>
        <w:autoSpaceDE/>
        <w:autoSpaceDN/>
        <w:bidi/>
        <w:jc w:val="both"/>
        <w:rPr>
          <w:rFonts w:cs="David"/>
          <w:rtl/>
        </w:rPr>
      </w:pPr>
    </w:p>
    <w:p w14:paraId="6AF7C1B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3DCE9378" w14:textId="77777777" w:rsidR="00D664A3" w:rsidRDefault="00D664A3" w:rsidP="00D664A3">
      <w:pPr>
        <w:autoSpaceDE/>
        <w:autoSpaceDN/>
        <w:bidi/>
        <w:jc w:val="right"/>
        <w:rPr>
          <w:rFonts w:cs="David"/>
          <w:b/>
          <w:bCs/>
          <w:u w:val="single"/>
          <w:rtl/>
        </w:rPr>
      </w:pPr>
    </w:p>
    <w:p w14:paraId="38FC3949" w14:textId="77777777" w:rsidR="00D664A3" w:rsidRDefault="00D664A3" w:rsidP="00D664A3">
      <w:pPr>
        <w:autoSpaceDE/>
        <w:autoSpaceDN/>
        <w:bidi/>
        <w:jc w:val="right"/>
        <w:rPr>
          <w:rFonts w:cs="David"/>
          <w:b/>
          <w:bCs/>
          <w:u w:val="single"/>
          <w:rtl/>
        </w:rPr>
      </w:pPr>
    </w:p>
    <w:p w14:paraId="3F2E856E" w14:textId="77777777" w:rsidR="00D664A3" w:rsidRDefault="00D664A3" w:rsidP="00D664A3">
      <w:pPr>
        <w:autoSpaceDE/>
        <w:autoSpaceDN/>
        <w:bidi/>
        <w:jc w:val="center"/>
        <w:rPr>
          <w:rFonts w:cs="David"/>
          <w:b/>
          <w:bCs/>
          <w:u w:val="single"/>
          <w:rtl/>
        </w:rPr>
      </w:pPr>
      <w:r w:rsidRPr="00F2740B">
        <w:rPr>
          <w:rFonts w:cs="David" w:hint="cs"/>
          <w:b/>
          <w:bCs/>
          <w:u w:val="single"/>
          <w:rtl/>
        </w:rPr>
        <w:t>טופס רשימת אישורים</w:t>
      </w:r>
    </w:p>
    <w:tbl>
      <w:tblPr>
        <w:tblpPr w:leftFromText="180" w:rightFromText="180" w:vertAnchor="text" w:horzAnchor="margin" w:tblpXSpec="center" w:tblpY="295"/>
        <w:bidiVisual/>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106"/>
        <w:gridCol w:w="2086"/>
        <w:gridCol w:w="2951"/>
      </w:tblGrid>
      <w:tr w:rsidR="005043D7" w14:paraId="00140F0B" w14:textId="77777777" w:rsidTr="005043D7">
        <w:tc>
          <w:tcPr>
            <w:tcW w:w="784" w:type="dxa"/>
            <w:shd w:val="clear" w:color="auto" w:fill="auto"/>
          </w:tcPr>
          <w:p w14:paraId="76C1939E" w14:textId="77777777" w:rsidR="005043D7" w:rsidRDefault="005043D7" w:rsidP="005043D7">
            <w:pPr>
              <w:bidi/>
              <w:jc w:val="both"/>
              <w:rPr>
                <w:rFonts w:cs="David"/>
                <w:b/>
                <w:bCs/>
                <w:rtl/>
              </w:rPr>
            </w:pPr>
            <w:r>
              <w:rPr>
                <w:rFonts w:cs="David" w:hint="cs"/>
                <w:b/>
                <w:bCs/>
                <w:rtl/>
              </w:rPr>
              <w:t>מס'</w:t>
            </w:r>
          </w:p>
        </w:tc>
        <w:tc>
          <w:tcPr>
            <w:tcW w:w="4106" w:type="dxa"/>
            <w:shd w:val="clear" w:color="auto" w:fill="auto"/>
          </w:tcPr>
          <w:p w14:paraId="7B48F940"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398EF8F9"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3CF23183" w14:textId="77777777" w:rsidR="005043D7" w:rsidRDefault="005043D7" w:rsidP="005043D7">
            <w:pPr>
              <w:bidi/>
              <w:jc w:val="center"/>
              <w:rPr>
                <w:rFonts w:cs="David"/>
                <w:b/>
                <w:bCs/>
                <w:rtl/>
              </w:rPr>
            </w:pPr>
            <w:r>
              <w:rPr>
                <w:rFonts w:cs="David" w:hint="cs"/>
                <w:b/>
                <w:bCs/>
                <w:rtl/>
              </w:rPr>
              <w:t>הערות</w:t>
            </w:r>
          </w:p>
          <w:p w14:paraId="32624C40" w14:textId="77777777" w:rsidR="005043D7" w:rsidRDefault="005043D7" w:rsidP="005043D7">
            <w:pPr>
              <w:bidi/>
              <w:jc w:val="center"/>
              <w:rPr>
                <w:rFonts w:cs="David"/>
                <w:b/>
                <w:bCs/>
                <w:rtl/>
              </w:rPr>
            </w:pPr>
          </w:p>
        </w:tc>
      </w:tr>
      <w:tr w:rsidR="005043D7" w14:paraId="71BA8869" w14:textId="77777777" w:rsidTr="005043D7">
        <w:tc>
          <w:tcPr>
            <w:tcW w:w="784" w:type="dxa"/>
            <w:shd w:val="clear" w:color="auto" w:fill="auto"/>
          </w:tcPr>
          <w:p w14:paraId="1C91B9A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D8C9018" w14:textId="77777777" w:rsidR="005043D7" w:rsidRDefault="005043D7" w:rsidP="005043D7">
            <w:pPr>
              <w:bidi/>
              <w:jc w:val="both"/>
              <w:rPr>
                <w:rFonts w:cs="David"/>
                <w:rtl/>
              </w:rPr>
            </w:pPr>
            <w:r>
              <w:rPr>
                <w:rFonts w:cs="David" w:hint="cs"/>
                <w:rtl/>
              </w:rPr>
              <w:t>אישור אדריכל תכנון מול ביצוע</w:t>
            </w:r>
          </w:p>
          <w:p w14:paraId="3480A7F6" w14:textId="77777777" w:rsidR="005043D7" w:rsidRDefault="005043D7" w:rsidP="005043D7">
            <w:pPr>
              <w:bidi/>
              <w:jc w:val="both"/>
              <w:rPr>
                <w:rFonts w:cs="David"/>
                <w:rtl/>
              </w:rPr>
            </w:pPr>
          </w:p>
        </w:tc>
        <w:tc>
          <w:tcPr>
            <w:tcW w:w="2086" w:type="dxa"/>
            <w:shd w:val="clear" w:color="auto" w:fill="auto"/>
          </w:tcPr>
          <w:p w14:paraId="46B84788" w14:textId="77777777" w:rsidR="005043D7" w:rsidRDefault="005043D7" w:rsidP="005043D7">
            <w:pPr>
              <w:bidi/>
              <w:jc w:val="both"/>
              <w:rPr>
                <w:rFonts w:cs="David"/>
                <w:rtl/>
              </w:rPr>
            </w:pPr>
          </w:p>
        </w:tc>
        <w:tc>
          <w:tcPr>
            <w:tcW w:w="2951" w:type="dxa"/>
            <w:shd w:val="clear" w:color="auto" w:fill="auto"/>
          </w:tcPr>
          <w:p w14:paraId="269D0AF8" w14:textId="77777777" w:rsidR="005043D7" w:rsidRDefault="005043D7" w:rsidP="005043D7">
            <w:pPr>
              <w:bidi/>
              <w:jc w:val="both"/>
              <w:rPr>
                <w:rFonts w:cs="David"/>
                <w:rtl/>
              </w:rPr>
            </w:pPr>
          </w:p>
        </w:tc>
      </w:tr>
      <w:tr w:rsidR="005043D7" w14:paraId="43121E21" w14:textId="77777777" w:rsidTr="005043D7">
        <w:tc>
          <w:tcPr>
            <w:tcW w:w="784" w:type="dxa"/>
            <w:shd w:val="clear" w:color="auto" w:fill="auto"/>
          </w:tcPr>
          <w:p w14:paraId="1C100674"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2DD44F9B"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w:t>
            </w:r>
          </w:p>
        </w:tc>
        <w:tc>
          <w:tcPr>
            <w:tcW w:w="2086" w:type="dxa"/>
            <w:shd w:val="clear" w:color="auto" w:fill="auto"/>
          </w:tcPr>
          <w:p w14:paraId="44FEC161" w14:textId="77777777" w:rsidR="005043D7" w:rsidRDefault="005043D7" w:rsidP="005043D7">
            <w:pPr>
              <w:bidi/>
              <w:jc w:val="both"/>
              <w:rPr>
                <w:rFonts w:cs="David"/>
                <w:rtl/>
              </w:rPr>
            </w:pPr>
          </w:p>
        </w:tc>
        <w:tc>
          <w:tcPr>
            <w:tcW w:w="2951" w:type="dxa"/>
            <w:shd w:val="clear" w:color="auto" w:fill="auto"/>
          </w:tcPr>
          <w:p w14:paraId="7C4D786E" w14:textId="77777777" w:rsidR="005043D7" w:rsidRDefault="005043D7" w:rsidP="005043D7">
            <w:pPr>
              <w:bidi/>
              <w:jc w:val="both"/>
              <w:rPr>
                <w:rFonts w:cs="David"/>
                <w:rtl/>
              </w:rPr>
            </w:pPr>
          </w:p>
        </w:tc>
      </w:tr>
      <w:tr w:rsidR="005043D7" w14:paraId="3AD95EC8" w14:textId="77777777" w:rsidTr="005043D7">
        <w:tc>
          <w:tcPr>
            <w:tcW w:w="784" w:type="dxa"/>
            <w:shd w:val="clear" w:color="auto" w:fill="auto"/>
          </w:tcPr>
          <w:p w14:paraId="291AAFB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7FD4674E" w14:textId="77777777" w:rsidR="005043D7" w:rsidRDefault="005043D7" w:rsidP="005043D7">
            <w:pPr>
              <w:bidi/>
              <w:jc w:val="both"/>
              <w:rPr>
                <w:rFonts w:cs="David"/>
                <w:rtl/>
              </w:rPr>
            </w:pPr>
            <w:r>
              <w:rPr>
                <w:rFonts w:cs="David" w:hint="cs"/>
                <w:rtl/>
              </w:rPr>
              <w:t>אישור פיקוח/ מנהל פרויקט</w:t>
            </w:r>
          </w:p>
          <w:p w14:paraId="128C1B64" w14:textId="77777777" w:rsidR="005043D7" w:rsidRDefault="005043D7" w:rsidP="005043D7">
            <w:pPr>
              <w:bidi/>
              <w:jc w:val="both"/>
              <w:rPr>
                <w:rFonts w:cs="David"/>
                <w:rtl/>
              </w:rPr>
            </w:pPr>
          </w:p>
        </w:tc>
        <w:tc>
          <w:tcPr>
            <w:tcW w:w="2086" w:type="dxa"/>
            <w:shd w:val="clear" w:color="auto" w:fill="auto"/>
          </w:tcPr>
          <w:p w14:paraId="24038F24" w14:textId="77777777" w:rsidR="005043D7" w:rsidRDefault="005043D7" w:rsidP="005043D7">
            <w:pPr>
              <w:bidi/>
              <w:jc w:val="both"/>
              <w:rPr>
                <w:rFonts w:cs="David"/>
                <w:rtl/>
              </w:rPr>
            </w:pPr>
          </w:p>
        </w:tc>
        <w:tc>
          <w:tcPr>
            <w:tcW w:w="2951" w:type="dxa"/>
            <w:shd w:val="clear" w:color="auto" w:fill="auto"/>
          </w:tcPr>
          <w:p w14:paraId="37971A51" w14:textId="77777777" w:rsidR="005043D7" w:rsidRDefault="005043D7" w:rsidP="005043D7">
            <w:pPr>
              <w:bidi/>
              <w:jc w:val="both"/>
              <w:rPr>
                <w:rFonts w:cs="David"/>
                <w:rtl/>
              </w:rPr>
            </w:pPr>
          </w:p>
        </w:tc>
      </w:tr>
      <w:tr w:rsidR="005043D7" w14:paraId="4DF7E3C7" w14:textId="77777777" w:rsidTr="005043D7">
        <w:tc>
          <w:tcPr>
            <w:tcW w:w="784" w:type="dxa"/>
            <w:shd w:val="clear" w:color="auto" w:fill="auto"/>
          </w:tcPr>
          <w:p w14:paraId="4015F1D4"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24EB1D52"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אדריכלות</w:t>
            </w:r>
          </w:p>
          <w:p w14:paraId="6AD09B51" w14:textId="77777777" w:rsidR="005043D7" w:rsidRDefault="005043D7" w:rsidP="005043D7">
            <w:pPr>
              <w:bidi/>
              <w:jc w:val="both"/>
              <w:rPr>
                <w:rFonts w:cs="David"/>
                <w:rtl/>
              </w:rPr>
            </w:pPr>
          </w:p>
        </w:tc>
        <w:tc>
          <w:tcPr>
            <w:tcW w:w="2086" w:type="dxa"/>
            <w:shd w:val="clear" w:color="auto" w:fill="auto"/>
          </w:tcPr>
          <w:p w14:paraId="5FE36C08" w14:textId="77777777" w:rsidR="005043D7" w:rsidRDefault="005043D7" w:rsidP="005043D7">
            <w:pPr>
              <w:bidi/>
              <w:jc w:val="both"/>
              <w:rPr>
                <w:rFonts w:cs="David"/>
                <w:rtl/>
              </w:rPr>
            </w:pPr>
          </w:p>
        </w:tc>
        <w:tc>
          <w:tcPr>
            <w:tcW w:w="2951" w:type="dxa"/>
            <w:shd w:val="clear" w:color="auto" w:fill="auto"/>
          </w:tcPr>
          <w:p w14:paraId="32B4679E" w14:textId="77777777" w:rsidR="005043D7" w:rsidRDefault="005043D7" w:rsidP="005043D7">
            <w:pPr>
              <w:bidi/>
              <w:jc w:val="both"/>
              <w:rPr>
                <w:rFonts w:cs="David"/>
                <w:rtl/>
              </w:rPr>
            </w:pPr>
          </w:p>
        </w:tc>
      </w:tr>
      <w:tr w:rsidR="005043D7" w14:paraId="68E76264" w14:textId="77777777" w:rsidTr="005043D7">
        <w:tc>
          <w:tcPr>
            <w:tcW w:w="784" w:type="dxa"/>
            <w:shd w:val="clear" w:color="auto" w:fill="auto"/>
          </w:tcPr>
          <w:p w14:paraId="39EA18CB"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4C5F2DE" w14:textId="77777777" w:rsidR="005043D7" w:rsidRDefault="005043D7" w:rsidP="005043D7">
            <w:pPr>
              <w:bidi/>
              <w:jc w:val="both"/>
              <w:rPr>
                <w:rFonts w:cs="David"/>
                <w:rtl/>
              </w:rPr>
            </w:pPr>
            <w:r>
              <w:rPr>
                <w:rFonts w:cs="David" w:hint="cs"/>
                <w:rtl/>
              </w:rPr>
              <w:t>תוכנית</w:t>
            </w:r>
            <w:r>
              <w:rPr>
                <w:rFonts w:cs="David" w:hint="cs"/>
              </w:rPr>
              <w:t>AS MADE</w:t>
            </w:r>
            <w:r>
              <w:rPr>
                <w:rFonts w:cs="David" w:hint="cs"/>
                <w:rtl/>
              </w:rPr>
              <w:t xml:space="preserve"> חשמל</w:t>
            </w:r>
          </w:p>
          <w:p w14:paraId="190327A9" w14:textId="77777777" w:rsidR="005043D7" w:rsidRDefault="005043D7" w:rsidP="005043D7">
            <w:pPr>
              <w:bidi/>
              <w:jc w:val="both"/>
              <w:rPr>
                <w:rFonts w:cs="David"/>
                <w:rtl/>
              </w:rPr>
            </w:pPr>
          </w:p>
        </w:tc>
        <w:tc>
          <w:tcPr>
            <w:tcW w:w="2086" w:type="dxa"/>
            <w:shd w:val="clear" w:color="auto" w:fill="auto"/>
          </w:tcPr>
          <w:p w14:paraId="29153F49" w14:textId="77777777" w:rsidR="005043D7" w:rsidRDefault="005043D7" w:rsidP="005043D7">
            <w:pPr>
              <w:bidi/>
              <w:jc w:val="both"/>
              <w:rPr>
                <w:rFonts w:cs="David"/>
                <w:rtl/>
              </w:rPr>
            </w:pPr>
          </w:p>
        </w:tc>
        <w:tc>
          <w:tcPr>
            <w:tcW w:w="2951" w:type="dxa"/>
            <w:shd w:val="clear" w:color="auto" w:fill="auto"/>
          </w:tcPr>
          <w:p w14:paraId="2F299289" w14:textId="77777777" w:rsidR="005043D7" w:rsidRDefault="005043D7" w:rsidP="005043D7">
            <w:pPr>
              <w:bidi/>
              <w:jc w:val="both"/>
              <w:rPr>
                <w:rFonts w:cs="David"/>
                <w:rtl/>
              </w:rPr>
            </w:pPr>
          </w:p>
        </w:tc>
      </w:tr>
      <w:tr w:rsidR="005043D7" w14:paraId="06EEF77C" w14:textId="77777777" w:rsidTr="005043D7">
        <w:tc>
          <w:tcPr>
            <w:tcW w:w="784" w:type="dxa"/>
            <w:shd w:val="clear" w:color="auto" w:fill="auto"/>
          </w:tcPr>
          <w:p w14:paraId="0FB68141"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78955CE" w14:textId="77777777" w:rsidR="005043D7" w:rsidRDefault="005043D7" w:rsidP="005043D7">
            <w:pPr>
              <w:bidi/>
              <w:jc w:val="both"/>
              <w:rPr>
                <w:rFonts w:cs="David"/>
                <w:rtl/>
              </w:rPr>
            </w:pPr>
            <w:r>
              <w:rPr>
                <w:rFonts w:cs="David" w:hint="cs"/>
                <w:rtl/>
              </w:rPr>
              <w:t>אישור יועץ חשמל תכנון מול ביצוע</w:t>
            </w:r>
          </w:p>
          <w:p w14:paraId="1AADACB6" w14:textId="77777777" w:rsidR="005043D7" w:rsidRDefault="005043D7" w:rsidP="005043D7">
            <w:pPr>
              <w:bidi/>
              <w:jc w:val="both"/>
              <w:rPr>
                <w:rFonts w:cs="David"/>
                <w:rtl/>
              </w:rPr>
            </w:pPr>
          </w:p>
        </w:tc>
        <w:tc>
          <w:tcPr>
            <w:tcW w:w="2086" w:type="dxa"/>
            <w:shd w:val="clear" w:color="auto" w:fill="auto"/>
          </w:tcPr>
          <w:p w14:paraId="13C772AC" w14:textId="77777777" w:rsidR="005043D7" w:rsidRDefault="005043D7" w:rsidP="005043D7">
            <w:pPr>
              <w:bidi/>
              <w:jc w:val="both"/>
              <w:rPr>
                <w:rFonts w:cs="David"/>
                <w:rtl/>
              </w:rPr>
            </w:pPr>
          </w:p>
        </w:tc>
        <w:tc>
          <w:tcPr>
            <w:tcW w:w="2951" w:type="dxa"/>
            <w:shd w:val="clear" w:color="auto" w:fill="auto"/>
          </w:tcPr>
          <w:p w14:paraId="6586FEEF" w14:textId="77777777" w:rsidR="005043D7" w:rsidRDefault="005043D7" w:rsidP="005043D7">
            <w:pPr>
              <w:bidi/>
              <w:jc w:val="both"/>
              <w:rPr>
                <w:rFonts w:cs="David"/>
                <w:rtl/>
              </w:rPr>
            </w:pPr>
          </w:p>
        </w:tc>
      </w:tr>
      <w:tr w:rsidR="005043D7" w14:paraId="3D64F6E7" w14:textId="77777777" w:rsidTr="005043D7">
        <w:tc>
          <w:tcPr>
            <w:tcW w:w="784" w:type="dxa"/>
            <w:shd w:val="clear" w:color="auto" w:fill="auto"/>
          </w:tcPr>
          <w:p w14:paraId="18990FA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2FAA867" w14:textId="77777777" w:rsidR="005043D7" w:rsidRDefault="005043D7" w:rsidP="005043D7">
            <w:pPr>
              <w:tabs>
                <w:tab w:val="left" w:pos="3080"/>
              </w:tabs>
              <w:bidi/>
              <w:jc w:val="both"/>
              <w:rPr>
                <w:rFonts w:cs="David"/>
                <w:rtl/>
              </w:rPr>
            </w:pPr>
            <w:r>
              <w:rPr>
                <w:rFonts w:cs="David" w:hint="cs"/>
                <w:rtl/>
              </w:rPr>
              <w:t>דו"ח יועץ קרקע</w:t>
            </w:r>
            <w:r>
              <w:rPr>
                <w:rFonts w:cs="David"/>
                <w:rtl/>
              </w:rPr>
              <w:tab/>
            </w:r>
          </w:p>
          <w:p w14:paraId="251B4160" w14:textId="77777777" w:rsidR="005043D7" w:rsidRDefault="005043D7" w:rsidP="005043D7">
            <w:pPr>
              <w:bidi/>
              <w:jc w:val="both"/>
              <w:rPr>
                <w:rFonts w:cs="David"/>
                <w:rtl/>
              </w:rPr>
            </w:pPr>
          </w:p>
        </w:tc>
        <w:tc>
          <w:tcPr>
            <w:tcW w:w="2086" w:type="dxa"/>
            <w:shd w:val="clear" w:color="auto" w:fill="auto"/>
          </w:tcPr>
          <w:p w14:paraId="21A7BE11" w14:textId="77777777" w:rsidR="005043D7" w:rsidRDefault="005043D7" w:rsidP="005043D7">
            <w:pPr>
              <w:bidi/>
              <w:jc w:val="both"/>
              <w:rPr>
                <w:rFonts w:cs="David"/>
                <w:rtl/>
              </w:rPr>
            </w:pPr>
          </w:p>
        </w:tc>
        <w:tc>
          <w:tcPr>
            <w:tcW w:w="2951" w:type="dxa"/>
            <w:shd w:val="clear" w:color="auto" w:fill="auto"/>
          </w:tcPr>
          <w:p w14:paraId="3B3362E0" w14:textId="77777777" w:rsidR="005043D7" w:rsidRDefault="005043D7" w:rsidP="005043D7">
            <w:pPr>
              <w:bidi/>
              <w:jc w:val="both"/>
              <w:rPr>
                <w:rFonts w:cs="David"/>
                <w:rtl/>
              </w:rPr>
            </w:pPr>
          </w:p>
        </w:tc>
      </w:tr>
      <w:tr w:rsidR="005043D7" w14:paraId="7404DD1D" w14:textId="77777777" w:rsidTr="005043D7">
        <w:tc>
          <w:tcPr>
            <w:tcW w:w="784" w:type="dxa"/>
            <w:shd w:val="clear" w:color="auto" w:fill="auto"/>
          </w:tcPr>
          <w:p w14:paraId="6560D95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F7F3EF1" w14:textId="77777777" w:rsidR="005043D7" w:rsidRDefault="005043D7" w:rsidP="005043D7">
            <w:pPr>
              <w:bidi/>
              <w:jc w:val="both"/>
              <w:rPr>
                <w:rFonts w:cs="David"/>
                <w:rtl/>
              </w:rPr>
            </w:pPr>
            <w:r>
              <w:rPr>
                <w:rFonts w:cs="David" w:hint="cs"/>
                <w:rtl/>
              </w:rPr>
              <w:t>תעודת גמר</w:t>
            </w:r>
          </w:p>
          <w:p w14:paraId="5F9E76F2" w14:textId="77777777" w:rsidR="005043D7" w:rsidRDefault="005043D7" w:rsidP="005043D7">
            <w:pPr>
              <w:bidi/>
              <w:jc w:val="both"/>
              <w:rPr>
                <w:rFonts w:cs="David"/>
                <w:rtl/>
              </w:rPr>
            </w:pPr>
          </w:p>
        </w:tc>
        <w:tc>
          <w:tcPr>
            <w:tcW w:w="2086" w:type="dxa"/>
            <w:shd w:val="clear" w:color="auto" w:fill="auto"/>
          </w:tcPr>
          <w:p w14:paraId="5D46021F" w14:textId="77777777" w:rsidR="005043D7" w:rsidRDefault="005043D7" w:rsidP="005043D7">
            <w:pPr>
              <w:bidi/>
              <w:jc w:val="both"/>
              <w:rPr>
                <w:rFonts w:cs="David"/>
                <w:rtl/>
              </w:rPr>
            </w:pPr>
          </w:p>
        </w:tc>
        <w:tc>
          <w:tcPr>
            <w:tcW w:w="2951" w:type="dxa"/>
            <w:shd w:val="clear" w:color="auto" w:fill="auto"/>
          </w:tcPr>
          <w:p w14:paraId="61CC41CA" w14:textId="77777777" w:rsidR="005043D7" w:rsidRDefault="005043D7" w:rsidP="005043D7">
            <w:pPr>
              <w:bidi/>
              <w:jc w:val="both"/>
              <w:rPr>
                <w:rFonts w:cs="David"/>
                <w:rtl/>
              </w:rPr>
            </w:pPr>
          </w:p>
        </w:tc>
      </w:tr>
      <w:tr w:rsidR="005043D7" w14:paraId="29576531" w14:textId="77777777" w:rsidTr="005043D7">
        <w:tc>
          <w:tcPr>
            <w:tcW w:w="784" w:type="dxa"/>
            <w:shd w:val="clear" w:color="auto" w:fill="auto"/>
          </w:tcPr>
          <w:p w14:paraId="79A38F9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2C900B5" w14:textId="77777777" w:rsidR="005043D7" w:rsidRDefault="005043D7" w:rsidP="005043D7">
            <w:pPr>
              <w:bidi/>
              <w:jc w:val="both"/>
              <w:rPr>
                <w:rFonts w:cs="David"/>
                <w:rtl/>
              </w:rPr>
            </w:pPr>
            <w:r>
              <w:rPr>
                <w:rFonts w:cs="David" w:hint="cs"/>
                <w:rtl/>
              </w:rPr>
              <w:t>אישור מעבדה- בדיקת בטון</w:t>
            </w:r>
          </w:p>
          <w:p w14:paraId="442CD9AC" w14:textId="77777777" w:rsidR="005043D7" w:rsidRDefault="005043D7" w:rsidP="005043D7">
            <w:pPr>
              <w:bidi/>
              <w:jc w:val="both"/>
              <w:rPr>
                <w:rFonts w:cs="David"/>
                <w:rtl/>
              </w:rPr>
            </w:pPr>
          </w:p>
        </w:tc>
        <w:tc>
          <w:tcPr>
            <w:tcW w:w="2086" w:type="dxa"/>
            <w:shd w:val="clear" w:color="auto" w:fill="auto"/>
          </w:tcPr>
          <w:p w14:paraId="07A784FD" w14:textId="77777777" w:rsidR="005043D7" w:rsidRDefault="005043D7" w:rsidP="005043D7">
            <w:pPr>
              <w:bidi/>
              <w:jc w:val="both"/>
              <w:rPr>
                <w:rFonts w:cs="David"/>
                <w:rtl/>
              </w:rPr>
            </w:pPr>
          </w:p>
        </w:tc>
        <w:tc>
          <w:tcPr>
            <w:tcW w:w="2951" w:type="dxa"/>
            <w:shd w:val="clear" w:color="auto" w:fill="auto"/>
          </w:tcPr>
          <w:p w14:paraId="40A587CC" w14:textId="77777777" w:rsidR="005043D7" w:rsidRDefault="005043D7" w:rsidP="005043D7">
            <w:pPr>
              <w:bidi/>
              <w:jc w:val="both"/>
              <w:rPr>
                <w:rFonts w:cs="David"/>
                <w:rtl/>
              </w:rPr>
            </w:pPr>
          </w:p>
        </w:tc>
      </w:tr>
      <w:tr w:rsidR="005043D7" w14:paraId="440C315F" w14:textId="77777777" w:rsidTr="005043D7">
        <w:tc>
          <w:tcPr>
            <w:tcW w:w="784" w:type="dxa"/>
            <w:shd w:val="clear" w:color="auto" w:fill="auto"/>
          </w:tcPr>
          <w:p w14:paraId="18D1D89A"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56F5094" w14:textId="77777777" w:rsidR="005043D7" w:rsidRDefault="005043D7" w:rsidP="005043D7">
            <w:pPr>
              <w:bidi/>
              <w:jc w:val="both"/>
              <w:rPr>
                <w:rFonts w:cs="David"/>
                <w:rtl/>
              </w:rPr>
            </w:pPr>
            <w:r>
              <w:rPr>
                <w:rFonts w:cs="David" w:hint="cs"/>
                <w:rtl/>
              </w:rPr>
              <w:t xml:space="preserve">אישור מעבדה- בדיקת איטום קירות </w:t>
            </w:r>
          </w:p>
          <w:p w14:paraId="5A73264A" w14:textId="77777777" w:rsidR="005043D7" w:rsidRDefault="005043D7" w:rsidP="005043D7">
            <w:pPr>
              <w:bidi/>
              <w:jc w:val="both"/>
              <w:rPr>
                <w:rFonts w:cs="David"/>
                <w:rtl/>
              </w:rPr>
            </w:pPr>
          </w:p>
        </w:tc>
        <w:tc>
          <w:tcPr>
            <w:tcW w:w="2086" w:type="dxa"/>
            <w:shd w:val="clear" w:color="auto" w:fill="auto"/>
          </w:tcPr>
          <w:p w14:paraId="0E90CDA3" w14:textId="77777777" w:rsidR="005043D7" w:rsidRDefault="005043D7" w:rsidP="005043D7">
            <w:pPr>
              <w:bidi/>
              <w:jc w:val="both"/>
              <w:rPr>
                <w:rFonts w:cs="David"/>
                <w:rtl/>
              </w:rPr>
            </w:pPr>
          </w:p>
        </w:tc>
        <w:tc>
          <w:tcPr>
            <w:tcW w:w="2951" w:type="dxa"/>
            <w:shd w:val="clear" w:color="auto" w:fill="auto"/>
          </w:tcPr>
          <w:p w14:paraId="642D9724" w14:textId="77777777" w:rsidR="005043D7" w:rsidRDefault="005043D7" w:rsidP="005043D7">
            <w:pPr>
              <w:bidi/>
              <w:jc w:val="both"/>
              <w:rPr>
                <w:rFonts w:cs="David"/>
                <w:rtl/>
              </w:rPr>
            </w:pPr>
          </w:p>
        </w:tc>
      </w:tr>
      <w:tr w:rsidR="005043D7" w14:paraId="4BCCDA6E" w14:textId="77777777" w:rsidTr="005043D7">
        <w:tc>
          <w:tcPr>
            <w:tcW w:w="784" w:type="dxa"/>
            <w:shd w:val="clear" w:color="auto" w:fill="auto"/>
          </w:tcPr>
          <w:p w14:paraId="22CED591"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73E3DD29" w14:textId="77777777" w:rsidR="005043D7" w:rsidRDefault="005043D7" w:rsidP="005043D7">
            <w:pPr>
              <w:bidi/>
              <w:jc w:val="both"/>
              <w:rPr>
                <w:rFonts w:cs="David"/>
                <w:rtl/>
              </w:rPr>
            </w:pPr>
            <w:r>
              <w:rPr>
                <w:rFonts w:cs="David" w:hint="cs"/>
                <w:rtl/>
              </w:rPr>
              <w:t>אישור מעבדה- חשמל</w:t>
            </w:r>
          </w:p>
          <w:p w14:paraId="07A864A9" w14:textId="77777777" w:rsidR="005043D7" w:rsidRDefault="005043D7" w:rsidP="005043D7">
            <w:pPr>
              <w:bidi/>
              <w:jc w:val="both"/>
              <w:rPr>
                <w:rFonts w:cs="David"/>
                <w:rtl/>
              </w:rPr>
            </w:pPr>
          </w:p>
        </w:tc>
        <w:tc>
          <w:tcPr>
            <w:tcW w:w="2086" w:type="dxa"/>
            <w:shd w:val="clear" w:color="auto" w:fill="auto"/>
          </w:tcPr>
          <w:p w14:paraId="622A571F" w14:textId="77777777" w:rsidR="005043D7" w:rsidRDefault="005043D7" w:rsidP="005043D7">
            <w:pPr>
              <w:bidi/>
              <w:jc w:val="both"/>
              <w:rPr>
                <w:rFonts w:cs="David"/>
                <w:rtl/>
              </w:rPr>
            </w:pPr>
          </w:p>
        </w:tc>
        <w:tc>
          <w:tcPr>
            <w:tcW w:w="2951" w:type="dxa"/>
            <w:shd w:val="clear" w:color="auto" w:fill="auto"/>
          </w:tcPr>
          <w:p w14:paraId="0D5D3527" w14:textId="77777777" w:rsidR="005043D7" w:rsidRDefault="005043D7" w:rsidP="005043D7">
            <w:pPr>
              <w:bidi/>
              <w:jc w:val="both"/>
              <w:rPr>
                <w:rFonts w:cs="David"/>
                <w:rtl/>
              </w:rPr>
            </w:pPr>
          </w:p>
        </w:tc>
      </w:tr>
      <w:tr w:rsidR="005043D7" w14:paraId="3DBC30C8" w14:textId="77777777" w:rsidTr="005043D7">
        <w:tc>
          <w:tcPr>
            <w:tcW w:w="784" w:type="dxa"/>
            <w:shd w:val="clear" w:color="auto" w:fill="auto"/>
          </w:tcPr>
          <w:p w14:paraId="0CE48FD2"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376E274F" w14:textId="77777777" w:rsidR="005043D7" w:rsidRDefault="005043D7" w:rsidP="005043D7">
            <w:pPr>
              <w:bidi/>
              <w:jc w:val="both"/>
              <w:rPr>
                <w:rFonts w:cs="David"/>
                <w:rtl/>
              </w:rPr>
            </w:pPr>
            <w:r>
              <w:rPr>
                <w:rFonts w:cs="David" w:hint="cs"/>
                <w:rtl/>
              </w:rPr>
              <w:t>אישור מעבדה- בדיקות סוניות לכלונסאות</w:t>
            </w:r>
          </w:p>
          <w:p w14:paraId="17E6C822" w14:textId="77777777" w:rsidR="005043D7" w:rsidRDefault="005043D7" w:rsidP="005043D7">
            <w:pPr>
              <w:bidi/>
              <w:jc w:val="both"/>
              <w:rPr>
                <w:rFonts w:cs="David"/>
                <w:rtl/>
              </w:rPr>
            </w:pPr>
          </w:p>
        </w:tc>
        <w:tc>
          <w:tcPr>
            <w:tcW w:w="2086" w:type="dxa"/>
            <w:shd w:val="clear" w:color="auto" w:fill="auto"/>
          </w:tcPr>
          <w:p w14:paraId="0B98904E" w14:textId="77777777" w:rsidR="005043D7" w:rsidRDefault="005043D7" w:rsidP="005043D7">
            <w:pPr>
              <w:bidi/>
              <w:jc w:val="both"/>
              <w:rPr>
                <w:rFonts w:cs="David"/>
                <w:rtl/>
              </w:rPr>
            </w:pPr>
          </w:p>
        </w:tc>
        <w:tc>
          <w:tcPr>
            <w:tcW w:w="2951" w:type="dxa"/>
            <w:shd w:val="clear" w:color="auto" w:fill="auto"/>
          </w:tcPr>
          <w:p w14:paraId="76E4AC8A" w14:textId="77777777" w:rsidR="005043D7" w:rsidRDefault="005043D7" w:rsidP="005043D7">
            <w:pPr>
              <w:bidi/>
              <w:jc w:val="both"/>
              <w:rPr>
                <w:rFonts w:cs="David"/>
                <w:rtl/>
              </w:rPr>
            </w:pPr>
          </w:p>
        </w:tc>
      </w:tr>
      <w:tr w:rsidR="005043D7" w14:paraId="3DA5F1D6" w14:textId="77777777" w:rsidTr="005043D7">
        <w:tc>
          <w:tcPr>
            <w:tcW w:w="784" w:type="dxa"/>
            <w:shd w:val="clear" w:color="auto" w:fill="auto"/>
          </w:tcPr>
          <w:p w14:paraId="77A82BDD"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09A7BADE" w14:textId="77777777" w:rsidR="005043D7" w:rsidRDefault="005043D7" w:rsidP="005043D7">
            <w:pPr>
              <w:bidi/>
              <w:jc w:val="center"/>
              <w:rPr>
                <w:rFonts w:cs="David"/>
                <w:b/>
                <w:bCs/>
                <w:rtl/>
              </w:rPr>
            </w:pPr>
            <w:r>
              <w:rPr>
                <w:rFonts w:cs="David" w:hint="cs"/>
                <w:b/>
                <w:bCs/>
                <w:rtl/>
              </w:rPr>
              <w:t>אישורים נדרשים במועד מסירה סופית</w:t>
            </w:r>
          </w:p>
        </w:tc>
        <w:tc>
          <w:tcPr>
            <w:tcW w:w="2086" w:type="dxa"/>
            <w:shd w:val="clear" w:color="auto" w:fill="auto"/>
          </w:tcPr>
          <w:p w14:paraId="02B89A9D" w14:textId="77777777" w:rsidR="005043D7" w:rsidRDefault="005043D7" w:rsidP="005043D7">
            <w:pPr>
              <w:bidi/>
              <w:jc w:val="center"/>
              <w:rPr>
                <w:rFonts w:cs="David"/>
                <w:b/>
                <w:bCs/>
                <w:rtl/>
              </w:rPr>
            </w:pPr>
            <w:r>
              <w:rPr>
                <w:rFonts w:cs="David" w:hint="cs"/>
                <w:b/>
                <w:bCs/>
                <w:rtl/>
              </w:rPr>
              <w:t>קיים/ לא קיים</w:t>
            </w:r>
          </w:p>
        </w:tc>
        <w:tc>
          <w:tcPr>
            <w:tcW w:w="2951" w:type="dxa"/>
            <w:shd w:val="clear" w:color="auto" w:fill="auto"/>
          </w:tcPr>
          <w:p w14:paraId="7F1022D7" w14:textId="77777777" w:rsidR="005043D7" w:rsidRDefault="005043D7" w:rsidP="005043D7">
            <w:pPr>
              <w:bidi/>
              <w:jc w:val="center"/>
              <w:rPr>
                <w:rFonts w:cs="David"/>
                <w:b/>
                <w:bCs/>
                <w:rtl/>
              </w:rPr>
            </w:pPr>
            <w:r>
              <w:rPr>
                <w:rFonts w:cs="David" w:hint="cs"/>
                <w:b/>
                <w:bCs/>
                <w:rtl/>
              </w:rPr>
              <w:t>הערות</w:t>
            </w:r>
          </w:p>
          <w:p w14:paraId="29159FF3" w14:textId="77777777" w:rsidR="005043D7" w:rsidRDefault="005043D7" w:rsidP="005043D7">
            <w:pPr>
              <w:bidi/>
              <w:jc w:val="center"/>
              <w:rPr>
                <w:rFonts w:cs="David"/>
                <w:b/>
                <w:bCs/>
                <w:rtl/>
              </w:rPr>
            </w:pPr>
          </w:p>
        </w:tc>
      </w:tr>
      <w:tr w:rsidR="005043D7" w14:paraId="2662EE50" w14:textId="77777777" w:rsidTr="005043D7">
        <w:tc>
          <w:tcPr>
            <w:tcW w:w="784" w:type="dxa"/>
            <w:shd w:val="clear" w:color="auto" w:fill="auto"/>
          </w:tcPr>
          <w:p w14:paraId="223B804D"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FB5D07B" w14:textId="77777777" w:rsidR="005043D7" w:rsidRDefault="005043D7" w:rsidP="005043D7">
            <w:pPr>
              <w:bidi/>
              <w:jc w:val="both"/>
              <w:rPr>
                <w:rFonts w:cs="David"/>
                <w:rtl/>
              </w:rPr>
            </w:pPr>
            <w:r>
              <w:rPr>
                <w:rFonts w:cs="David" w:hint="cs"/>
                <w:rtl/>
              </w:rPr>
              <w:t>אישור יועץ ביסוס תכנון מול ביצוע</w:t>
            </w:r>
          </w:p>
          <w:p w14:paraId="5D0BD599" w14:textId="77777777" w:rsidR="005043D7" w:rsidRDefault="005043D7" w:rsidP="005043D7">
            <w:pPr>
              <w:bidi/>
              <w:jc w:val="both"/>
              <w:rPr>
                <w:rFonts w:cs="David"/>
                <w:rtl/>
              </w:rPr>
            </w:pPr>
          </w:p>
        </w:tc>
        <w:tc>
          <w:tcPr>
            <w:tcW w:w="2086" w:type="dxa"/>
            <w:shd w:val="clear" w:color="auto" w:fill="auto"/>
          </w:tcPr>
          <w:p w14:paraId="2A0E4366" w14:textId="77777777" w:rsidR="005043D7" w:rsidRDefault="005043D7" w:rsidP="005043D7">
            <w:pPr>
              <w:bidi/>
              <w:jc w:val="both"/>
              <w:rPr>
                <w:rFonts w:cs="David"/>
                <w:rtl/>
              </w:rPr>
            </w:pPr>
          </w:p>
        </w:tc>
        <w:tc>
          <w:tcPr>
            <w:tcW w:w="2951" w:type="dxa"/>
            <w:shd w:val="clear" w:color="auto" w:fill="auto"/>
          </w:tcPr>
          <w:p w14:paraId="003C5A5A" w14:textId="77777777" w:rsidR="005043D7" w:rsidRDefault="005043D7" w:rsidP="005043D7">
            <w:pPr>
              <w:bidi/>
              <w:jc w:val="both"/>
              <w:rPr>
                <w:rFonts w:cs="David"/>
                <w:rtl/>
              </w:rPr>
            </w:pPr>
          </w:p>
        </w:tc>
      </w:tr>
      <w:tr w:rsidR="005043D7" w14:paraId="2FDDFE6A" w14:textId="77777777" w:rsidTr="005043D7">
        <w:tc>
          <w:tcPr>
            <w:tcW w:w="784" w:type="dxa"/>
            <w:shd w:val="clear" w:color="auto" w:fill="auto"/>
          </w:tcPr>
          <w:p w14:paraId="3C5D2EB5"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DD5AE18" w14:textId="77777777" w:rsidR="005043D7" w:rsidRDefault="005043D7" w:rsidP="005043D7">
            <w:pPr>
              <w:bidi/>
              <w:jc w:val="both"/>
              <w:rPr>
                <w:rFonts w:cs="David"/>
                <w:rtl/>
              </w:rPr>
            </w:pPr>
            <w:r>
              <w:rPr>
                <w:rFonts w:cs="David" w:hint="cs"/>
                <w:rtl/>
              </w:rPr>
              <w:t xml:space="preserve">אישור </w:t>
            </w:r>
            <w:proofErr w:type="spellStart"/>
            <w:r>
              <w:rPr>
                <w:rFonts w:cs="David" w:hint="cs"/>
                <w:rtl/>
              </w:rPr>
              <w:t>קונסטרוקטור</w:t>
            </w:r>
            <w:proofErr w:type="spellEnd"/>
          </w:p>
          <w:p w14:paraId="6984AE7A" w14:textId="77777777" w:rsidR="005043D7" w:rsidRDefault="005043D7" w:rsidP="005043D7">
            <w:pPr>
              <w:bidi/>
              <w:jc w:val="both"/>
              <w:rPr>
                <w:rFonts w:cs="David"/>
                <w:rtl/>
              </w:rPr>
            </w:pPr>
          </w:p>
        </w:tc>
        <w:tc>
          <w:tcPr>
            <w:tcW w:w="2086" w:type="dxa"/>
            <w:shd w:val="clear" w:color="auto" w:fill="auto"/>
          </w:tcPr>
          <w:p w14:paraId="22265D68" w14:textId="77777777" w:rsidR="005043D7" w:rsidRDefault="005043D7" w:rsidP="005043D7">
            <w:pPr>
              <w:bidi/>
              <w:jc w:val="both"/>
              <w:rPr>
                <w:rFonts w:cs="David"/>
                <w:rtl/>
              </w:rPr>
            </w:pPr>
          </w:p>
        </w:tc>
        <w:tc>
          <w:tcPr>
            <w:tcW w:w="2951" w:type="dxa"/>
            <w:shd w:val="clear" w:color="auto" w:fill="auto"/>
          </w:tcPr>
          <w:p w14:paraId="34DA2584" w14:textId="77777777" w:rsidR="005043D7" w:rsidRDefault="005043D7" w:rsidP="005043D7">
            <w:pPr>
              <w:bidi/>
              <w:jc w:val="both"/>
              <w:rPr>
                <w:rFonts w:cs="David"/>
                <w:rtl/>
              </w:rPr>
            </w:pPr>
          </w:p>
        </w:tc>
      </w:tr>
      <w:tr w:rsidR="005043D7" w14:paraId="0C7EF444" w14:textId="77777777" w:rsidTr="005043D7">
        <w:tc>
          <w:tcPr>
            <w:tcW w:w="784" w:type="dxa"/>
            <w:shd w:val="clear" w:color="auto" w:fill="auto"/>
          </w:tcPr>
          <w:p w14:paraId="7275EA98"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30B5AB00" w14:textId="77777777" w:rsidR="005043D7" w:rsidRDefault="005043D7" w:rsidP="005043D7">
            <w:pPr>
              <w:bidi/>
              <w:jc w:val="both"/>
              <w:rPr>
                <w:rFonts w:cs="David"/>
                <w:rtl/>
              </w:rPr>
            </w:pPr>
            <w:r>
              <w:rPr>
                <w:rFonts w:cs="David" w:hint="cs"/>
                <w:rtl/>
              </w:rPr>
              <w:t xml:space="preserve">אישור מעבדה- בדיקת הידוק שתית, מילוי </w:t>
            </w:r>
          </w:p>
          <w:p w14:paraId="446DFA7D" w14:textId="77777777" w:rsidR="005043D7" w:rsidRDefault="005043D7" w:rsidP="005043D7">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xml:space="preserve">, </w:t>
            </w:r>
            <w:proofErr w:type="spellStart"/>
            <w:r>
              <w:rPr>
                <w:rFonts w:cs="David" w:hint="cs"/>
                <w:rtl/>
              </w:rPr>
              <w:t>אספלט,בטון</w:t>
            </w:r>
            <w:proofErr w:type="spellEnd"/>
          </w:p>
        </w:tc>
        <w:tc>
          <w:tcPr>
            <w:tcW w:w="2086" w:type="dxa"/>
            <w:shd w:val="clear" w:color="auto" w:fill="auto"/>
          </w:tcPr>
          <w:p w14:paraId="4A2F5EEF" w14:textId="77777777" w:rsidR="005043D7" w:rsidRDefault="005043D7" w:rsidP="005043D7">
            <w:pPr>
              <w:bidi/>
              <w:jc w:val="both"/>
              <w:rPr>
                <w:rFonts w:cs="David"/>
                <w:rtl/>
              </w:rPr>
            </w:pPr>
          </w:p>
        </w:tc>
        <w:tc>
          <w:tcPr>
            <w:tcW w:w="2951" w:type="dxa"/>
            <w:shd w:val="clear" w:color="auto" w:fill="auto"/>
          </w:tcPr>
          <w:p w14:paraId="1659C248" w14:textId="77777777" w:rsidR="005043D7" w:rsidRDefault="005043D7" w:rsidP="005043D7">
            <w:pPr>
              <w:bidi/>
              <w:jc w:val="both"/>
              <w:rPr>
                <w:rFonts w:cs="David"/>
                <w:rtl/>
              </w:rPr>
            </w:pPr>
          </w:p>
        </w:tc>
      </w:tr>
      <w:tr w:rsidR="005043D7" w14:paraId="18377A02" w14:textId="77777777" w:rsidTr="005043D7">
        <w:tc>
          <w:tcPr>
            <w:tcW w:w="784" w:type="dxa"/>
            <w:shd w:val="clear" w:color="auto" w:fill="auto"/>
          </w:tcPr>
          <w:p w14:paraId="7D6D7957"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BD4F7FD" w14:textId="77777777" w:rsidR="005043D7" w:rsidRDefault="005043D7" w:rsidP="005043D7">
            <w:pPr>
              <w:bidi/>
              <w:jc w:val="both"/>
              <w:rPr>
                <w:rFonts w:cs="David"/>
                <w:rtl/>
              </w:rPr>
            </w:pPr>
            <w:r>
              <w:rPr>
                <w:rFonts w:cs="David" w:hint="cs"/>
                <w:rtl/>
              </w:rPr>
              <w:t>אישור קבלן ותו תקן למתקנים</w:t>
            </w:r>
          </w:p>
          <w:p w14:paraId="643A88A3" w14:textId="77777777" w:rsidR="005043D7" w:rsidRDefault="005043D7" w:rsidP="005043D7">
            <w:pPr>
              <w:bidi/>
              <w:jc w:val="both"/>
              <w:rPr>
                <w:rFonts w:cs="David"/>
                <w:rtl/>
              </w:rPr>
            </w:pPr>
          </w:p>
        </w:tc>
        <w:tc>
          <w:tcPr>
            <w:tcW w:w="2086" w:type="dxa"/>
            <w:shd w:val="clear" w:color="auto" w:fill="auto"/>
          </w:tcPr>
          <w:p w14:paraId="3498CC6D" w14:textId="77777777" w:rsidR="005043D7" w:rsidRDefault="005043D7" w:rsidP="005043D7">
            <w:pPr>
              <w:bidi/>
              <w:jc w:val="both"/>
              <w:rPr>
                <w:rFonts w:cs="David"/>
                <w:rtl/>
              </w:rPr>
            </w:pPr>
          </w:p>
        </w:tc>
        <w:tc>
          <w:tcPr>
            <w:tcW w:w="2951" w:type="dxa"/>
            <w:shd w:val="clear" w:color="auto" w:fill="auto"/>
          </w:tcPr>
          <w:p w14:paraId="64E74B0F" w14:textId="77777777" w:rsidR="005043D7" w:rsidRDefault="005043D7" w:rsidP="005043D7">
            <w:pPr>
              <w:bidi/>
              <w:jc w:val="both"/>
              <w:rPr>
                <w:rFonts w:cs="David"/>
                <w:rtl/>
              </w:rPr>
            </w:pPr>
          </w:p>
        </w:tc>
      </w:tr>
      <w:tr w:rsidR="005043D7" w14:paraId="31E28CFB" w14:textId="77777777" w:rsidTr="005043D7">
        <w:tc>
          <w:tcPr>
            <w:tcW w:w="784" w:type="dxa"/>
            <w:shd w:val="clear" w:color="auto" w:fill="auto"/>
          </w:tcPr>
          <w:p w14:paraId="2350665C"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E73A3C6" w14:textId="77777777" w:rsidR="005043D7" w:rsidRDefault="005043D7" w:rsidP="005043D7">
            <w:pPr>
              <w:bidi/>
              <w:jc w:val="both"/>
              <w:rPr>
                <w:rFonts w:cs="David"/>
                <w:rtl/>
              </w:rPr>
            </w:pPr>
            <w:r>
              <w:rPr>
                <w:rFonts w:cs="David" w:hint="cs"/>
                <w:rtl/>
              </w:rPr>
              <w:t xml:space="preserve">תיק  מתקן </w:t>
            </w:r>
          </w:p>
          <w:p w14:paraId="155EC04B" w14:textId="77777777" w:rsidR="005043D7" w:rsidRDefault="005043D7" w:rsidP="005043D7">
            <w:pPr>
              <w:bidi/>
              <w:jc w:val="both"/>
              <w:rPr>
                <w:rFonts w:cs="David"/>
                <w:rtl/>
              </w:rPr>
            </w:pPr>
          </w:p>
        </w:tc>
        <w:tc>
          <w:tcPr>
            <w:tcW w:w="2086" w:type="dxa"/>
            <w:shd w:val="clear" w:color="auto" w:fill="auto"/>
          </w:tcPr>
          <w:p w14:paraId="6F03BD28" w14:textId="77777777" w:rsidR="005043D7" w:rsidRDefault="005043D7" w:rsidP="005043D7">
            <w:pPr>
              <w:bidi/>
              <w:jc w:val="both"/>
              <w:rPr>
                <w:rFonts w:cs="David"/>
                <w:rtl/>
              </w:rPr>
            </w:pPr>
          </w:p>
        </w:tc>
        <w:tc>
          <w:tcPr>
            <w:tcW w:w="2951" w:type="dxa"/>
            <w:shd w:val="clear" w:color="auto" w:fill="auto"/>
          </w:tcPr>
          <w:p w14:paraId="7D7CA568" w14:textId="77777777" w:rsidR="005043D7" w:rsidRDefault="005043D7" w:rsidP="005043D7">
            <w:pPr>
              <w:bidi/>
              <w:jc w:val="both"/>
              <w:rPr>
                <w:rFonts w:cs="David"/>
                <w:rtl/>
              </w:rPr>
            </w:pPr>
          </w:p>
        </w:tc>
      </w:tr>
      <w:tr w:rsidR="005043D7" w14:paraId="486D461E" w14:textId="77777777" w:rsidTr="005043D7">
        <w:tc>
          <w:tcPr>
            <w:tcW w:w="784" w:type="dxa"/>
            <w:shd w:val="clear" w:color="auto" w:fill="auto"/>
          </w:tcPr>
          <w:p w14:paraId="5B4738F2"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56608BDB" w14:textId="77777777" w:rsidR="005043D7" w:rsidRDefault="005043D7" w:rsidP="005043D7">
            <w:pPr>
              <w:bidi/>
              <w:jc w:val="both"/>
              <w:rPr>
                <w:rFonts w:cs="David"/>
                <w:rtl/>
              </w:rPr>
            </w:pPr>
            <w:r>
              <w:rPr>
                <w:rFonts w:cs="David" w:hint="cs"/>
                <w:rtl/>
              </w:rPr>
              <w:t xml:space="preserve">תוכנית </w:t>
            </w:r>
            <w:r>
              <w:rPr>
                <w:rFonts w:cs="David" w:hint="cs"/>
              </w:rPr>
              <w:t>ASMADE</w:t>
            </w:r>
          </w:p>
          <w:p w14:paraId="50E238A2" w14:textId="77777777" w:rsidR="005043D7" w:rsidRDefault="005043D7" w:rsidP="005043D7">
            <w:pPr>
              <w:bidi/>
              <w:jc w:val="both"/>
              <w:rPr>
                <w:rFonts w:cs="David"/>
                <w:rtl/>
              </w:rPr>
            </w:pPr>
          </w:p>
        </w:tc>
        <w:tc>
          <w:tcPr>
            <w:tcW w:w="2086" w:type="dxa"/>
            <w:shd w:val="clear" w:color="auto" w:fill="auto"/>
          </w:tcPr>
          <w:p w14:paraId="11A38428" w14:textId="77777777" w:rsidR="005043D7" w:rsidRDefault="005043D7" w:rsidP="005043D7">
            <w:pPr>
              <w:bidi/>
              <w:jc w:val="both"/>
              <w:rPr>
                <w:rFonts w:cs="David"/>
                <w:rtl/>
              </w:rPr>
            </w:pPr>
          </w:p>
        </w:tc>
        <w:tc>
          <w:tcPr>
            <w:tcW w:w="2951" w:type="dxa"/>
            <w:shd w:val="clear" w:color="auto" w:fill="auto"/>
          </w:tcPr>
          <w:p w14:paraId="4911BC2F" w14:textId="77777777" w:rsidR="005043D7" w:rsidRDefault="005043D7" w:rsidP="005043D7">
            <w:pPr>
              <w:bidi/>
              <w:jc w:val="both"/>
              <w:rPr>
                <w:rFonts w:cs="David"/>
                <w:rtl/>
              </w:rPr>
            </w:pPr>
          </w:p>
        </w:tc>
      </w:tr>
      <w:tr w:rsidR="005043D7" w14:paraId="67C31A8C" w14:textId="77777777" w:rsidTr="005043D7">
        <w:tc>
          <w:tcPr>
            <w:tcW w:w="784" w:type="dxa"/>
            <w:shd w:val="clear" w:color="auto" w:fill="auto"/>
          </w:tcPr>
          <w:p w14:paraId="2327CE15"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919C5A8" w14:textId="77777777" w:rsidR="005043D7" w:rsidRDefault="005043D7" w:rsidP="005043D7">
            <w:pPr>
              <w:bidi/>
              <w:jc w:val="both"/>
              <w:rPr>
                <w:rFonts w:cs="David"/>
                <w:rtl/>
              </w:rPr>
            </w:pPr>
            <w:r>
              <w:rPr>
                <w:rFonts w:cs="David" w:hint="cs"/>
                <w:rtl/>
              </w:rPr>
              <w:t xml:space="preserve">אישור בודק חשמל מוסמך- כאשר החיבור </w:t>
            </w:r>
          </w:p>
          <w:p w14:paraId="7CC0A98D" w14:textId="77777777" w:rsidR="005043D7" w:rsidRDefault="005043D7" w:rsidP="005043D7">
            <w:pPr>
              <w:bidi/>
              <w:jc w:val="both"/>
              <w:rPr>
                <w:rFonts w:cs="David"/>
                <w:rtl/>
              </w:rPr>
            </w:pPr>
            <w:r>
              <w:rPr>
                <w:rFonts w:cs="David" w:hint="cs"/>
                <w:rtl/>
              </w:rPr>
              <w:t>אינו חיבור ישירות מהרשת של חב' חשמל</w:t>
            </w:r>
          </w:p>
        </w:tc>
        <w:tc>
          <w:tcPr>
            <w:tcW w:w="2086" w:type="dxa"/>
            <w:shd w:val="clear" w:color="auto" w:fill="auto"/>
          </w:tcPr>
          <w:p w14:paraId="0635792B" w14:textId="77777777" w:rsidR="005043D7" w:rsidRDefault="005043D7" w:rsidP="005043D7">
            <w:pPr>
              <w:bidi/>
              <w:jc w:val="both"/>
              <w:rPr>
                <w:rFonts w:cs="David"/>
                <w:rtl/>
              </w:rPr>
            </w:pPr>
          </w:p>
        </w:tc>
        <w:tc>
          <w:tcPr>
            <w:tcW w:w="2951" w:type="dxa"/>
            <w:shd w:val="clear" w:color="auto" w:fill="auto"/>
          </w:tcPr>
          <w:p w14:paraId="4C760C4F" w14:textId="77777777" w:rsidR="005043D7" w:rsidRDefault="005043D7" w:rsidP="005043D7">
            <w:pPr>
              <w:bidi/>
              <w:jc w:val="both"/>
              <w:rPr>
                <w:rFonts w:cs="David"/>
                <w:rtl/>
              </w:rPr>
            </w:pPr>
          </w:p>
        </w:tc>
      </w:tr>
      <w:tr w:rsidR="005043D7" w14:paraId="1CA2C86B" w14:textId="77777777" w:rsidTr="005043D7">
        <w:tc>
          <w:tcPr>
            <w:tcW w:w="784" w:type="dxa"/>
            <w:shd w:val="clear" w:color="auto" w:fill="auto"/>
          </w:tcPr>
          <w:p w14:paraId="42DE639F"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68A0A0C7" w14:textId="77777777" w:rsidR="005043D7" w:rsidRDefault="005043D7" w:rsidP="005043D7">
            <w:pPr>
              <w:bidi/>
              <w:jc w:val="both"/>
              <w:rPr>
                <w:rFonts w:cs="David"/>
                <w:rtl/>
              </w:rPr>
            </w:pPr>
            <w:r>
              <w:rPr>
                <w:rFonts w:cs="David" w:hint="cs"/>
                <w:rtl/>
              </w:rPr>
              <w:t xml:space="preserve">גמר פיתוח: גישת נכים, רחבות שבילים, גינון השקיה גידור וכד'. </w:t>
            </w:r>
          </w:p>
        </w:tc>
        <w:tc>
          <w:tcPr>
            <w:tcW w:w="2086" w:type="dxa"/>
            <w:shd w:val="clear" w:color="auto" w:fill="auto"/>
          </w:tcPr>
          <w:p w14:paraId="7544E036" w14:textId="77777777" w:rsidR="005043D7" w:rsidRDefault="005043D7" w:rsidP="005043D7">
            <w:pPr>
              <w:bidi/>
              <w:jc w:val="both"/>
              <w:rPr>
                <w:rFonts w:cs="David"/>
                <w:rtl/>
              </w:rPr>
            </w:pPr>
          </w:p>
        </w:tc>
        <w:tc>
          <w:tcPr>
            <w:tcW w:w="2951" w:type="dxa"/>
            <w:shd w:val="clear" w:color="auto" w:fill="auto"/>
          </w:tcPr>
          <w:p w14:paraId="6E5A635D" w14:textId="77777777" w:rsidR="005043D7" w:rsidRDefault="005043D7" w:rsidP="005043D7">
            <w:pPr>
              <w:bidi/>
              <w:jc w:val="both"/>
              <w:rPr>
                <w:rFonts w:cs="David"/>
                <w:rtl/>
              </w:rPr>
            </w:pPr>
          </w:p>
        </w:tc>
      </w:tr>
      <w:tr w:rsidR="005043D7" w14:paraId="102E2AD8" w14:textId="77777777" w:rsidTr="005043D7">
        <w:tc>
          <w:tcPr>
            <w:tcW w:w="784" w:type="dxa"/>
            <w:shd w:val="clear" w:color="auto" w:fill="auto"/>
          </w:tcPr>
          <w:p w14:paraId="2BEF7E6C"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1DD1CF00" w14:textId="77777777" w:rsidR="005043D7" w:rsidRDefault="005043D7" w:rsidP="005043D7">
            <w:pPr>
              <w:bidi/>
              <w:jc w:val="both"/>
              <w:rPr>
                <w:rFonts w:cs="David"/>
                <w:rtl/>
              </w:rPr>
            </w:pPr>
            <w:r>
              <w:rPr>
                <w:rFonts w:cs="David" w:hint="cs"/>
                <w:rtl/>
              </w:rPr>
              <w:t>טופס 4</w:t>
            </w:r>
          </w:p>
          <w:p w14:paraId="14FEFDB5" w14:textId="77777777" w:rsidR="005043D7" w:rsidRDefault="005043D7" w:rsidP="005043D7">
            <w:pPr>
              <w:bidi/>
              <w:jc w:val="both"/>
              <w:rPr>
                <w:rFonts w:cs="David"/>
                <w:rtl/>
              </w:rPr>
            </w:pPr>
          </w:p>
        </w:tc>
        <w:tc>
          <w:tcPr>
            <w:tcW w:w="2086" w:type="dxa"/>
            <w:shd w:val="clear" w:color="auto" w:fill="auto"/>
          </w:tcPr>
          <w:p w14:paraId="1557BFE7" w14:textId="77777777" w:rsidR="005043D7" w:rsidRDefault="005043D7" w:rsidP="005043D7">
            <w:pPr>
              <w:bidi/>
              <w:jc w:val="both"/>
              <w:rPr>
                <w:rFonts w:cs="David"/>
                <w:rtl/>
              </w:rPr>
            </w:pPr>
          </w:p>
        </w:tc>
        <w:tc>
          <w:tcPr>
            <w:tcW w:w="2951" w:type="dxa"/>
            <w:shd w:val="clear" w:color="auto" w:fill="auto"/>
          </w:tcPr>
          <w:p w14:paraId="6269CEC4" w14:textId="77777777" w:rsidR="005043D7" w:rsidRDefault="005043D7" w:rsidP="005043D7">
            <w:pPr>
              <w:bidi/>
              <w:jc w:val="both"/>
              <w:rPr>
                <w:rFonts w:cs="David"/>
                <w:rtl/>
              </w:rPr>
            </w:pPr>
          </w:p>
        </w:tc>
      </w:tr>
      <w:tr w:rsidR="005043D7" w14:paraId="2054E9A0" w14:textId="77777777" w:rsidTr="005043D7">
        <w:tc>
          <w:tcPr>
            <w:tcW w:w="784" w:type="dxa"/>
            <w:shd w:val="clear" w:color="auto" w:fill="auto"/>
          </w:tcPr>
          <w:p w14:paraId="562E5AB0" w14:textId="77777777" w:rsidR="005043D7" w:rsidRPr="005043D7" w:rsidRDefault="005043D7">
            <w:pPr>
              <w:pStyle w:val="ab"/>
              <w:numPr>
                <w:ilvl w:val="0"/>
                <w:numId w:val="51"/>
              </w:numPr>
              <w:bidi/>
              <w:jc w:val="both"/>
              <w:rPr>
                <w:rFonts w:cs="David"/>
                <w:b/>
                <w:bCs/>
                <w:rtl/>
              </w:rPr>
            </w:pPr>
          </w:p>
        </w:tc>
        <w:tc>
          <w:tcPr>
            <w:tcW w:w="4106" w:type="dxa"/>
            <w:shd w:val="clear" w:color="auto" w:fill="auto"/>
          </w:tcPr>
          <w:p w14:paraId="4B59F0F2" w14:textId="77777777" w:rsidR="005043D7" w:rsidRDefault="005043D7" w:rsidP="005043D7">
            <w:pPr>
              <w:bidi/>
              <w:jc w:val="both"/>
              <w:rPr>
                <w:rFonts w:cs="David"/>
                <w:rtl/>
              </w:rPr>
            </w:pPr>
            <w:r>
              <w:rPr>
                <w:rFonts w:cs="David" w:hint="cs"/>
                <w:rtl/>
              </w:rPr>
              <w:t xml:space="preserve">אישור חב' חשמל כאשר החיבור הנו מרשת </w:t>
            </w:r>
          </w:p>
          <w:p w14:paraId="547D5A0A" w14:textId="77777777" w:rsidR="005043D7" w:rsidRDefault="005043D7" w:rsidP="005043D7">
            <w:pPr>
              <w:bidi/>
              <w:jc w:val="both"/>
              <w:rPr>
                <w:rFonts w:cs="David"/>
                <w:rtl/>
              </w:rPr>
            </w:pPr>
            <w:r>
              <w:rPr>
                <w:rFonts w:cs="David" w:hint="cs"/>
                <w:rtl/>
              </w:rPr>
              <w:t>חב' החשמל</w:t>
            </w:r>
          </w:p>
        </w:tc>
        <w:tc>
          <w:tcPr>
            <w:tcW w:w="2086" w:type="dxa"/>
            <w:shd w:val="clear" w:color="auto" w:fill="auto"/>
          </w:tcPr>
          <w:p w14:paraId="67F42193" w14:textId="77777777" w:rsidR="005043D7" w:rsidRDefault="005043D7" w:rsidP="005043D7">
            <w:pPr>
              <w:bidi/>
              <w:jc w:val="both"/>
              <w:rPr>
                <w:rFonts w:cs="David"/>
                <w:rtl/>
              </w:rPr>
            </w:pPr>
          </w:p>
        </w:tc>
        <w:tc>
          <w:tcPr>
            <w:tcW w:w="2951" w:type="dxa"/>
            <w:shd w:val="clear" w:color="auto" w:fill="auto"/>
          </w:tcPr>
          <w:p w14:paraId="1BB8EC7B" w14:textId="77777777" w:rsidR="005043D7" w:rsidRDefault="005043D7" w:rsidP="005043D7">
            <w:pPr>
              <w:bidi/>
              <w:jc w:val="both"/>
              <w:rPr>
                <w:rFonts w:cs="David"/>
                <w:rtl/>
              </w:rPr>
            </w:pPr>
          </w:p>
        </w:tc>
      </w:tr>
    </w:tbl>
    <w:p w14:paraId="749368C7" w14:textId="77777777" w:rsidR="00D664A3" w:rsidRDefault="00D664A3" w:rsidP="00D664A3">
      <w:pPr>
        <w:autoSpaceDE/>
        <w:autoSpaceDN/>
        <w:bidi/>
        <w:jc w:val="center"/>
        <w:rPr>
          <w:rFonts w:cs="David"/>
          <w:b/>
          <w:bCs/>
          <w:sz w:val="20"/>
          <w:szCs w:val="32"/>
          <w:rtl/>
        </w:rPr>
      </w:pPr>
    </w:p>
    <w:p w14:paraId="56278956" w14:textId="77777777" w:rsidR="00D664A3" w:rsidRDefault="00D664A3" w:rsidP="009E4D82">
      <w:pPr>
        <w:autoSpaceDE/>
        <w:autoSpaceDN/>
        <w:bidi/>
        <w:rPr>
          <w:rFonts w:cs="David"/>
          <w:b/>
          <w:bCs/>
          <w:sz w:val="20"/>
          <w:szCs w:val="32"/>
          <w:rtl/>
        </w:rPr>
      </w:pPr>
    </w:p>
    <w:p w14:paraId="45CC8993" w14:textId="77777777" w:rsidR="00D664A3" w:rsidRDefault="00D664A3" w:rsidP="00D664A3">
      <w:pPr>
        <w:autoSpaceDE/>
        <w:autoSpaceDN/>
        <w:bidi/>
        <w:jc w:val="center"/>
        <w:rPr>
          <w:rFonts w:cs="David"/>
          <w:b/>
          <w:bCs/>
          <w:sz w:val="20"/>
          <w:szCs w:val="32"/>
          <w:rtl/>
        </w:rPr>
      </w:pPr>
    </w:p>
    <w:p w14:paraId="52C6A45E" w14:textId="77777777" w:rsidR="00D664A3" w:rsidRDefault="00D664A3" w:rsidP="00D664A3">
      <w:pPr>
        <w:autoSpaceDE/>
        <w:autoSpaceDN/>
        <w:bidi/>
        <w:rPr>
          <w:rFonts w:cs="David"/>
          <w:b/>
          <w:bCs/>
          <w:sz w:val="20"/>
          <w:szCs w:val="32"/>
          <w:rtl/>
        </w:rPr>
      </w:pPr>
    </w:p>
    <w:p w14:paraId="299C8D6E" w14:textId="77777777" w:rsidR="00D664A3" w:rsidRPr="009E4D82" w:rsidRDefault="009E4D82" w:rsidP="009E4D82">
      <w:pPr>
        <w:autoSpaceDE/>
        <w:autoSpaceDN/>
        <w:bidi/>
        <w:rPr>
          <w:rFonts w:cs="David"/>
          <w:b/>
          <w:bCs/>
          <w:sz w:val="20"/>
          <w:szCs w:val="32"/>
          <w:rtl/>
        </w:rPr>
      </w:pPr>
      <w:r>
        <w:rPr>
          <w:rFonts w:cs="David" w:hint="cs"/>
          <w:b/>
          <w:bCs/>
          <w:sz w:val="20"/>
          <w:szCs w:val="32"/>
          <w:rtl/>
        </w:rPr>
        <w:t xml:space="preserve">נספח ח'- בוטל </w:t>
      </w:r>
    </w:p>
    <w:p w14:paraId="75EA8249" w14:textId="77777777" w:rsidR="00D664A3" w:rsidRDefault="00D664A3" w:rsidP="009E4D82">
      <w:pPr>
        <w:bidi/>
        <w:rPr>
          <w:rFonts w:cs="David"/>
          <w:b/>
          <w:bCs/>
          <w:u w:val="single"/>
          <w:rtl/>
        </w:rPr>
      </w:pPr>
      <w:r>
        <w:rPr>
          <w:rFonts w:cs="David"/>
          <w:rtl/>
        </w:rPr>
        <w:br w:type="page"/>
      </w:r>
    </w:p>
    <w:p w14:paraId="409515BE"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26FF12B" w14:textId="77777777" w:rsidR="00D664A3" w:rsidRDefault="00D664A3" w:rsidP="00D664A3">
      <w:pPr>
        <w:rPr>
          <w:rFonts w:cs="David"/>
          <w:rtl/>
        </w:rPr>
      </w:pPr>
    </w:p>
    <w:p w14:paraId="0B83BB9E" w14:textId="77777777" w:rsidR="00D664A3" w:rsidRDefault="00D664A3" w:rsidP="00D664A3">
      <w:pPr>
        <w:rPr>
          <w:rFonts w:cs="David"/>
          <w:rtl/>
        </w:rPr>
      </w:pPr>
    </w:p>
    <w:p w14:paraId="57C14A54" w14:textId="46B6C120" w:rsidR="00D664A3" w:rsidRDefault="00D664A3" w:rsidP="00D664A3">
      <w:pPr>
        <w:jc w:val="center"/>
        <w:rPr>
          <w:rFonts w:cs="David"/>
          <w:b/>
          <w:bCs/>
          <w:sz w:val="28"/>
          <w:szCs w:val="28"/>
          <w:u w:val="single"/>
          <w:rtl/>
        </w:rPr>
      </w:pPr>
      <w:r>
        <w:rPr>
          <w:rFonts w:cs="David" w:hint="cs"/>
          <w:b/>
          <w:bCs/>
          <w:sz w:val="28"/>
          <w:szCs w:val="28"/>
          <w:u w:val="single"/>
          <w:rtl/>
        </w:rPr>
        <w:t>ניסיון המציע בעבודות דומות</w:t>
      </w:r>
    </w:p>
    <w:p w14:paraId="6C1BCC5B" w14:textId="017BA6D7" w:rsidR="00A970AD" w:rsidRDefault="00A970AD" w:rsidP="00D664A3">
      <w:pPr>
        <w:jc w:val="center"/>
        <w:rPr>
          <w:rFonts w:cs="David"/>
          <w:b/>
          <w:bCs/>
          <w:sz w:val="28"/>
          <w:szCs w:val="28"/>
          <w:u w:val="single"/>
          <w:rtl/>
        </w:rPr>
      </w:pPr>
    </w:p>
    <w:p w14:paraId="708736FE" w14:textId="77777777" w:rsidR="00A970AD" w:rsidRPr="00A970AD" w:rsidRDefault="00A970AD" w:rsidP="006611E3">
      <w:pPr>
        <w:tabs>
          <w:tab w:val="left" w:pos="7593"/>
        </w:tabs>
        <w:spacing w:after="200" w:line="276" w:lineRule="auto"/>
        <w:ind w:left="-142" w:right="-1208" w:firstLine="142"/>
        <w:jc w:val="right"/>
        <w:rPr>
          <w:rFonts w:cs="David"/>
        </w:rPr>
      </w:pPr>
      <w:r w:rsidRPr="007676E3">
        <w:rPr>
          <w:rFonts w:ascii="Calibri" w:hAnsi="Calibri"/>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2D4D5F9E" w14:textId="77777777" w:rsidR="00D664A3" w:rsidRPr="00142D2B" w:rsidRDefault="00D664A3" w:rsidP="00D664A3">
      <w:pPr>
        <w:bidi/>
        <w:rPr>
          <w:rFonts w:cs="David"/>
          <w:highlight w:val="yellow"/>
          <w:rtl/>
        </w:rPr>
      </w:pPr>
    </w:p>
    <w:p w14:paraId="3F6310AF" w14:textId="193575D8" w:rsidR="00865AC3" w:rsidRPr="00865AC3" w:rsidRDefault="00A970AD" w:rsidP="00865AC3">
      <w:pPr>
        <w:pStyle w:val="ab"/>
        <w:numPr>
          <w:ilvl w:val="1"/>
          <w:numId w:val="21"/>
        </w:numPr>
        <w:tabs>
          <w:tab w:val="left" w:pos="84"/>
          <w:tab w:val="left" w:pos="360"/>
          <w:tab w:val="left" w:pos="1440"/>
          <w:tab w:val="left" w:pos="1800"/>
          <w:tab w:val="left" w:pos="2160"/>
          <w:tab w:val="left" w:pos="6480"/>
          <w:tab w:val="left" w:pos="6840"/>
        </w:tabs>
        <w:bidi/>
        <w:ind w:left="-783" w:hanging="425"/>
        <w:jc w:val="both"/>
        <w:rPr>
          <w:rFonts w:cs="David"/>
          <w:b/>
          <w:bCs/>
          <w:u w:val="single"/>
          <w:rtl/>
        </w:rPr>
      </w:pPr>
      <w:r>
        <w:rPr>
          <w:rFonts w:cs="David" w:hint="cs"/>
          <w:rtl/>
        </w:rPr>
        <w:t xml:space="preserve">המציע </w:t>
      </w:r>
      <w:r w:rsidR="00323D58" w:rsidRPr="00865AC3">
        <w:rPr>
          <w:rFonts w:cs="David" w:hint="cs"/>
          <w:rtl/>
        </w:rPr>
        <w:t>ביצע (השלים)</w:t>
      </w:r>
      <w:r w:rsidR="001B3A06">
        <w:rPr>
          <w:rFonts w:cs="David" w:hint="cs"/>
          <w:rtl/>
        </w:rPr>
        <w:t xml:space="preserve"> כקבלן </w:t>
      </w:r>
      <w:proofErr w:type="spellStart"/>
      <w:r w:rsidR="001B3A06">
        <w:rPr>
          <w:rFonts w:cs="David" w:hint="cs"/>
          <w:rtl/>
        </w:rPr>
        <w:t>רארשי</w:t>
      </w:r>
      <w:proofErr w:type="spellEnd"/>
      <w:r w:rsidR="001B3A06">
        <w:rPr>
          <w:rFonts w:cs="David" w:hint="cs"/>
          <w:rtl/>
        </w:rPr>
        <w:t xml:space="preserve">, </w:t>
      </w:r>
      <w:r w:rsidR="00323D58" w:rsidRPr="00865AC3">
        <w:rPr>
          <w:rFonts w:cs="David" w:hint="cs"/>
          <w:rtl/>
        </w:rPr>
        <w:t xml:space="preserve"> בין השנים 2016-2022,  לפחות 2 פרויקטים של </w:t>
      </w:r>
      <w:r w:rsidR="00323D58" w:rsidRPr="00865AC3">
        <w:rPr>
          <w:rFonts w:cs="David" w:hint="eastAsia"/>
          <w:u w:val="single"/>
          <w:rtl/>
        </w:rPr>
        <w:t>עבודות</w:t>
      </w:r>
      <w:r w:rsidR="00323D58" w:rsidRPr="00865AC3">
        <w:rPr>
          <w:rFonts w:cs="David"/>
          <w:u w:val="single"/>
          <w:rtl/>
        </w:rPr>
        <w:t xml:space="preserve"> </w:t>
      </w:r>
      <w:r w:rsidR="00323D58" w:rsidRPr="00865AC3">
        <w:rPr>
          <w:rFonts w:cs="David" w:hint="cs"/>
          <w:u w:val="single"/>
          <w:rtl/>
        </w:rPr>
        <w:t xml:space="preserve">לבניית מזרקה עם אלמנט מים </w:t>
      </w:r>
      <w:r w:rsidR="00323D58" w:rsidRPr="00865AC3">
        <w:rPr>
          <w:rFonts w:cs="David" w:hint="cs"/>
          <w:rtl/>
        </w:rPr>
        <w:t>שהיקפם הכספי (של כל אחד מהפרויקטים)</w:t>
      </w:r>
      <w:r w:rsidR="00865AC3" w:rsidRPr="00865AC3">
        <w:rPr>
          <w:rFonts w:cs="David" w:hint="cs"/>
          <w:rtl/>
        </w:rPr>
        <w:t xml:space="preserve"> </w:t>
      </w:r>
      <w:r w:rsidR="00323D58" w:rsidRPr="00865AC3">
        <w:rPr>
          <w:rFonts w:cs="David" w:hint="cs"/>
          <w:rtl/>
        </w:rPr>
        <w:t xml:space="preserve"> הינו בסך של 1,200,000 ₪ (לא כולל מע"מ) לפחות. </w:t>
      </w:r>
      <w:r w:rsidR="00323D58" w:rsidRPr="00865AC3">
        <w:rPr>
          <w:rFonts w:cs="David"/>
          <w:rtl/>
        </w:rPr>
        <w:t xml:space="preserve"> </w:t>
      </w:r>
    </w:p>
    <w:p w14:paraId="1ED772BD" w14:textId="77777777" w:rsidR="00865AC3" w:rsidRDefault="00865AC3" w:rsidP="00865AC3">
      <w:pPr>
        <w:tabs>
          <w:tab w:val="left" w:pos="84"/>
          <w:tab w:val="left" w:pos="360"/>
          <w:tab w:val="left" w:pos="1440"/>
          <w:tab w:val="left" w:pos="1800"/>
          <w:tab w:val="left" w:pos="2160"/>
          <w:tab w:val="left" w:pos="6480"/>
          <w:tab w:val="left" w:pos="6840"/>
        </w:tabs>
        <w:bidi/>
        <w:ind w:left="-1208"/>
        <w:jc w:val="both"/>
        <w:rPr>
          <w:rFonts w:cs="David"/>
          <w:rtl/>
        </w:rPr>
      </w:pPr>
    </w:p>
    <w:p w14:paraId="6F252F28" w14:textId="357D1B7F" w:rsidR="003013F2" w:rsidRPr="003013F2" w:rsidRDefault="00DA5DCD" w:rsidP="003013F2">
      <w:pPr>
        <w:tabs>
          <w:tab w:val="left" w:pos="84"/>
          <w:tab w:val="left" w:pos="360"/>
          <w:tab w:val="left" w:pos="1440"/>
          <w:tab w:val="left" w:pos="1800"/>
          <w:tab w:val="left" w:pos="2160"/>
          <w:tab w:val="left" w:pos="6480"/>
          <w:tab w:val="left" w:pos="6840"/>
        </w:tabs>
        <w:bidi/>
        <w:ind w:left="-1208"/>
        <w:jc w:val="both"/>
        <w:rPr>
          <w:rFonts w:cs="David"/>
          <w:rtl/>
        </w:rPr>
      </w:pPr>
      <w:r>
        <w:rPr>
          <w:rFonts w:cs="David" w:hint="cs"/>
          <w:rtl/>
        </w:rPr>
        <w:t xml:space="preserve"> </w:t>
      </w:r>
      <w:r w:rsidR="003013F2" w:rsidRPr="003013F2">
        <w:rPr>
          <w:rFonts w:cs="David" w:hint="cs"/>
          <w:rtl/>
        </w:rPr>
        <w:t>בנוסף לאישור כאמור, להלן רשימה כוללת ומפורטת של</w:t>
      </w:r>
      <w:r w:rsidR="003013F2">
        <w:rPr>
          <w:rFonts w:cs="David" w:hint="cs"/>
          <w:rtl/>
        </w:rPr>
        <w:t xml:space="preserve"> מהות </w:t>
      </w:r>
      <w:r w:rsidR="003013F2" w:rsidRPr="003013F2">
        <w:rPr>
          <w:rFonts w:cs="David" w:hint="cs"/>
          <w:rtl/>
        </w:rPr>
        <w:t xml:space="preserve">עבודות, היקף כספי ואנשי קשר, התואמת את האמור לעיל: </w:t>
      </w:r>
    </w:p>
    <w:p w14:paraId="6AF9A28A" w14:textId="008F0B5E" w:rsidR="002254EC" w:rsidRPr="00865AC3" w:rsidRDefault="002254EC" w:rsidP="00865AC3">
      <w:pPr>
        <w:tabs>
          <w:tab w:val="left" w:pos="84"/>
          <w:tab w:val="left" w:pos="360"/>
          <w:tab w:val="left" w:pos="1440"/>
          <w:tab w:val="left" w:pos="1800"/>
          <w:tab w:val="left" w:pos="2160"/>
          <w:tab w:val="left" w:pos="6480"/>
          <w:tab w:val="left" w:pos="6840"/>
        </w:tabs>
        <w:bidi/>
        <w:ind w:left="-1208"/>
        <w:jc w:val="both"/>
        <w:rPr>
          <w:rFonts w:cs="David"/>
          <w:b/>
          <w:bCs/>
          <w:u w:val="single"/>
          <w:rtl/>
        </w:rPr>
      </w:pPr>
    </w:p>
    <w:tbl>
      <w:tblPr>
        <w:tblpPr w:leftFromText="180" w:rightFromText="180" w:vertAnchor="text" w:horzAnchor="margin" w:tblpXSpec="center" w:tblpY="215"/>
        <w:bidiVisual/>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39"/>
        <w:gridCol w:w="1128"/>
        <w:gridCol w:w="2512"/>
        <w:gridCol w:w="1146"/>
        <w:gridCol w:w="1146"/>
        <w:gridCol w:w="1066"/>
        <w:gridCol w:w="1364"/>
      </w:tblGrid>
      <w:tr w:rsidR="00987320" w14:paraId="2F2A3BBE" w14:textId="77777777" w:rsidTr="00987320">
        <w:trPr>
          <w:trHeight w:val="208"/>
        </w:trPr>
        <w:tc>
          <w:tcPr>
            <w:tcW w:w="907" w:type="dxa"/>
            <w:vMerge w:val="restart"/>
            <w:shd w:val="clear" w:color="auto" w:fill="A6A6A6" w:themeFill="background1" w:themeFillShade="A6"/>
          </w:tcPr>
          <w:p w14:paraId="683F2126" w14:textId="77777777" w:rsidR="00987320" w:rsidRPr="00987320" w:rsidRDefault="00987320" w:rsidP="00987320">
            <w:pPr>
              <w:bidi/>
              <w:jc w:val="center"/>
              <w:rPr>
                <w:rFonts w:cs="David"/>
                <w:b/>
                <w:bCs/>
                <w:sz w:val="28"/>
                <w:szCs w:val="28"/>
                <w:rtl/>
              </w:rPr>
            </w:pPr>
            <w:proofErr w:type="spellStart"/>
            <w:r w:rsidRPr="00987320">
              <w:rPr>
                <w:rFonts w:cs="David" w:hint="cs"/>
                <w:b/>
                <w:bCs/>
                <w:sz w:val="28"/>
                <w:szCs w:val="28"/>
                <w:rtl/>
              </w:rPr>
              <w:t>מס"ד</w:t>
            </w:r>
            <w:proofErr w:type="spellEnd"/>
          </w:p>
        </w:tc>
        <w:tc>
          <w:tcPr>
            <w:tcW w:w="1239" w:type="dxa"/>
            <w:vMerge w:val="restart"/>
            <w:shd w:val="clear" w:color="auto" w:fill="A6A6A6" w:themeFill="background1" w:themeFillShade="A6"/>
          </w:tcPr>
          <w:p w14:paraId="58E78E43" w14:textId="77777777" w:rsidR="00987320" w:rsidRPr="00987320" w:rsidRDefault="00987320" w:rsidP="00987320">
            <w:pPr>
              <w:bidi/>
              <w:jc w:val="center"/>
              <w:rPr>
                <w:rFonts w:cs="David"/>
                <w:b/>
                <w:bCs/>
                <w:sz w:val="28"/>
                <w:szCs w:val="28"/>
                <w:rtl/>
              </w:rPr>
            </w:pPr>
            <w:r w:rsidRPr="00987320">
              <w:rPr>
                <w:rFonts w:cs="David" w:hint="cs"/>
                <w:b/>
                <w:bCs/>
                <w:sz w:val="28"/>
                <w:szCs w:val="28"/>
                <w:rtl/>
              </w:rPr>
              <w:t>תיאור העבודה</w:t>
            </w:r>
          </w:p>
        </w:tc>
        <w:tc>
          <w:tcPr>
            <w:tcW w:w="1128" w:type="dxa"/>
            <w:vMerge w:val="restart"/>
            <w:shd w:val="clear" w:color="auto" w:fill="A6A6A6" w:themeFill="background1" w:themeFillShade="A6"/>
          </w:tcPr>
          <w:p w14:paraId="464989EA" w14:textId="77777777" w:rsidR="00987320" w:rsidRPr="00987320" w:rsidRDefault="00987320" w:rsidP="00987320">
            <w:pPr>
              <w:bidi/>
              <w:jc w:val="center"/>
              <w:rPr>
                <w:rFonts w:cs="David"/>
                <w:b/>
                <w:bCs/>
                <w:sz w:val="28"/>
                <w:szCs w:val="28"/>
                <w:rtl/>
              </w:rPr>
            </w:pPr>
            <w:r w:rsidRPr="00987320">
              <w:rPr>
                <w:rFonts w:cs="David" w:hint="cs"/>
                <w:b/>
                <w:bCs/>
                <w:sz w:val="28"/>
                <w:szCs w:val="28"/>
                <w:rtl/>
              </w:rPr>
              <w:t>מועד סיום ביצוע העבודה</w:t>
            </w:r>
          </w:p>
        </w:tc>
        <w:tc>
          <w:tcPr>
            <w:tcW w:w="2512" w:type="dxa"/>
            <w:vMerge w:val="restart"/>
            <w:shd w:val="clear" w:color="auto" w:fill="A6A6A6" w:themeFill="background1" w:themeFillShade="A6"/>
          </w:tcPr>
          <w:p w14:paraId="0E3CAD3A" w14:textId="77777777" w:rsidR="00987320" w:rsidRPr="00987320" w:rsidRDefault="00987320" w:rsidP="00987320">
            <w:pPr>
              <w:bidi/>
              <w:jc w:val="center"/>
              <w:rPr>
                <w:rFonts w:cs="David"/>
                <w:b/>
                <w:bCs/>
                <w:sz w:val="28"/>
                <w:szCs w:val="28"/>
                <w:rtl/>
              </w:rPr>
            </w:pPr>
            <w:r w:rsidRPr="00987320">
              <w:rPr>
                <w:rFonts w:cs="David" w:hint="cs"/>
                <w:b/>
                <w:bCs/>
                <w:sz w:val="28"/>
                <w:szCs w:val="28"/>
                <w:rtl/>
              </w:rPr>
              <w:t>היקף כספי של הפרויקט בהתאם לחשבון סופי מאושר</w:t>
            </w:r>
          </w:p>
        </w:tc>
        <w:tc>
          <w:tcPr>
            <w:tcW w:w="1146" w:type="dxa"/>
            <w:vMerge w:val="restart"/>
            <w:shd w:val="clear" w:color="auto" w:fill="A6A6A6" w:themeFill="background1" w:themeFillShade="A6"/>
          </w:tcPr>
          <w:p w14:paraId="48CE4E08" w14:textId="77777777" w:rsidR="00987320" w:rsidRPr="00987320" w:rsidRDefault="00987320" w:rsidP="00987320">
            <w:pPr>
              <w:bidi/>
              <w:jc w:val="center"/>
              <w:rPr>
                <w:rFonts w:cs="David"/>
                <w:b/>
                <w:bCs/>
                <w:sz w:val="28"/>
                <w:szCs w:val="28"/>
                <w:rtl/>
              </w:rPr>
            </w:pPr>
            <w:r w:rsidRPr="00987320">
              <w:rPr>
                <w:rFonts w:cs="David" w:hint="cs"/>
                <w:b/>
                <w:bCs/>
                <w:sz w:val="28"/>
                <w:szCs w:val="28"/>
                <w:rtl/>
              </w:rPr>
              <w:t>שם המזמין</w:t>
            </w:r>
          </w:p>
        </w:tc>
        <w:tc>
          <w:tcPr>
            <w:tcW w:w="3576" w:type="dxa"/>
            <w:gridSpan w:val="3"/>
            <w:shd w:val="clear" w:color="auto" w:fill="A6A6A6" w:themeFill="background1" w:themeFillShade="A6"/>
          </w:tcPr>
          <w:p w14:paraId="2D945915" w14:textId="77777777" w:rsidR="00987320" w:rsidRPr="00987320" w:rsidRDefault="00987320" w:rsidP="00987320">
            <w:pPr>
              <w:bidi/>
              <w:jc w:val="center"/>
              <w:rPr>
                <w:rFonts w:cs="David"/>
                <w:b/>
                <w:bCs/>
                <w:sz w:val="28"/>
                <w:szCs w:val="28"/>
                <w:rtl/>
              </w:rPr>
            </w:pPr>
            <w:r w:rsidRPr="00987320">
              <w:rPr>
                <w:rFonts w:cs="David" w:hint="cs"/>
                <w:b/>
                <w:bCs/>
                <w:sz w:val="28"/>
                <w:szCs w:val="28"/>
                <w:rtl/>
              </w:rPr>
              <w:t>פרטי איש הקשר אצל המזמין</w:t>
            </w:r>
          </w:p>
        </w:tc>
      </w:tr>
      <w:tr w:rsidR="00987320" w14:paraId="24657AAA" w14:textId="77777777" w:rsidTr="00987320">
        <w:trPr>
          <w:trHeight w:val="208"/>
        </w:trPr>
        <w:tc>
          <w:tcPr>
            <w:tcW w:w="907" w:type="dxa"/>
            <w:vMerge/>
            <w:shd w:val="clear" w:color="auto" w:fill="A6A6A6" w:themeFill="background1" w:themeFillShade="A6"/>
          </w:tcPr>
          <w:p w14:paraId="0242BBF2" w14:textId="77777777" w:rsidR="00987320" w:rsidRPr="00987320" w:rsidRDefault="00987320" w:rsidP="00987320">
            <w:pPr>
              <w:bidi/>
              <w:jc w:val="center"/>
              <w:rPr>
                <w:rFonts w:cs="David"/>
                <w:b/>
                <w:bCs/>
                <w:sz w:val="28"/>
                <w:szCs w:val="28"/>
                <w:rtl/>
              </w:rPr>
            </w:pPr>
          </w:p>
        </w:tc>
        <w:tc>
          <w:tcPr>
            <w:tcW w:w="1239" w:type="dxa"/>
            <w:vMerge/>
            <w:shd w:val="clear" w:color="auto" w:fill="A6A6A6" w:themeFill="background1" w:themeFillShade="A6"/>
          </w:tcPr>
          <w:p w14:paraId="5530F72C" w14:textId="77777777" w:rsidR="00987320" w:rsidRPr="00987320" w:rsidRDefault="00987320" w:rsidP="00987320">
            <w:pPr>
              <w:bidi/>
              <w:jc w:val="center"/>
              <w:rPr>
                <w:rFonts w:cs="David"/>
                <w:b/>
                <w:bCs/>
                <w:sz w:val="28"/>
                <w:szCs w:val="28"/>
                <w:rtl/>
              </w:rPr>
            </w:pPr>
          </w:p>
        </w:tc>
        <w:tc>
          <w:tcPr>
            <w:tcW w:w="1128" w:type="dxa"/>
            <w:vMerge/>
            <w:shd w:val="clear" w:color="auto" w:fill="A6A6A6" w:themeFill="background1" w:themeFillShade="A6"/>
          </w:tcPr>
          <w:p w14:paraId="52873F08" w14:textId="77777777" w:rsidR="00987320" w:rsidRPr="00987320" w:rsidRDefault="00987320" w:rsidP="00987320">
            <w:pPr>
              <w:bidi/>
              <w:jc w:val="center"/>
              <w:rPr>
                <w:rFonts w:cs="David"/>
                <w:b/>
                <w:bCs/>
                <w:sz w:val="28"/>
                <w:szCs w:val="28"/>
                <w:rtl/>
              </w:rPr>
            </w:pPr>
          </w:p>
        </w:tc>
        <w:tc>
          <w:tcPr>
            <w:tcW w:w="2512" w:type="dxa"/>
            <w:vMerge/>
            <w:shd w:val="clear" w:color="auto" w:fill="A6A6A6" w:themeFill="background1" w:themeFillShade="A6"/>
          </w:tcPr>
          <w:p w14:paraId="298A03E7" w14:textId="77777777" w:rsidR="00987320" w:rsidRPr="00987320" w:rsidRDefault="00987320" w:rsidP="00987320">
            <w:pPr>
              <w:bidi/>
              <w:jc w:val="center"/>
              <w:rPr>
                <w:rFonts w:cs="David"/>
                <w:b/>
                <w:bCs/>
                <w:sz w:val="28"/>
                <w:szCs w:val="28"/>
                <w:rtl/>
              </w:rPr>
            </w:pPr>
          </w:p>
        </w:tc>
        <w:tc>
          <w:tcPr>
            <w:tcW w:w="1146" w:type="dxa"/>
            <w:vMerge/>
            <w:shd w:val="clear" w:color="auto" w:fill="A6A6A6" w:themeFill="background1" w:themeFillShade="A6"/>
          </w:tcPr>
          <w:p w14:paraId="2EC48145" w14:textId="77777777" w:rsidR="00987320" w:rsidRPr="00987320" w:rsidRDefault="00987320" w:rsidP="00987320">
            <w:pPr>
              <w:bidi/>
              <w:jc w:val="center"/>
              <w:rPr>
                <w:rFonts w:cs="David"/>
                <w:b/>
                <w:bCs/>
                <w:sz w:val="28"/>
                <w:szCs w:val="28"/>
                <w:rtl/>
              </w:rPr>
            </w:pPr>
          </w:p>
        </w:tc>
        <w:tc>
          <w:tcPr>
            <w:tcW w:w="1146" w:type="dxa"/>
            <w:shd w:val="clear" w:color="auto" w:fill="A6A6A6" w:themeFill="background1" w:themeFillShade="A6"/>
          </w:tcPr>
          <w:p w14:paraId="43A0116D" w14:textId="77777777" w:rsidR="00987320" w:rsidRPr="00987320" w:rsidRDefault="00987320" w:rsidP="00987320">
            <w:pPr>
              <w:bidi/>
              <w:jc w:val="center"/>
              <w:rPr>
                <w:rFonts w:cs="David"/>
                <w:b/>
                <w:bCs/>
                <w:sz w:val="28"/>
                <w:szCs w:val="28"/>
                <w:rtl/>
              </w:rPr>
            </w:pPr>
            <w:r w:rsidRPr="00987320">
              <w:rPr>
                <w:rFonts w:cs="David" w:hint="cs"/>
                <w:b/>
                <w:bCs/>
                <w:sz w:val="28"/>
                <w:szCs w:val="28"/>
                <w:rtl/>
              </w:rPr>
              <w:t>שם ושם משפחה</w:t>
            </w:r>
          </w:p>
        </w:tc>
        <w:tc>
          <w:tcPr>
            <w:tcW w:w="1066" w:type="dxa"/>
            <w:shd w:val="clear" w:color="auto" w:fill="A6A6A6" w:themeFill="background1" w:themeFillShade="A6"/>
          </w:tcPr>
          <w:p w14:paraId="6EC968DF" w14:textId="77777777" w:rsidR="00987320" w:rsidRPr="00987320" w:rsidRDefault="00987320" w:rsidP="00987320">
            <w:pPr>
              <w:bidi/>
              <w:jc w:val="center"/>
              <w:rPr>
                <w:rFonts w:cs="David"/>
                <w:b/>
                <w:bCs/>
                <w:sz w:val="28"/>
                <w:szCs w:val="28"/>
              </w:rPr>
            </w:pPr>
            <w:r w:rsidRPr="00987320">
              <w:rPr>
                <w:rFonts w:cs="David" w:hint="cs"/>
                <w:b/>
                <w:bCs/>
                <w:sz w:val="28"/>
                <w:szCs w:val="28"/>
                <w:rtl/>
              </w:rPr>
              <w:t>תפקיד ושם החברה</w:t>
            </w:r>
          </w:p>
        </w:tc>
        <w:tc>
          <w:tcPr>
            <w:tcW w:w="1364" w:type="dxa"/>
            <w:shd w:val="clear" w:color="auto" w:fill="A6A6A6" w:themeFill="background1" w:themeFillShade="A6"/>
          </w:tcPr>
          <w:p w14:paraId="3FC930E4" w14:textId="77777777" w:rsidR="00987320" w:rsidRPr="00987320" w:rsidRDefault="00987320" w:rsidP="00987320">
            <w:pPr>
              <w:bidi/>
              <w:jc w:val="center"/>
              <w:rPr>
                <w:rFonts w:cs="David"/>
                <w:b/>
                <w:bCs/>
                <w:sz w:val="28"/>
                <w:szCs w:val="28"/>
                <w:rtl/>
              </w:rPr>
            </w:pPr>
            <w:r w:rsidRPr="00987320">
              <w:rPr>
                <w:rFonts w:cs="David" w:hint="cs"/>
                <w:b/>
                <w:bCs/>
                <w:sz w:val="28"/>
                <w:szCs w:val="28"/>
                <w:rtl/>
              </w:rPr>
              <w:t>טלפון נייד</w:t>
            </w:r>
          </w:p>
        </w:tc>
      </w:tr>
      <w:tr w:rsidR="00987320" w14:paraId="5A924677" w14:textId="77777777" w:rsidTr="00DA5DCD">
        <w:trPr>
          <w:trHeight w:val="1561"/>
        </w:trPr>
        <w:tc>
          <w:tcPr>
            <w:tcW w:w="907" w:type="dxa"/>
            <w:shd w:val="clear" w:color="auto" w:fill="auto"/>
          </w:tcPr>
          <w:p w14:paraId="641F8B72" w14:textId="77777777" w:rsidR="00987320" w:rsidRDefault="00987320" w:rsidP="00987320">
            <w:pPr>
              <w:bidi/>
              <w:jc w:val="center"/>
              <w:rPr>
                <w:rFonts w:cs="David"/>
                <w:b/>
                <w:bCs/>
                <w:rtl/>
              </w:rPr>
            </w:pPr>
            <w:r>
              <w:rPr>
                <w:rFonts w:cs="David" w:hint="cs"/>
                <w:b/>
                <w:bCs/>
                <w:rtl/>
              </w:rPr>
              <w:t>1</w:t>
            </w:r>
          </w:p>
          <w:p w14:paraId="29357D64" w14:textId="77777777" w:rsidR="00987320" w:rsidRDefault="00987320" w:rsidP="00987320">
            <w:pPr>
              <w:bidi/>
              <w:jc w:val="center"/>
              <w:rPr>
                <w:rFonts w:cs="David"/>
                <w:b/>
                <w:bCs/>
                <w:rtl/>
              </w:rPr>
            </w:pPr>
          </w:p>
        </w:tc>
        <w:tc>
          <w:tcPr>
            <w:tcW w:w="1239" w:type="dxa"/>
            <w:shd w:val="clear" w:color="auto" w:fill="auto"/>
          </w:tcPr>
          <w:p w14:paraId="04182B2A" w14:textId="77777777" w:rsidR="00987320" w:rsidRDefault="00987320" w:rsidP="00987320">
            <w:pPr>
              <w:bidi/>
              <w:jc w:val="center"/>
              <w:rPr>
                <w:rFonts w:cs="David"/>
                <w:b/>
                <w:bCs/>
                <w:rtl/>
              </w:rPr>
            </w:pPr>
          </w:p>
        </w:tc>
        <w:tc>
          <w:tcPr>
            <w:tcW w:w="1128" w:type="dxa"/>
            <w:shd w:val="clear" w:color="auto" w:fill="auto"/>
          </w:tcPr>
          <w:p w14:paraId="2E3CA8D3" w14:textId="77777777" w:rsidR="00987320" w:rsidRDefault="00987320" w:rsidP="00987320">
            <w:pPr>
              <w:bidi/>
              <w:jc w:val="center"/>
              <w:rPr>
                <w:rFonts w:cs="David"/>
                <w:b/>
                <w:bCs/>
                <w:rtl/>
              </w:rPr>
            </w:pPr>
          </w:p>
        </w:tc>
        <w:tc>
          <w:tcPr>
            <w:tcW w:w="2512" w:type="dxa"/>
            <w:shd w:val="clear" w:color="auto" w:fill="auto"/>
          </w:tcPr>
          <w:p w14:paraId="682573D4" w14:textId="77777777" w:rsidR="00987320" w:rsidRDefault="00987320" w:rsidP="00987320">
            <w:pPr>
              <w:bidi/>
              <w:jc w:val="center"/>
              <w:rPr>
                <w:rFonts w:cs="David"/>
                <w:b/>
                <w:bCs/>
                <w:rtl/>
              </w:rPr>
            </w:pPr>
          </w:p>
        </w:tc>
        <w:tc>
          <w:tcPr>
            <w:tcW w:w="1146" w:type="dxa"/>
          </w:tcPr>
          <w:p w14:paraId="7FD9694C" w14:textId="77777777" w:rsidR="00987320" w:rsidRDefault="00987320" w:rsidP="00987320">
            <w:pPr>
              <w:bidi/>
              <w:jc w:val="center"/>
              <w:rPr>
                <w:rFonts w:cs="David"/>
                <w:b/>
                <w:bCs/>
                <w:rtl/>
              </w:rPr>
            </w:pPr>
          </w:p>
        </w:tc>
        <w:tc>
          <w:tcPr>
            <w:tcW w:w="1146" w:type="dxa"/>
            <w:shd w:val="clear" w:color="auto" w:fill="auto"/>
          </w:tcPr>
          <w:p w14:paraId="52A98E48" w14:textId="77777777" w:rsidR="00987320" w:rsidRDefault="00987320" w:rsidP="00987320">
            <w:pPr>
              <w:bidi/>
              <w:jc w:val="center"/>
              <w:rPr>
                <w:rFonts w:cs="David"/>
                <w:b/>
                <w:bCs/>
                <w:rtl/>
              </w:rPr>
            </w:pPr>
          </w:p>
        </w:tc>
        <w:tc>
          <w:tcPr>
            <w:tcW w:w="1066" w:type="dxa"/>
            <w:shd w:val="clear" w:color="auto" w:fill="auto"/>
          </w:tcPr>
          <w:p w14:paraId="4DC43BCB" w14:textId="77777777" w:rsidR="00987320" w:rsidRDefault="00987320" w:rsidP="00987320">
            <w:pPr>
              <w:bidi/>
              <w:jc w:val="center"/>
              <w:rPr>
                <w:rFonts w:cs="David"/>
                <w:b/>
                <w:bCs/>
              </w:rPr>
            </w:pPr>
          </w:p>
        </w:tc>
        <w:tc>
          <w:tcPr>
            <w:tcW w:w="1364" w:type="dxa"/>
            <w:shd w:val="clear" w:color="auto" w:fill="auto"/>
          </w:tcPr>
          <w:p w14:paraId="7C36BA34" w14:textId="77777777" w:rsidR="00987320" w:rsidRDefault="00987320" w:rsidP="00987320">
            <w:pPr>
              <w:bidi/>
              <w:jc w:val="center"/>
              <w:rPr>
                <w:rFonts w:cs="David"/>
                <w:b/>
                <w:bCs/>
                <w:rtl/>
              </w:rPr>
            </w:pPr>
          </w:p>
        </w:tc>
      </w:tr>
      <w:tr w:rsidR="00987320" w14:paraId="48048699" w14:textId="77777777" w:rsidTr="00DA5DCD">
        <w:trPr>
          <w:trHeight w:val="1759"/>
        </w:trPr>
        <w:tc>
          <w:tcPr>
            <w:tcW w:w="907" w:type="dxa"/>
            <w:shd w:val="clear" w:color="auto" w:fill="auto"/>
          </w:tcPr>
          <w:p w14:paraId="38A61A86" w14:textId="77777777" w:rsidR="00987320" w:rsidRDefault="00987320" w:rsidP="00987320">
            <w:pPr>
              <w:bidi/>
              <w:jc w:val="center"/>
              <w:rPr>
                <w:rFonts w:cs="David"/>
                <w:b/>
                <w:bCs/>
                <w:rtl/>
              </w:rPr>
            </w:pPr>
            <w:r>
              <w:rPr>
                <w:rFonts w:cs="David" w:hint="cs"/>
                <w:b/>
                <w:bCs/>
                <w:rtl/>
              </w:rPr>
              <w:t>2</w:t>
            </w:r>
          </w:p>
          <w:p w14:paraId="5754519B" w14:textId="77777777" w:rsidR="00987320" w:rsidRDefault="00987320" w:rsidP="00987320">
            <w:pPr>
              <w:bidi/>
              <w:jc w:val="center"/>
              <w:rPr>
                <w:rFonts w:cs="David"/>
                <w:b/>
                <w:bCs/>
                <w:rtl/>
              </w:rPr>
            </w:pPr>
          </w:p>
        </w:tc>
        <w:tc>
          <w:tcPr>
            <w:tcW w:w="1239" w:type="dxa"/>
            <w:shd w:val="clear" w:color="auto" w:fill="auto"/>
          </w:tcPr>
          <w:p w14:paraId="58CB99B9" w14:textId="77777777" w:rsidR="00987320" w:rsidRDefault="00987320" w:rsidP="00987320">
            <w:pPr>
              <w:bidi/>
              <w:jc w:val="center"/>
              <w:rPr>
                <w:rFonts w:cs="David"/>
                <w:b/>
                <w:bCs/>
                <w:rtl/>
              </w:rPr>
            </w:pPr>
          </w:p>
        </w:tc>
        <w:tc>
          <w:tcPr>
            <w:tcW w:w="1128" w:type="dxa"/>
            <w:shd w:val="clear" w:color="auto" w:fill="auto"/>
          </w:tcPr>
          <w:p w14:paraId="15D5360F" w14:textId="77777777" w:rsidR="00987320" w:rsidRDefault="00987320" w:rsidP="00987320">
            <w:pPr>
              <w:bidi/>
              <w:jc w:val="center"/>
              <w:rPr>
                <w:rFonts w:cs="David"/>
                <w:b/>
                <w:bCs/>
                <w:rtl/>
              </w:rPr>
            </w:pPr>
          </w:p>
        </w:tc>
        <w:tc>
          <w:tcPr>
            <w:tcW w:w="2512" w:type="dxa"/>
            <w:shd w:val="clear" w:color="auto" w:fill="auto"/>
          </w:tcPr>
          <w:p w14:paraId="2F87ADD9" w14:textId="77777777" w:rsidR="00987320" w:rsidRDefault="00987320" w:rsidP="00987320">
            <w:pPr>
              <w:bidi/>
              <w:jc w:val="center"/>
              <w:rPr>
                <w:rFonts w:cs="David"/>
                <w:b/>
                <w:bCs/>
                <w:rtl/>
              </w:rPr>
            </w:pPr>
          </w:p>
        </w:tc>
        <w:tc>
          <w:tcPr>
            <w:tcW w:w="1146" w:type="dxa"/>
          </w:tcPr>
          <w:p w14:paraId="032533DB" w14:textId="77777777" w:rsidR="00987320" w:rsidRDefault="00987320" w:rsidP="00987320">
            <w:pPr>
              <w:bidi/>
              <w:jc w:val="center"/>
              <w:rPr>
                <w:rFonts w:cs="David"/>
                <w:b/>
                <w:bCs/>
                <w:rtl/>
              </w:rPr>
            </w:pPr>
          </w:p>
        </w:tc>
        <w:tc>
          <w:tcPr>
            <w:tcW w:w="1146" w:type="dxa"/>
            <w:shd w:val="clear" w:color="auto" w:fill="auto"/>
          </w:tcPr>
          <w:p w14:paraId="4542F9C0" w14:textId="77777777" w:rsidR="00987320" w:rsidRDefault="00987320" w:rsidP="00987320">
            <w:pPr>
              <w:bidi/>
              <w:jc w:val="center"/>
              <w:rPr>
                <w:rFonts w:cs="David"/>
                <w:b/>
                <w:bCs/>
                <w:rtl/>
              </w:rPr>
            </w:pPr>
          </w:p>
        </w:tc>
        <w:tc>
          <w:tcPr>
            <w:tcW w:w="1066" w:type="dxa"/>
            <w:shd w:val="clear" w:color="auto" w:fill="auto"/>
          </w:tcPr>
          <w:p w14:paraId="35742680" w14:textId="77777777" w:rsidR="00987320" w:rsidRDefault="00987320" w:rsidP="00987320">
            <w:pPr>
              <w:bidi/>
              <w:jc w:val="center"/>
              <w:rPr>
                <w:rFonts w:cs="David"/>
                <w:b/>
                <w:bCs/>
                <w:rtl/>
              </w:rPr>
            </w:pPr>
          </w:p>
        </w:tc>
        <w:tc>
          <w:tcPr>
            <w:tcW w:w="1364" w:type="dxa"/>
            <w:shd w:val="clear" w:color="auto" w:fill="auto"/>
          </w:tcPr>
          <w:p w14:paraId="43F5CE9F" w14:textId="77777777" w:rsidR="00987320" w:rsidRDefault="00987320" w:rsidP="00987320">
            <w:pPr>
              <w:bidi/>
              <w:jc w:val="center"/>
              <w:rPr>
                <w:rFonts w:cs="David"/>
                <w:b/>
                <w:bCs/>
                <w:rtl/>
              </w:rPr>
            </w:pPr>
          </w:p>
        </w:tc>
      </w:tr>
    </w:tbl>
    <w:p w14:paraId="73D24A40" w14:textId="77777777" w:rsidR="00C64F06" w:rsidRDefault="00C64F06" w:rsidP="00C64F06">
      <w:pPr>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6EA4FAC4" w14:textId="1B94B852" w:rsidR="00C64F06" w:rsidRDefault="00C64F06" w:rsidP="00865AC3">
      <w:pPr>
        <w:tabs>
          <w:tab w:val="left" w:pos="360"/>
          <w:tab w:val="left" w:pos="1080"/>
          <w:tab w:val="left" w:pos="1440"/>
          <w:tab w:val="left" w:pos="1800"/>
          <w:tab w:val="left" w:pos="2160"/>
          <w:tab w:val="left" w:pos="6480"/>
          <w:tab w:val="left" w:pos="6840"/>
        </w:tabs>
        <w:bidi/>
        <w:spacing w:line="276" w:lineRule="auto"/>
        <w:ind w:left="-1208" w:right="-1134"/>
        <w:jc w:val="both"/>
        <w:rPr>
          <w:rFonts w:cs="David"/>
          <w:b/>
          <w:bCs/>
          <w:u w:val="single"/>
          <w:rtl/>
        </w:rPr>
      </w:pPr>
      <w:r w:rsidRPr="002254EC">
        <w:rPr>
          <w:rFonts w:cs="David" w:hint="cs"/>
          <w:b/>
          <w:bCs/>
          <w:rtl/>
        </w:rPr>
        <w:t>להוכחת עמידה בתנאי זה יש לצרף לכל אחד מ- 2 הפרויקטים</w:t>
      </w:r>
      <w:r>
        <w:rPr>
          <w:rFonts w:cs="David" w:hint="cs"/>
          <w:b/>
          <w:bCs/>
          <w:rtl/>
        </w:rPr>
        <w:t xml:space="preserve">  </w:t>
      </w:r>
      <w:r w:rsidRPr="00137F2A">
        <w:rPr>
          <w:rFonts w:cs="David"/>
          <w:b/>
          <w:bCs/>
          <w:rtl/>
        </w:rPr>
        <w:t>חשבון סופי מלא ומאושר</w:t>
      </w:r>
      <w:r w:rsidRPr="00137F2A">
        <w:rPr>
          <w:rFonts w:cs="David" w:hint="cs"/>
          <w:b/>
          <w:bCs/>
          <w:rtl/>
        </w:rPr>
        <w:t xml:space="preserve"> על ידי מנהל הפרויקט/ המזמין.  </w:t>
      </w:r>
    </w:p>
    <w:p w14:paraId="3D01E88E" w14:textId="77777777" w:rsidR="002254EC" w:rsidRDefault="002254EC" w:rsidP="002254EC">
      <w:pPr>
        <w:bidi/>
        <w:rPr>
          <w:rFonts w:cs="David"/>
          <w:rtl/>
        </w:rPr>
      </w:pPr>
    </w:p>
    <w:p w14:paraId="7EB25F79" w14:textId="1C05A6CF" w:rsidR="002254EC" w:rsidRDefault="002254EC" w:rsidP="002254EC">
      <w:pPr>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p>
    <w:p w14:paraId="3BFEA662" w14:textId="3EFDEC5A" w:rsidR="00865AC3" w:rsidRPr="003013F2" w:rsidRDefault="00323D58" w:rsidP="003013F2">
      <w:pPr>
        <w:pStyle w:val="ab"/>
        <w:numPr>
          <w:ilvl w:val="1"/>
          <w:numId w:val="21"/>
        </w:numPr>
        <w:tabs>
          <w:tab w:val="clear" w:pos="1440"/>
          <w:tab w:val="left" w:pos="-1208"/>
          <w:tab w:val="left" w:pos="-783"/>
          <w:tab w:val="left" w:pos="1800"/>
          <w:tab w:val="left" w:pos="2160"/>
          <w:tab w:val="left" w:pos="6480"/>
          <w:tab w:val="left" w:pos="6840"/>
        </w:tabs>
        <w:bidi/>
        <w:spacing w:line="276" w:lineRule="auto"/>
        <w:ind w:left="-783" w:hanging="425"/>
        <w:jc w:val="both"/>
        <w:rPr>
          <w:rFonts w:cs="David"/>
          <w:b/>
          <w:bCs/>
          <w:u w:val="single"/>
        </w:rPr>
      </w:pPr>
      <w:r w:rsidRPr="00865AC3">
        <w:rPr>
          <w:rFonts w:cs="David" w:hint="cs"/>
          <w:b/>
          <w:bCs/>
          <w:rtl/>
        </w:rPr>
        <w:t xml:space="preserve"> </w:t>
      </w:r>
      <w:r w:rsidR="003013F2">
        <w:rPr>
          <w:rFonts w:cs="David" w:hint="cs"/>
          <w:rtl/>
        </w:rPr>
        <w:t>למציע / לקבלן המשנה מטעמו ניסיון בביצוע (לכל הפחות)</w:t>
      </w:r>
      <w:r w:rsidRPr="00865AC3">
        <w:rPr>
          <w:rFonts w:cs="David"/>
          <w:rtl/>
        </w:rPr>
        <w:t xml:space="preserve"> 3 פרויקטים של עבודות </w:t>
      </w:r>
      <w:r w:rsidR="003013F2">
        <w:rPr>
          <w:rFonts w:cs="David" w:hint="cs"/>
          <w:rtl/>
        </w:rPr>
        <w:t>ל</w:t>
      </w:r>
      <w:r w:rsidRPr="00865AC3">
        <w:rPr>
          <w:rFonts w:cs="David" w:hint="cs"/>
          <w:rtl/>
        </w:rPr>
        <w:t>הקמת מערכות מים, חשמל,</w:t>
      </w:r>
      <w:r w:rsidR="00865AC3">
        <w:rPr>
          <w:rFonts w:cs="David" w:hint="cs"/>
          <w:rtl/>
        </w:rPr>
        <w:t xml:space="preserve"> </w:t>
      </w:r>
      <w:r w:rsidRPr="00865AC3">
        <w:rPr>
          <w:rFonts w:cs="David" w:hint="cs"/>
          <w:rtl/>
        </w:rPr>
        <w:t>תאורה ובקרה</w:t>
      </w:r>
      <w:r w:rsidRPr="00865AC3">
        <w:rPr>
          <w:rFonts w:cs="David"/>
          <w:rtl/>
        </w:rPr>
        <w:t xml:space="preserve"> בהיקף כספי של 500,000 ₪ (</w:t>
      </w:r>
      <w:r w:rsidRPr="00865AC3">
        <w:rPr>
          <w:rFonts w:cs="David" w:hint="cs"/>
          <w:rtl/>
        </w:rPr>
        <w:t xml:space="preserve">לא כולל מע"מ) </w:t>
      </w:r>
      <w:r w:rsidR="001B3A06">
        <w:rPr>
          <w:rFonts w:cs="David" w:hint="cs"/>
          <w:rtl/>
        </w:rPr>
        <w:t>בגין רכיבים אלו</w:t>
      </w:r>
      <w:r w:rsidRPr="00865AC3">
        <w:rPr>
          <w:rFonts w:cs="David" w:hint="cs"/>
          <w:rtl/>
        </w:rPr>
        <w:t xml:space="preserve"> </w:t>
      </w:r>
      <w:r w:rsidR="001B3A06">
        <w:rPr>
          <w:rFonts w:cs="David" w:hint="cs"/>
          <w:rtl/>
        </w:rPr>
        <w:t>ב</w:t>
      </w:r>
      <w:r w:rsidR="003013F2">
        <w:rPr>
          <w:rFonts w:cs="David" w:hint="cs"/>
          <w:rtl/>
        </w:rPr>
        <w:t xml:space="preserve">כל פרויקט, </w:t>
      </w:r>
      <w:r w:rsidR="001B3A06">
        <w:rPr>
          <w:rFonts w:cs="David" w:hint="cs"/>
          <w:rtl/>
        </w:rPr>
        <w:t xml:space="preserve">וזאת </w:t>
      </w:r>
      <w:r w:rsidRPr="00865AC3">
        <w:rPr>
          <w:rFonts w:cs="David" w:hint="cs"/>
          <w:rtl/>
        </w:rPr>
        <w:t xml:space="preserve">במסגרת </w:t>
      </w:r>
      <w:r w:rsidRPr="00865AC3">
        <w:rPr>
          <w:rFonts w:cs="David"/>
          <w:rtl/>
        </w:rPr>
        <w:t xml:space="preserve">בניית מזרקה </w:t>
      </w:r>
      <w:r w:rsidR="001B3A06">
        <w:rPr>
          <w:rFonts w:cs="David" w:hint="cs"/>
          <w:rtl/>
        </w:rPr>
        <w:t xml:space="preserve">עבור </w:t>
      </w:r>
      <w:r w:rsidRPr="00865AC3">
        <w:rPr>
          <w:rFonts w:cs="David"/>
          <w:rtl/>
        </w:rPr>
        <w:t xml:space="preserve">רשויות מקומיות </w:t>
      </w:r>
      <w:r w:rsidR="001B3A06">
        <w:rPr>
          <w:rFonts w:cs="David" w:hint="cs"/>
          <w:rtl/>
        </w:rPr>
        <w:t xml:space="preserve">או </w:t>
      </w:r>
      <w:r w:rsidRPr="00865AC3">
        <w:rPr>
          <w:rFonts w:cs="David"/>
          <w:rtl/>
        </w:rPr>
        <w:t xml:space="preserve"> גופים ציבוריים</w:t>
      </w:r>
      <w:r w:rsidR="003013F2">
        <w:rPr>
          <w:rFonts w:cs="David" w:hint="cs"/>
          <w:rtl/>
        </w:rPr>
        <w:t xml:space="preserve"> שביצועם הסתיים </w:t>
      </w:r>
      <w:r w:rsidR="003013F2" w:rsidRPr="00865AC3">
        <w:rPr>
          <w:rFonts w:cs="David"/>
          <w:rtl/>
        </w:rPr>
        <w:t>בין השנים 201</w:t>
      </w:r>
      <w:r w:rsidR="003013F2" w:rsidRPr="00865AC3">
        <w:rPr>
          <w:rFonts w:cs="David" w:hint="cs"/>
          <w:rtl/>
        </w:rPr>
        <w:t>6</w:t>
      </w:r>
      <w:r w:rsidR="003013F2" w:rsidRPr="00865AC3">
        <w:rPr>
          <w:rFonts w:cs="David"/>
          <w:rtl/>
        </w:rPr>
        <w:t>-2022</w:t>
      </w:r>
      <w:r w:rsidR="003013F2">
        <w:rPr>
          <w:rFonts w:cs="David" w:hint="cs"/>
          <w:rtl/>
        </w:rPr>
        <w:t xml:space="preserve">. </w:t>
      </w:r>
      <w:r w:rsidR="00865AC3" w:rsidRPr="003013F2">
        <w:rPr>
          <w:rFonts w:cs="David" w:hint="cs"/>
          <w:rtl/>
        </w:rPr>
        <w:t xml:space="preserve"> </w:t>
      </w:r>
    </w:p>
    <w:p w14:paraId="29039C7C" w14:textId="77777777" w:rsidR="00865AC3" w:rsidRDefault="00865AC3" w:rsidP="00865AC3">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hint="cs"/>
        </w:rPr>
        <w:t xml:space="preserve"> </w:t>
      </w:r>
    </w:p>
    <w:p w14:paraId="71245AB5" w14:textId="0DBFD2F7" w:rsidR="00DA5DCD" w:rsidRDefault="003013F2" w:rsidP="00DA5DCD">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40164D45" w14:textId="77777777" w:rsidR="00DA5DCD" w:rsidRPr="00865AC3" w:rsidRDefault="00DA5DCD" w:rsidP="00DA5DCD">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p>
    <w:tbl>
      <w:tblPr>
        <w:tblpPr w:leftFromText="180" w:rightFromText="180" w:vertAnchor="text" w:horzAnchor="margin" w:tblpXSpec="center" w:tblpY="215"/>
        <w:bidiVisual/>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233"/>
        <w:gridCol w:w="1124"/>
        <w:gridCol w:w="2485"/>
        <w:gridCol w:w="1141"/>
        <w:gridCol w:w="1142"/>
        <w:gridCol w:w="1062"/>
        <w:gridCol w:w="1353"/>
      </w:tblGrid>
      <w:tr w:rsidR="00865AC3" w14:paraId="69C9B417" w14:textId="77777777" w:rsidTr="00DA5DCD">
        <w:trPr>
          <w:trHeight w:val="208"/>
          <w:tblHeader/>
        </w:trPr>
        <w:tc>
          <w:tcPr>
            <w:tcW w:w="968" w:type="dxa"/>
            <w:vMerge w:val="restart"/>
            <w:shd w:val="clear" w:color="auto" w:fill="A6A6A6" w:themeFill="background1" w:themeFillShade="A6"/>
          </w:tcPr>
          <w:p w14:paraId="3A2A4498" w14:textId="7403E16D" w:rsidR="00865AC3" w:rsidRPr="005D034C" w:rsidRDefault="005D034C" w:rsidP="00D926EE">
            <w:pPr>
              <w:bidi/>
              <w:jc w:val="center"/>
              <w:rPr>
                <w:rFonts w:cs="David"/>
                <w:b/>
                <w:bCs/>
                <w:rtl/>
              </w:rPr>
            </w:pPr>
            <w:r>
              <w:rPr>
                <w:rFonts w:cs="David" w:hint="cs"/>
                <w:b/>
                <w:bCs/>
                <w:rtl/>
              </w:rPr>
              <w:lastRenderedPageBreak/>
              <w:t xml:space="preserve">פרטי קבלן המשנה אשר יבצע העבודות </w:t>
            </w:r>
          </w:p>
        </w:tc>
        <w:tc>
          <w:tcPr>
            <w:tcW w:w="1233" w:type="dxa"/>
            <w:vMerge w:val="restart"/>
            <w:shd w:val="clear" w:color="auto" w:fill="A6A6A6" w:themeFill="background1" w:themeFillShade="A6"/>
          </w:tcPr>
          <w:p w14:paraId="02965BA8" w14:textId="77777777" w:rsidR="00865AC3" w:rsidRPr="005D034C" w:rsidRDefault="00865AC3" w:rsidP="00D926EE">
            <w:pPr>
              <w:bidi/>
              <w:jc w:val="center"/>
              <w:rPr>
                <w:rFonts w:cs="David"/>
                <w:b/>
                <w:bCs/>
                <w:rtl/>
              </w:rPr>
            </w:pPr>
            <w:r w:rsidRPr="005D034C">
              <w:rPr>
                <w:rFonts w:cs="David" w:hint="cs"/>
                <w:b/>
                <w:bCs/>
                <w:rtl/>
              </w:rPr>
              <w:t>תיאור העבודה</w:t>
            </w:r>
          </w:p>
        </w:tc>
        <w:tc>
          <w:tcPr>
            <w:tcW w:w="1124" w:type="dxa"/>
            <w:vMerge w:val="restart"/>
            <w:shd w:val="clear" w:color="auto" w:fill="A6A6A6" w:themeFill="background1" w:themeFillShade="A6"/>
          </w:tcPr>
          <w:p w14:paraId="5D46E6BD" w14:textId="77777777" w:rsidR="00865AC3" w:rsidRPr="005D034C" w:rsidRDefault="00865AC3" w:rsidP="00D926EE">
            <w:pPr>
              <w:bidi/>
              <w:jc w:val="center"/>
              <w:rPr>
                <w:rFonts w:cs="David"/>
                <w:b/>
                <w:bCs/>
                <w:rtl/>
              </w:rPr>
            </w:pPr>
            <w:r w:rsidRPr="005D034C">
              <w:rPr>
                <w:rFonts w:cs="David" w:hint="cs"/>
                <w:b/>
                <w:bCs/>
                <w:rtl/>
              </w:rPr>
              <w:t>מועד סיום ביצוע העבודה</w:t>
            </w:r>
          </w:p>
        </w:tc>
        <w:tc>
          <w:tcPr>
            <w:tcW w:w="2485" w:type="dxa"/>
            <w:vMerge w:val="restart"/>
            <w:shd w:val="clear" w:color="auto" w:fill="A6A6A6" w:themeFill="background1" w:themeFillShade="A6"/>
          </w:tcPr>
          <w:p w14:paraId="040ECF09" w14:textId="5F209A51" w:rsidR="00865AC3" w:rsidRPr="005D034C" w:rsidRDefault="00865AC3" w:rsidP="00D926EE">
            <w:pPr>
              <w:bidi/>
              <w:jc w:val="center"/>
              <w:rPr>
                <w:rFonts w:cs="David"/>
                <w:b/>
                <w:bCs/>
                <w:rtl/>
              </w:rPr>
            </w:pPr>
            <w:r w:rsidRPr="005D034C">
              <w:rPr>
                <w:rFonts w:cs="David" w:hint="cs"/>
                <w:b/>
                <w:bCs/>
                <w:rtl/>
              </w:rPr>
              <w:t xml:space="preserve">היקף כספי של </w:t>
            </w:r>
            <w:r w:rsidR="005D034C" w:rsidRPr="005D034C">
              <w:rPr>
                <w:rFonts w:cs="David" w:hint="cs"/>
                <w:b/>
                <w:bCs/>
                <w:rtl/>
              </w:rPr>
              <w:t xml:space="preserve">מערכות המים, החשמל, התאורה והבקרה </w:t>
            </w:r>
            <w:r w:rsidRPr="005D034C">
              <w:rPr>
                <w:rFonts w:cs="David" w:hint="cs"/>
                <w:b/>
                <w:bCs/>
                <w:rtl/>
              </w:rPr>
              <w:t>בהתאם לחשבון סופי מאושר</w:t>
            </w:r>
          </w:p>
        </w:tc>
        <w:tc>
          <w:tcPr>
            <w:tcW w:w="1141" w:type="dxa"/>
            <w:vMerge w:val="restart"/>
            <w:shd w:val="clear" w:color="auto" w:fill="A6A6A6" w:themeFill="background1" w:themeFillShade="A6"/>
          </w:tcPr>
          <w:p w14:paraId="472945BD" w14:textId="77777777" w:rsidR="00865AC3" w:rsidRPr="005D034C" w:rsidRDefault="00865AC3" w:rsidP="00D926EE">
            <w:pPr>
              <w:bidi/>
              <w:jc w:val="center"/>
              <w:rPr>
                <w:rFonts w:cs="David"/>
                <w:b/>
                <w:bCs/>
                <w:rtl/>
              </w:rPr>
            </w:pPr>
            <w:r w:rsidRPr="005D034C">
              <w:rPr>
                <w:rFonts w:cs="David" w:hint="cs"/>
                <w:b/>
                <w:bCs/>
                <w:rtl/>
              </w:rPr>
              <w:t>שם המזמין</w:t>
            </w:r>
          </w:p>
        </w:tc>
        <w:tc>
          <w:tcPr>
            <w:tcW w:w="3557" w:type="dxa"/>
            <w:gridSpan w:val="3"/>
            <w:shd w:val="clear" w:color="auto" w:fill="A6A6A6" w:themeFill="background1" w:themeFillShade="A6"/>
          </w:tcPr>
          <w:p w14:paraId="156549B7" w14:textId="77777777" w:rsidR="00865AC3" w:rsidRPr="005D034C" w:rsidRDefault="00865AC3" w:rsidP="00D926EE">
            <w:pPr>
              <w:bidi/>
              <w:jc w:val="center"/>
              <w:rPr>
                <w:rFonts w:cs="David"/>
                <w:b/>
                <w:bCs/>
                <w:rtl/>
              </w:rPr>
            </w:pPr>
            <w:r w:rsidRPr="005D034C">
              <w:rPr>
                <w:rFonts w:cs="David" w:hint="cs"/>
                <w:b/>
                <w:bCs/>
                <w:rtl/>
              </w:rPr>
              <w:t>פרטי איש הקשר אצל המזמין</w:t>
            </w:r>
          </w:p>
        </w:tc>
      </w:tr>
      <w:tr w:rsidR="00865AC3" w14:paraId="41DE6F6F" w14:textId="77777777" w:rsidTr="00DA5DCD">
        <w:trPr>
          <w:trHeight w:val="208"/>
          <w:tblHeader/>
        </w:trPr>
        <w:tc>
          <w:tcPr>
            <w:tcW w:w="968" w:type="dxa"/>
            <w:vMerge/>
            <w:shd w:val="clear" w:color="auto" w:fill="A6A6A6" w:themeFill="background1" w:themeFillShade="A6"/>
          </w:tcPr>
          <w:p w14:paraId="7A0EC28C" w14:textId="77777777" w:rsidR="00865AC3" w:rsidRPr="005D034C" w:rsidRDefault="00865AC3" w:rsidP="00D926EE">
            <w:pPr>
              <w:bidi/>
              <w:jc w:val="center"/>
              <w:rPr>
                <w:rFonts w:cs="David"/>
                <w:b/>
                <w:bCs/>
                <w:rtl/>
              </w:rPr>
            </w:pPr>
          </w:p>
        </w:tc>
        <w:tc>
          <w:tcPr>
            <w:tcW w:w="1233" w:type="dxa"/>
            <w:vMerge/>
            <w:shd w:val="clear" w:color="auto" w:fill="A6A6A6" w:themeFill="background1" w:themeFillShade="A6"/>
          </w:tcPr>
          <w:p w14:paraId="234A8027" w14:textId="77777777" w:rsidR="00865AC3" w:rsidRPr="005D034C" w:rsidRDefault="00865AC3" w:rsidP="00D926EE">
            <w:pPr>
              <w:bidi/>
              <w:jc w:val="center"/>
              <w:rPr>
                <w:rFonts w:cs="David"/>
                <w:b/>
                <w:bCs/>
                <w:rtl/>
              </w:rPr>
            </w:pPr>
          </w:p>
        </w:tc>
        <w:tc>
          <w:tcPr>
            <w:tcW w:w="1124" w:type="dxa"/>
            <w:vMerge/>
            <w:shd w:val="clear" w:color="auto" w:fill="A6A6A6" w:themeFill="background1" w:themeFillShade="A6"/>
          </w:tcPr>
          <w:p w14:paraId="7C23256A" w14:textId="77777777" w:rsidR="00865AC3" w:rsidRPr="005D034C" w:rsidRDefault="00865AC3" w:rsidP="00D926EE">
            <w:pPr>
              <w:bidi/>
              <w:jc w:val="center"/>
              <w:rPr>
                <w:rFonts w:cs="David"/>
                <w:b/>
                <w:bCs/>
                <w:rtl/>
              </w:rPr>
            </w:pPr>
          </w:p>
        </w:tc>
        <w:tc>
          <w:tcPr>
            <w:tcW w:w="2485" w:type="dxa"/>
            <w:vMerge/>
            <w:shd w:val="clear" w:color="auto" w:fill="A6A6A6" w:themeFill="background1" w:themeFillShade="A6"/>
          </w:tcPr>
          <w:p w14:paraId="6B5F5E1F" w14:textId="77777777" w:rsidR="00865AC3" w:rsidRPr="005D034C" w:rsidRDefault="00865AC3" w:rsidP="00D926EE">
            <w:pPr>
              <w:bidi/>
              <w:jc w:val="center"/>
              <w:rPr>
                <w:rFonts w:cs="David"/>
                <w:b/>
                <w:bCs/>
                <w:rtl/>
              </w:rPr>
            </w:pPr>
          </w:p>
        </w:tc>
        <w:tc>
          <w:tcPr>
            <w:tcW w:w="1141" w:type="dxa"/>
            <w:vMerge/>
            <w:shd w:val="clear" w:color="auto" w:fill="A6A6A6" w:themeFill="background1" w:themeFillShade="A6"/>
          </w:tcPr>
          <w:p w14:paraId="44AACCF6" w14:textId="77777777" w:rsidR="00865AC3" w:rsidRPr="005D034C" w:rsidRDefault="00865AC3" w:rsidP="00D926EE">
            <w:pPr>
              <w:bidi/>
              <w:jc w:val="center"/>
              <w:rPr>
                <w:rFonts w:cs="David"/>
                <w:b/>
                <w:bCs/>
                <w:rtl/>
              </w:rPr>
            </w:pPr>
          </w:p>
        </w:tc>
        <w:tc>
          <w:tcPr>
            <w:tcW w:w="1142" w:type="dxa"/>
            <w:shd w:val="clear" w:color="auto" w:fill="A6A6A6" w:themeFill="background1" w:themeFillShade="A6"/>
          </w:tcPr>
          <w:p w14:paraId="6785E363" w14:textId="77777777" w:rsidR="00865AC3" w:rsidRPr="005D034C" w:rsidRDefault="00865AC3" w:rsidP="00D926EE">
            <w:pPr>
              <w:bidi/>
              <w:jc w:val="center"/>
              <w:rPr>
                <w:rFonts w:cs="David"/>
                <w:b/>
                <w:bCs/>
                <w:rtl/>
              </w:rPr>
            </w:pPr>
            <w:r w:rsidRPr="005D034C">
              <w:rPr>
                <w:rFonts w:cs="David" w:hint="cs"/>
                <w:b/>
                <w:bCs/>
                <w:rtl/>
              </w:rPr>
              <w:t>שם ושם משפחה</w:t>
            </w:r>
          </w:p>
        </w:tc>
        <w:tc>
          <w:tcPr>
            <w:tcW w:w="1062" w:type="dxa"/>
            <w:shd w:val="clear" w:color="auto" w:fill="A6A6A6" w:themeFill="background1" w:themeFillShade="A6"/>
          </w:tcPr>
          <w:p w14:paraId="16714DFF" w14:textId="77777777" w:rsidR="00865AC3" w:rsidRPr="005D034C" w:rsidRDefault="00865AC3" w:rsidP="00D926EE">
            <w:pPr>
              <w:bidi/>
              <w:jc w:val="center"/>
              <w:rPr>
                <w:rFonts w:cs="David"/>
                <w:b/>
                <w:bCs/>
              </w:rPr>
            </w:pPr>
            <w:r w:rsidRPr="005D034C">
              <w:rPr>
                <w:rFonts w:cs="David" w:hint="cs"/>
                <w:b/>
                <w:bCs/>
                <w:rtl/>
              </w:rPr>
              <w:t>תפקיד ושם החברה</w:t>
            </w:r>
          </w:p>
        </w:tc>
        <w:tc>
          <w:tcPr>
            <w:tcW w:w="1353" w:type="dxa"/>
            <w:shd w:val="clear" w:color="auto" w:fill="A6A6A6" w:themeFill="background1" w:themeFillShade="A6"/>
          </w:tcPr>
          <w:p w14:paraId="13C9DAE0" w14:textId="77777777" w:rsidR="00865AC3" w:rsidRPr="005D034C" w:rsidRDefault="00865AC3" w:rsidP="00D926EE">
            <w:pPr>
              <w:bidi/>
              <w:jc w:val="center"/>
              <w:rPr>
                <w:rFonts w:cs="David"/>
                <w:b/>
                <w:bCs/>
                <w:rtl/>
              </w:rPr>
            </w:pPr>
            <w:r w:rsidRPr="005D034C">
              <w:rPr>
                <w:rFonts w:cs="David" w:hint="cs"/>
                <w:b/>
                <w:bCs/>
                <w:rtl/>
              </w:rPr>
              <w:t>טלפון נייד</w:t>
            </w:r>
          </w:p>
        </w:tc>
      </w:tr>
      <w:tr w:rsidR="00DA5DCD" w14:paraId="4A478CA4" w14:textId="77777777" w:rsidTr="00DA5DCD">
        <w:trPr>
          <w:trHeight w:val="1266"/>
        </w:trPr>
        <w:tc>
          <w:tcPr>
            <w:tcW w:w="968" w:type="dxa"/>
            <w:vMerge w:val="restart"/>
            <w:shd w:val="clear" w:color="auto" w:fill="auto"/>
          </w:tcPr>
          <w:p w14:paraId="0D65C7AC" w14:textId="642156A2" w:rsidR="00DA5DCD" w:rsidRDefault="00DA5DCD" w:rsidP="00D926EE">
            <w:pPr>
              <w:bidi/>
              <w:jc w:val="center"/>
              <w:rPr>
                <w:rFonts w:cs="David"/>
                <w:b/>
                <w:bCs/>
                <w:rtl/>
              </w:rPr>
            </w:pPr>
          </w:p>
          <w:p w14:paraId="5A5EE981" w14:textId="77777777" w:rsidR="00DA5DCD" w:rsidRDefault="00DA5DCD" w:rsidP="00D926EE">
            <w:pPr>
              <w:bidi/>
              <w:jc w:val="center"/>
              <w:rPr>
                <w:rFonts w:cs="David"/>
                <w:b/>
                <w:bCs/>
                <w:rtl/>
              </w:rPr>
            </w:pPr>
          </w:p>
          <w:p w14:paraId="14A9DCDD" w14:textId="77777777" w:rsidR="00DA5DCD" w:rsidRDefault="00DA5DCD" w:rsidP="00A72022">
            <w:pPr>
              <w:bidi/>
              <w:jc w:val="center"/>
              <w:rPr>
                <w:rFonts w:cs="David"/>
                <w:b/>
                <w:bCs/>
                <w:rtl/>
              </w:rPr>
            </w:pPr>
          </w:p>
        </w:tc>
        <w:tc>
          <w:tcPr>
            <w:tcW w:w="1233" w:type="dxa"/>
            <w:shd w:val="clear" w:color="auto" w:fill="auto"/>
          </w:tcPr>
          <w:p w14:paraId="538AD9C9" w14:textId="77777777" w:rsidR="00DA5DCD" w:rsidRDefault="00DA5DCD" w:rsidP="00D926EE">
            <w:pPr>
              <w:bidi/>
              <w:jc w:val="center"/>
              <w:rPr>
                <w:rFonts w:cs="David"/>
                <w:b/>
                <w:bCs/>
                <w:rtl/>
              </w:rPr>
            </w:pPr>
          </w:p>
        </w:tc>
        <w:tc>
          <w:tcPr>
            <w:tcW w:w="1124" w:type="dxa"/>
            <w:shd w:val="clear" w:color="auto" w:fill="auto"/>
          </w:tcPr>
          <w:p w14:paraId="10D1C326" w14:textId="77777777" w:rsidR="00DA5DCD" w:rsidRDefault="00DA5DCD" w:rsidP="00D926EE">
            <w:pPr>
              <w:bidi/>
              <w:jc w:val="center"/>
              <w:rPr>
                <w:rFonts w:cs="David"/>
                <w:b/>
                <w:bCs/>
                <w:rtl/>
              </w:rPr>
            </w:pPr>
          </w:p>
        </w:tc>
        <w:tc>
          <w:tcPr>
            <w:tcW w:w="2485" w:type="dxa"/>
            <w:shd w:val="clear" w:color="auto" w:fill="auto"/>
          </w:tcPr>
          <w:p w14:paraId="5A383516" w14:textId="77777777" w:rsidR="00DA5DCD" w:rsidRDefault="00DA5DCD" w:rsidP="00D926EE">
            <w:pPr>
              <w:bidi/>
              <w:jc w:val="center"/>
              <w:rPr>
                <w:rFonts w:cs="David"/>
                <w:b/>
                <w:bCs/>
                <w:rtl/>
              </w:rPr>
            </w:pPr>
          </w:p>
        </w:tc>
        <w:tc>
          <w:tcPr>
            <w:tcW w:w="1141" w:type="dxa"/>
          </w:tcPr>
          <w:p w14:paraId="3959743E" w14:textId="77777777" w:rsidR="00DA5DCD" w:rsidRDefault="00DA5DCD" w:rsidP="00D926EE">
            <w:pPr>
              <w:bidi/>
              <w:jc w:val="center"/>
              <w:rPr>
                <w:rFonts w:cs="David"/>
                <w:b/>
                <w:bCs/>
                <w:rtl/>
              </w:rPr>
            </w:pPr>
          </w:p>
        </w:tc>
        <w:tc>
          <w:tcPr>
            <w:tcW w:w="1142" w:type="dxa"/>
            <w:shd w:val="clear" w:color="auto" w:fill="auto"/>
          </w:tcPr>
          <w:p w14:paraId="37CD53E7" w14:textId="77777777" w:rsidR="00DA5DCD" w:rsidRDefault="00DA5DCD" w:rsidP="00D926EE">
            <w:pPr>
              <w:bidi/>
              <w:jc w:val="center"/>
              <w:rPr>
                <w:rFonts w:cs="David"/>
                <w:b/>
                <w:bCs/>
                <w:rtl/>
              </w:rPr>
            </w:pPr>
          </w:p>
        </w:tc>
        <w:tc>
          <w:tcPr>
            <w:tcW w:w="1062" w:type="dxa"/>
            <w:shd w:val="clear" w:color="auto" w:fill="auto"/>
          </w:tcPr>
          <w:p w14:paraId="5B18958A" w14:textId="77777777" w:rsidR="00DA5DCD" w:rsidRDefault="00DA5DCD" w:rsidP="00D926EE">
            <w:pPr>
              <w:bidi/>
              <w:jc w:val="center"/>
              <w:rPr>
                <w:rFonts w:cs="David"/>
                <w:b/>
                <w:bCs/>
              </w:rPr>
            </w:pPr>
          </w:p>
        </w:tc>
        <w:tc>
          <w:tcPr>
            <w:tcW w:w="1353" w:type="dxa"/>
            <w:shd w:val="clear" w:color="auto" w:fill="auto"/>
          </w:tcPr>
          <w:p w14:paraId="592DBA0E" w14:textId="77777777" w:rsidR="00DA5DCD" w:rsidRDefault="00DA5DCD" w:rsidP="00D926EE">
            <w:pPr>
              <w:bidi/>
              <w:jc w:val="center"/>
              <w:rPr>
                <w:rFonts w:cs="David"/>
                <w:b/>
                <w:bCs/>
                <w:rtl/>
              </w:rPr>
            </w:pPr>
          </w:p>
        </w:tc>
      </w:tr>
      <w:tr w:rsidR="00DA5DCD" w14:paraId="259798B5" w14:textId="77777777" w:rsidTr="00DA5DCD">
        <w:trPr>
          <w:trHeight w:val="1550"/>
        </w:trPr>
        <w:tc>
          <w:tcPr>
            <w:tcW w:w="968" w:type="dxa"/>
            <w:vMerge/>
            <w:shd w:val="clear" w:color="auto" w:fill="auto"/>
          </w:tcPr>
          <w:p w14:paraId="21467EB2" w14:textId="77777777" w:rsidR="00DA5DCD" w:rsidRDefault="00DA5DCD" w:rsidP="00D926EE">
            <w:pPr>
              <w:bidi/>
              <w:jc w:val="center"/>
              <w:rPr>
                <w:rFonts w:cs="David"/>
                <w:b/>
                <w:bCs/>
                <w:rtl/>
              </w:rPr>
            </w:pPr>
          </w:p>
        </w:tc>
        <w:tc>
          <w:tcPr>
            <w:tcW w:w="1233" w:type="dxa"/>
            <w:shd w:val="clear" w:color="auto" w:fill="auto"/>
          </w:tcPr>
          <w:p w14:paraId="2877411E" w14:textId="77777777" w:rsidR="00DA5DCD" w:rsidRDefault="00DA5DCD" w:rsidP="00D926EE">
            <w:pPr>
              <w:bidi/>
              <w:jc w:val="center"/>
              <w:rPr>
                <w:rFonts w:cs="David"/>
                <w:b/>
                <w:bCs/>
                <w:rtl/>
              </w:rPr>
            </w:pPr>
          </w:p>
        </w:tc>
        <w:tc>
          <w:tcPr>
            <w:tcW w:w="1124" w:type="dxa"/>
            <w:shd w:val="clear" w:color="auto" w:fill="auto"/>
          </w:tcPr>
          <w:p w14:paraId="0209D632" w14:textId="77777777" w:rsidR="00DA5DCD" w:rsidRDefault="00DA5DCD" w:rsidP="00D926EE">
            <w:pPr>
              <w:bidi/>
              <w:jc w:val="center"/>
              <w:rPr>
                <w:rFonts w:cs="David"/>
                <w:b/>
                <w:bCs/>
                <w:rtl/>
              </w:rPr>
            </w:pPr>
          </w:p>
        </w:tc>
        <w:tc>
          <w:tcPr>
            <w:tcW w:w="2485" w:type="dxa"/>
            <w:shd w:val="clear" w:color="auto" w:fill="auto"/>
          </w:tcPr>
          <w:p w14:paraId="4E6AFBC7" w14:textId="77777777" w:rsidR="00DA5DCD" w:rsidRDefault="00DA5DCD" w:rsidP="00D926EE">
            <w:pPr>
              <w:bidi/>
              <w:jc w:val="center"/>
              <w:rPr>
                <w:rFonts w:cs="David"/>
                <w:b/>
                <w:bCs/>
                <w:rtl/>
              </w:rPr>
            </w:pPr>
          </w:p>
        </w:tc>
        <w:tc>
          <w:tcPr>
            <w:tcW w:w="1141" w:type="dxa"/>
          </w:tcPr>
          <w:p w14:paraId="7949E34C" w14:textId="77777777" w:rsidR="00DA5DCD" w:rsidRDefault="00DA5DCD" w:rsidP="00D926EE">
            <w:pPr>
              <w:bidi/>
              <w:jc w:val="center"/>
              <w:rPr>
                <w:rFonts w:cs="David"/>
                <w:b/>
                <w:bCs/>
                <w:rtl/>
              </w:rPr>
            </w:pPr>
          </w:p>
        </w:tc>
        <w:tc>
          <w:tcPr>
            <w:tcW w:w="1142" w:type="dxa"/>
            <w:shd w:val="clear" w:color="auto" w:fill="auto"/>
          </w:tcPr>
          <w:p w14:paraId="22A1E1EF" w14:textId="77777777" w:rsidR="00DA5DCD" w:rsidRDefault="00DA5DCD" w:rsidP="00D926EE">
            <w:pPr>
              <w:bidi/>
              <w:jc w:val="center"/>
              <w:rPr>
                <w:rFonts w:cs="David"/>
                <w:b/>
                <w:bCs/>
                <w:rtl/>
              </w:rPr>
            </w:pPr>
          </w:p>
        </w:tc>
        <w:tc>
          <w:tcPr>
            <w:tcW w:w="1062" w:type="dxa"/>
            <w:shd w:val="clear" w:color="auto" w:fill="auto"/>
          </w:tcPr>
          <w:p w14:paraId="37654319" w14:textId="77777777" w:rsidR="00DA5DCD" w:rsidRDefault="00DA5DCD" w:rsidP="00D926EE">
            <w:pPr>
              <w:bidi/>
              <w:jc w:val="center"/>
              <w:rPr>
                <w:rFonts w:cs="David"/>
                <w:b/>
                <w:bCs/>
                <w:rtl/>
              </w:rPr>
            </w:pPr>
          </w:p>
        </w:tc>
        <w:tc>
          <w:tcPr>
            <w:tcW w:w="1353" w:type="dxa"/>
            <w:shd w:val="clear" w:color="auto" w:fill="auto"/>
          </w:tcPr>
          <w:p w14:paraId="42CBF58A" w14:textId="77777777" w:rsidR="00DA5DCD" w:rsidRDefault="00DA5DCD" w:rsidP="00D926EE">
            <w:pPr>
              <w:bidi/>
              <w:jc w:val="center"/>
              <w:rPr>
                <w:rFonts w:cs="David"/>
                <w:b/>
                <w:bCs/>
                <w:rtl/>
              </w:rPr>
            </w:pPr>
          </w:p>
        </w:tc>
      </w:tr>
      <w:tr w:rsidR="00DA5DCD" w14:paraId="7AABD178" w14:textId="77777777" w:rsidTr="00DA5DCD">
        <w:trPr>
          <w:trHeight w:val="1550"/>
        </w:trPr>
        <w:tc>
          <w:tcPr>
            <w:tcW w:w="968" w:type="dxa"/>
            <w:vMerge/>
            <w:shd w:val="clear" w:color="auto" w:fill="auto"/>
          </w:tcPr>
          <w:p w14:paraId="47D2BAF7" w14:textId="77777777" w:rsidR="00DA5DCD" w:rsidRDefault="00DA5DCD" w:rsidP="00D926EE">
            <w:pPr>
              <w:bidi/>
              <w:jc w:val="center"/>
              <w:rPr>
                <w:rFonts w:cs="David"/>
                <w:b/>
                <w:bCs/>
                <w:rtl/>
              </w:rPr>
            </w:pPr>
          </w:p>
        </w:tc>
        <w:tc>
          <w:tcPr>
            <w:tcW w:w="1233" w:type="dxa"/>
            <w:shd w:val="clear" w:color="auto" w:fill="auto"/>
          </w:tcPr>
          <w:p w14:paraId="7A5B830C" w14:textId="77777777" w:rsidR="00DA5DCD" w:rsidRDefault="00DA5DCD" w:rsidP="00D926EE">
            <w:pPr>
              <w:bidi/>
              <w:jc w:val="center"/>
              <w:rPr>
                <w:rFonts w:cs="David"/>
                <w:b/>
                <w:bCs/>
                <w:rtl/>
              </w:rPr>
            </w:pPr>
          </w:p>
        </w:tc>
        <w:tc>
          <w:tcPr>
            <w:tcW w:w="1124" w:type="dxa"/>
            <w:shd w:val="clear" w:color="auto" w:fill="auto"/>
          </w:tcPr>
          <w:p w14:paraId="23BF6417" w14:textId="77777777" w:rsidR="00DA5DCD" w:rsidRDefault="00DA5DCD" w:rsidP="00D926EE">
            <w:pPr>
              <w:bidi/>
              <w:jc w:val="center"/>
              <w:rPr>
                <w:rFonts w:cs="David"/>
                <w:b/>
                <w:bCs/>
                <w:rtl/>
              </w:rPr>
            </w:pPr>
          </w:p>
        </w:tc>
        <w:tc>
          <w:tcPr>
            <w:tcW w:w="2485" w:type="dxa"/>
            <w:shd w:val="clear" w:color="auto" w:fill="auto"/>
          </w:tcPr>
          <w:p w14:paraId="006F7C3C" w14:textId="77777777" w:rsidR="00DA5DCD" w:rsidRDefault="00DA5DCD" w:rsidP="00D926EE">
            <w:pPr>
              <w:bidi/>
              <w:jc w:val="center"/>
              <w:rPr>
                <w:rFonts w:cs="David"/>
                <w:b/>
                <w:bCs/>
                <w:rtl/>
              </w:rPr>
            </w:pPr>
          </w:p>
        </w:tc>
        <w:tc>
          <w:tcPr>
            <w:tcW w:w="1141" w:type="dxa"/>
          </w:tcPr>
          <w:p w14:paraId="4FFDADE9" w14:textId="77777777" w:rsidR="00DA5DCD" w:rsidRDefault="00DA5DCD" w:rsidP="00D926EE">
            <w:pPr>
              <w:bidi/>
              <w:jc w:val="center"/>
              <w:rPr>
                <w:rFonts w:cs="David"/>
                <w:b/>
                <w:bCs/>
                <w:rtl/>
              </w:rPr>
            </w:pPr>
          </w:p>
        </w:tc>
        <w:tc>
          <w:tcPr>
            <w:tcW w:w="1142" w:type="dxa"/>
            <w:shd w:val="clear" w:color="auto" w:fill="auto"/>
          </w:tcPr>
          <w:p w14:paraId="5205B29D" w14:textId="77777777" w:rsidR="00DA5DCD" w:rsidRDefault="00DA5DCD" w:rsidP="00D926EE">
            <w:pPr>
              <w:bidi/>
              <w:jc w:val="center"/>
              <w:rPr>
                <w:rFonts w:cs="David"/>
                <w:b/>
                <w:bCs/>
                <w:rtl/>
              </w:rPr>
            </w:pPr>
          </w:p>
        </w:tc>
        <w:tc>
          <w:tcPr>
            <w:tcW w:w="1062" w:type="dxa"/>
            <w:shd w:val="clear" w:color="auto" w:fill="auto"/>
          </w:tcPr>
          <w:p w14:paraId="3FA216B7" w14:textId="77777777" w:rsidR="00DA5DCD" w:rsidRDefault="00DA5DCD" w:rsidP="00D926EE">
            <w:pPr>
              <w:bidi/>
              <w:jc w:val="center"/>
              <w:rPr>
                <w:rFonts w:cs="David"/>
                <w:b/>
                <w:bCs/>
                <w:rtl/>
              </w:rPr>
            </w:pPr>
          </w:p>
        </w:tc>
        <w:tc>
          <w:tcPr>
            <w:tcW w:w="1353" w:type="dxa"/>
            <w:shd w:val="clear" w:color="auto" w:fill="auto"/>
          </w:tcPr>
          <w:p w14:paraId="484E309D" w14:textId="77777777" w:rsidR="00DA5DCD" w:rsidRDefault="00DA5DCD" w:rsidP="00D926EE">
            <w:pPr>
              <w:bidi/>
              <w:jc w:val="center"/>
              <w:rPr>
                <w:rFonts w:cs="David"/>
                <w:b/>
                <w:bCs/>
                <w:rtl/>
              </w:rPr>
            </w:pPr>
          </w:p>
        </w:tc>
      </w:tr>
    </w:tbl>
    <w:p w14:paraId="2FBD5293" w14:textId="0D159FA2" w:rsidR="00865AC3" w:rsidRDefault="00865AC3" w:rsidP="00865AC3">
      <w:pPr>
        <w:pStyle w:val="ab"/>
        <w:tabs>
          <w:tab w:val="left" w:pos="-1208"/>
          <w:tab w:val="left" w:pos="-783"/>
          <w:tab w:val="left" w:pos="1800"/>
          <w:tab w:val="left" w:pos="2160"/>
          <w:tab w:val="left" w:pos="6480"/>
          <w:tab w:val="left" w:pos="6840"/>
        </w:tabs>
        <w:bidi/>
        <w:spacing w:line="276" w:lineRule="auto"/>
        <w:ind w:left="-783"/>
        <w:jc w:val="both"/>
        <w:rPr>
          <w:rFonts w:cs="David"/>
          <w:rtl/>
        </w:rPr>
      </w:pPr>
    </w:p>
    <w:p w14:paraId="306682E8" w14:textId="77777777" w:rsidR="00865AC3" w:rsidRDefault="00865AC3" w:rsidP="00865AC3">
      <w:pPr>
        <w:pStyle w:val="ab"/>
        <w:tabs>
          <w:tab w:val="left" w:pos="-1208"/>
          <w:tab w:val="left" w:pos="-783"/>
          <w:tab w:val="left" w:pos="1800"/>
          <w:tab w:val="left" w:pos="2160"/>
          <w:tab w:val="left" w:pos="6480"/>
          <w:tab w:val="left" w:pos="6840"/>
        </w:tabs>
        <w:bidi/>
        <w:spacing w:line="276" w:lineRule="auto"/>
        <w:ind w:left="-783"/>
        <w:jc w:val="both"/>
        <w:rPr>
          <w:rFonts w:cs="David"/>
          <w:rtl/>
        </w:rPr>
      </w:pPr>
    </w:p>
    <w:p w14:paraId="39BF9157" w14:textId="77777777" w:rsidR="00DA5DCD" w:rsidRDefault="00323D58" w:rsidP="00DA5DCD">
      <w:pPr>
        <w:pStyle w:val="ab"/>
        <w:tabs>
          <w:tab w:val="left" w:pos="-1208"/>
          <w:tab w:val="left" w:pos="-783"/>
          <w:tab w:val="left" w:pos="1800"/>
          <w:tab w:val="left" w:pos="2160"/>
          <w:tab w:val="left" w:pos="6480"/>
          <w:tab w:val="left" w:pos="6840"/>
        </w:tabs>
        <w:bidi/>
        <w:spacing w:line="276" w:lineRule="auto"/>
        <w:ind w:left="-783"/>
        <w:jc w:val="both"/>
        <w:rPr>
          <w:rFonts w:cs="David"/>
          <w:b/>
          <w:bCs/>
          <w:rtl/>
        </w:rPr>
      </w:pPr>
      <w:r w:rsidRPr="00865AC3">
        <w:rPr>
          <w:rFonts w:cs="David" w:hint="cs"/>
          <w:b/>
          <w:bCs/>
          <w:rtl/>
        </w:rPr>
        <w:t xml:space="preserve">להוכחת עמידה בתנאי זה יצרף המציע להצעתו חשבון סופי </w:t>
      </w:r>
      <w:r w:rsidRPr="00865AC3">
        <w:rPr>
          <w:rFonts w:cs="David" w:hint="cs"/>
          <w:b/>
          <w:bCs/>
          <w:u w:val="single"/>
          <w:rtl/>
        </w:rPr>
        <w:t>מלא</w:t>
      </w:r>
      <w:r w:rsidRPr="00865AC3">
        <w:rPr>
          <w:rFonts w:cs="David" w:hint="cs"/>
          <w:b/>
          <w:bCs/>
          <w:rtl/>
        </w:rPr>
        <w:t xml:space="preserve"> חתום ומאושר על ידי </w:t>
      </w:r>
      <w:r w:rsidRPr="00DA5DCD">
        <w:rPr>
          <w:rFonts w:cs="David" w:hint="cs"/>
          <w:b/>
          <w:bCs/>
          <w:u w:val="single"/>
          <w:rtl/>
        </w:rPr>
        <w:t>המזמין</w:t>
      </w:r>
      <w:r w:rsidRPr="00865AC3">
        <w:rPr>
          <w:rFonts w:cs="David" w:hint="cs"/>
          <w:b/>
          <w:bCs/>
          <w:rtl/>
        </w:rPr>
        <w:t xml:space="preserve">. </w:t>
      </w:r>
    </w:p>
    <w:p w14:paraId="331E08B0" w14:textId="77777777" w:rsidR="003013F2" w:rsidRDefault="003013F2" w:rsidP="00DA5DCD">
      <w:pPr>
        <w:pStyle w:val="ab"/>
        <w:tabs>
          <w:tab w:val="left" w:pos="-1208"/>
          <w:tab w:val="left" w:pos="-783"/>
          <w:tab w:val="left" w:pos="1800"/>
          <w:tab w:val="left" w:pos="2160"/>
          <w:tab w:val="left" w:pos="6480"/>
          <w:tab w:val="left" w:pos="6840"/>
        </w:tabs>
        <w:bidi/>
        <w:spacing w:line="276" w:lineRule="auto"/>
        <w:ind w:left="-783"/>
        <w:jc w:val="both"/>
        <w:rPr>
          <w:rFonts w:cs="David"/>
          <w:b/>
          <w:bCs/>
          <w:rtl/>
        </w:rPr>
      </w:pPr>
    </w:p>
    <w:p w14:paraId="47EB8A5B" w14:textId="5D341BDE" w:rsidR="007875D5" w:rsidRPr="00DA5DCD" w:rsidRDefault="00922680" w:rsidP="003013F2">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למען הסר ספק יובהר כי </w:t>
      </w:r>
      <w:proofErr w:type="spellStart"/>
      <w:r>
        <w:rPr>
          <w:rFonts w:cs="David" w:hint="cs"/>
          <w:rtl/>
        </w:rPr>
        <w:t>לעיירייה</w:t>
      </w:r>
      <w:proofErr w:type="spellEnd"/>
      <w:r>
        <w:rPr>
          <w:rFonts w:cs="David" w:hint="cs"/>
          <w:rtl/>
        </w:rPr>
        <w:t xml:space="preserve"> שמורה הזכות לפנות לאנשי הקשר המפורטים לעיל לקבלת </w:t>
      </w:r>
      <w:r w:rsidR="002A625E">
        <w:rPr>
          <w:rFonts w:cs="David" w:hint="cs"/>
          <w:rtl/>
        </w:rPr>
        <w:t>פרטים והוכחת עמידת המציע בתנאי הניסיון הנדרש</w:t>
      </w:r>
      <w:r>
        <w:rPr>
          <w:rFonts w:cs="David" w:hint="cs"/>
          <w:rtl/>
        </w:rPr>
        <w:t xml:space="preserve">. </w:t>
      </w:r>
    </w:p>
    <w:p w14:paraId="3227AE09" w14:textId="77777777" w:rsidR="007875D5" w:rsidRDefault="007875D5" w:rsidP="007875D5">
      <w:pPr>
        <w:autoSpaceDE/>
        <w:autoSpaceDN/>
        <w:bidi/>
        <w:jc w:val="both"/>
        <w:rPr>
          <w:rFonts w:cs="David"/>
          <w:rtl/>
        </w:rPr>
      </w:pPr>
    </w:p>
    <w:p w14:paraId="374C551B" w14:textId="77777777" w:rsidR="007875D5" w:rsidRDefault="007875D5" w:rsidP="007875D5">
      <w:pPr>
        <w:autoSpaceDE/>
        <w:autoSpaceDN/>
        <w:bidi/>
        <w:jc w:val="both"/>
        <w:rPr>
          <w:rFonts w:cs="David"/>
          <w:rtl/>
        </w:rPr>
      </w:pPr>
    </w:p>
    <w:p w14:paraId="2B55F1BA" w14:textId="484FBA45" w:rsidR="003A7956" w:rsidRPr="007676E3" w:rsidRDefault="003A7956" w:rsidP="003A7956">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1B272D63" w14:textId="2E04EF9A" w:rsidR="003A7956" w:rsidRPr="003A7956" w:rsidRDefault="003A7956" w:rsidP="003A7956">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0669AB61" w14:textId="77777777" w:rsidR="007875D5" w:rsidRDefault="007875D5" w:rsidP="007875D5">
      <w:pPr>
        <w:autoSpaceDE/>
        <w:autoSpaceDN/>
        <w:bidi/>
        <w:jc w:val="both"/>
        <w:rPr>
          <w:rFonts w:cs="David"/>
          <w:rtl/>
        </w:rPr>
      </w:pPr>
    </w:p>
    <w:p w14:paraId="1EE04F0E" w14:textId="77777777" w:rsidR="007875D5" w:rsidRDefault="007875D5" w:rsidP="007875D5">
      <w:pPr>
        <w:autoSpaceDE/>
        <w:autoSpaceDN/>
        <w:bidi/>
        <w:jc w:val="both"/>
        <w:rPr>
          <w:rFonts w:cs="David"/>
          <w:rtl/>
        </w:rPr>
      </w:pPr>
    </w:p>
    <w:p w14:paraId="1E458303" w14:textId="77777777" w:rsidR="00D664A3" w:rsidRDefault="00D664A3" w:rsidP="00D664A3">
      <w:pPr>
        <w:autoSpaceDE/>
        <w:autoSpaceDN/>
        <w:bidi/>
        <w:jc w:val="right"/>
        <w:rPr>
          <w:rFonts w:cs="David"/>
          <w:b/>
          <w:bCs/>
          <w:sz w:val="20"/>
          <w:szCs w:val="20"/>
          <w:u w:val="single"/>
          <w:rtl/>
        </w:rPr>
      </w:pPr>
    </w:p>
    <w:p w14:paraId="6BBFC308" w14:textId="77777777" w:rsidR="009E710B" w:rsidRDefault="009E710B">
      <w:pPr>
        <w:autoSpaceDE/>
        <w:autoSpaceDN/>
        <w:spacing w:after="160" w:line="259" w:lineRule="auto"/>
        <w:rPr>
          <w:rFonts w:cs="David"/>
          <w:b/>
          <w:bCs/>
          <w:u w:val="single"/>
        </w:rPr>
      </w:pPr>
      <w:r>
        <w:rPr>
          <w:rFonts w:cs="David"/>
          <w:b/>
          <w:bCs/>
          <w:u w:val="single"/>
          <w:rtl/>
        </w:rPr>
        <w:br w:type="page"/>
      </w:r>
    </w:p>
    <w:p w14:paraId="41552EB4" w14:textId="1959C0F8" w:rsidR="005F5F84" w:rsidRPr="00DB70B2" w:rsidRDefault="00D525DC" w:rsidP="005F5F84">
      <w:pPr>
        <w:keepNext/>
        <w:keepLines/>
        <w:spacing w:line="240" w:lineRule="atLeast"/>
        <w:jc w:val="right"/>
        <w:rPr>
          <w:rFonts w:cs="David"/>
          <w:bCs/>
          <w:u w:val="single"/>
        </w:rPr>
      </w:pPr>
      <w:r w:rsidRPr="00DB70B2">
        <w:rPr>
          <w:rFonts w:cs="David" w:hint="cs"/>
          <w:bCs/>
          <w:u w:val="single"/>
          <w:rtl/>
        </w:rPr>
        <w:lastRenderedPageBreak/>
        <w:t>נספח י</w:t>
      </w:r>
      <w:r w:rsidR="00DB70B2">
        <w:rPr>
          <w:rFonts w:cs="David" w:hint="cs"/>
          <w:bCs/>
          <w:u w:val="single"/>
          <w:rtl/>
        </w:rPr>
        <w:t>'</w:t>
      </w:r>
    </w:p>
    <w:tbl>
      <w:tblPr>
        <w:tblpPr w:leftFromText="180" w:rightFromText="180" w:vertAnchor="text" w:horzAnchor="margin" w:tblpY="119"/>
        <w:bidiVisual/>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21"/>
        <w:gridCol w:w="36"/>
        <w:gridCol w:w="1008"/>
        <w:gridCol w:w="804"/>
        <w:gridCol w:w="1095"/>
        <w:gridCol w:w="34"/>
        <w:gridCol w:w="1368"/>
        <w:gridCol w:w="563"/>
        <w:gridCol w:w="2322"/>
      </w:tblGrid>
      <w:tr w:rsidR="005F5F84" w:rsidRPr="00D00A5B" w14:paraId="354F2809" w14:textId="77777777" w:rsidTr="007E5149">
        <w:trPr>
          <w:trHeight w:val="77"/>
          <w:tblHeader/>
        </w:trPr>
        <w:tc>
          <w:tcPr>
            <w:tcW w:w="7264" w:type="dxa"/>
            <w:gridSpan w:val="9"/>
            <w:shd w:val="clear" w:color="auto" w:fill="F2F2F2"/>
          </w:tcPr>
          <w:p w14:paraId="7BED7DB0" w14:textId="77777777" w:rsidR="005F5F84" w:rsidRPr="00B42ACA" w:rsidRDefault="005F5F84" w:rsidP="007E5149">
            <w:pPr>
              <w:jc w:val="center"/>
              <w:rPr>
                <w:rFonts w:asciiTheme="minorHAnsi" w:hAnsiTheme="minorHAnsi" w:cs="David"/>
                <w:b/>
                <w:bCs/>
                <w:sz w:val="18"/>
                <w:szCs w:val="18"/>
              </w:rPr>
            </w:pPr>
            <w:r w:rsidRPr="00B42ACA">
              <w:rPr>
                <w:rFonts w:ascii="David" w:hAnsi="David" w:cs="David"/>
                <w:b/>
                <w:bCs/>
                <w:sz w:val="18"/>
                <w:szCs w:val="18"/>
                <w:rtl/>
              </w:rPr>
              <w:t>אישור קיום ביטוחים</w:t>
            </w:r>
            <w:r w:rsidRPr="00B42ACA">
              <w:rPr>
                <w:rFonts w:ascii="David" w:hAnsi="David" w:cs="David"/>
                <w:sz w:val="18"/>
                <w:szCs w:val="18"/>
                <w:rtl/>
              </w:rPr>
              <w:br w:type="page"/>
            </w:r>
            <w:r w:rsidRPr="00B42ACA">
              <w:rPr>
                <w:rFonts w:ascii="David" w:hAnsi="David" w:cs="David"/>
                <w:b/>
                <w:bCs/>
                <w:sz w:val="18"/>
                <w:szCs w:val="18"/>
                <w:rtl/>
              </w:rPr>
              <w:br w:type="page"/>
            </w:r>
            <w:r w:rsidRPr="00B42ACA">
              <w:rPr>
                <w:rFonts w:asciiTheme="minorHAnsi" w:hAnsiTheme="minorHAnsi" w:cs="David" w:hint="eastAsia"/>
                <w:b/>
                <w:bCs/>
                <w:sz w:val="18"/>
                <w:szCs w:val="18"/>
                <w:rtl/>
              </w:rPr>
              <w:t>נספח</w:t>
            </w:r>
            <w:r w:rsidRPr="00B42ACA">
              <w:rPr>
                <w:rFonts w:asciiTheme="minorHAnsi" w:hAnsiTheme="minorHAnsi" w:cs="David"/>
                <w:b/>
                <w:bCs/>
                <w:sz w:val="18"/>
                <w:szCs w:val="18"/>
                <w:rtl/>
              </w:rPr>
              <w:t xml:space="preserve"> י' - </w:t>
            </w:r>
          </w:p>
        </w:tc>
        <w:tc>
          <w:tcPr>
            <w:tcW w:w="2321" w:type="dxa"/>
            <w:shd w:val="clear" w:color="auto" w:fill="auto"/>
          </w:tcPr>
          <w:p w14:paraId="60FBC205" w14:textId="77777777" w:rsidR="005F5F84" w:rsidRPr="00B42ACA" w:rsidRDefault="005F5F84" w:rsidP="007E5149">
            <w:pPr>
              <w:keepNext/>
              <w:keepLines/>
              <w:jc w:val="right"/>
              <w:rPr>
                <w:rFonts w:ascii="David" w:hAnsi="David" w:cs="David"/>
                <w:sz w:val="18"/>
                <w:szCs w:val="18"/>
                <w:rtl/>
              </w:rPr>
            </w:pPr>
            <w:r w:rsidRPr="00B42ACA">
              <w:rPr>
                <w:rFonts w:ascii="David" w:hAnsi="David" w:cs="David"/>
                <w:sz w:val="18"/>
                <w:szCs w:val="18"/>
                <w:rtl/>
              </w:rPr>
              <w:t xml:space="preserve">תאריך הנפקת </w:t>
            </w:r>
            <w:r w:rsidRPr="00B42ACA">
              <w:rPr>
                <w:rFonts w:ascii="David" w:hAnsi="David" w:cs="David" w:hint="eastAsia"/>
                <w:sz w:val="18"/>
                <w:szCs w:val="18"/>
                <w:rtl/>
              </w:rPr>
              <w:t>האישור</w:t>
            </w:r>
            <w:r w:rsidRPr="00B42ACA">
              <w:rPr>
                <w:rFonts w:ascii="David" w:hAnsi="David" w:cs="David"/>
                <w:sz w:val="18"/>
                <w:szCs w:val="18"/>
                <w:rtl/>
              </w:rPr>
              <w:t xml:space="preserve"> </w:t>
            </w:r>
          </w:p>
        </w:tc>
      </w:tr>
      <w:tr w:rsidR="005F5F84" w:rsidRPr="00D00A5B" w14:paraId="2F96860B" w14:textId="77777777" w:rsidTr="007E5149">
        <w:trPr>
          <w:trHeight w:val="315"/>
        </w:trPr>
        <w:tc>
          <w:tcPr>
            <w:tcW w:w="9585" w:type="dxa"/>
            <w:gridSpan w:val="10"/>
            <w:shd w:val="clear" w:color="auto" w:fill="auto"/>
          </w:tcPr>
          <w:p w14:paraId="38BFC287" w14:textId="77777777" w:rsidR="005F5F84" w:rsidRPr="00B42ACA" w:rsidRDefault="005F5F84" w:rsidP="007E5149">
            <w:pPr>
              <w:keepNext/>
              <w:keepLines/>
              <w:ind w:hanging="27"/>
              <w:jc w:val="right"/>
              <w:rPr>
                <w:rFonts w:ascii="David" w:hAnsi="David" w:cs="David"/>
                <w:sz w:val="14"/>
                <w:szCs w:val="14"/>
                <w:rtl/>
              </w:rPr>
            </w:pPr>
            <w:r w:rsidRPr="00B42ACA">
              <w:rPr>
                <w:rFonts w:ascii="David" w:hAnsi="David" w:cs="David" w:hint="eastAsia"/>
                <w:sz w:val="14"/>
                <w:szCs w:val="14"/>
                <w:rtl/>
              </w:rPr>
              <w:t>א</w:t>
            </w:r>
            <w:r w:rsidRPr="00B42ACA">
              <w:rPr>
                <w:rFonts w:ascii="David" w:hAnsi="David" w:cs="David"/>
                <w:sz w:val="14"/>
                <w:szCs w:val="14"/>
                <w:rtl/>
              </w:rPr>
              <w:t xml:space="preserve">ישור ביטוח זה מהווה אסמכתא לכך שלמבוטח ישנה </w:t>
            </w:r>
            <w:r w:rsidRPr="00B42ACA">
              <w:rPr>
                <w:rFonts w:ascii="David" w:hAnsi="David" w:cs="David" w:hint="eastAsia"/>
                <w:sz w:val="14"/>
                <w:szCs w:val="14"/>
                <w:rtl/>
              </w:rPr>
              <w:t>פוליסת</w:t>
            </w:r>
            <w:r w:rsidRPr="00B42ACA">
              <w:rPr>
                <w:rFonts w:ascii="David" w:hAnsi="David" w:cs="David"/>
                <w:sz w:val="14"/>
                <w:szCs w:val="14"/>
                <w:rtl/>
              </w:rPr>
              <w:t xml:space="preserve"> </w:t>
            </w:r>
            <w:r w:rsidRPr="00B42ACA">
              <w:rPr>
                <w:rFonts w:ascii="David" w:hAnsi="David" w:cs="David" w:hint="eastAsia"/>
                <w:sz w:val="14"/>
                <w:szCs w:val="14"/>
                <w:rtl/>
              </w:rPr>
              <w:t>ביטוח</w:t>
            </w:r>
            <w:r w:rsidRPr="00B42ACA">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F5F84" w:rsidRPr="00D00A5B" w14:paraId="1D255D46" w14:textId="77777777" w:rsidTr="007E5149">
        <w:trPr>
          <w:trHeight w:val="251"/>
        </w:trPr>
        <w:tc>
          <w:tcPr>
            <w:tcW w:w="2356" w:type="dxa"/>
            <w:gridSpan w:val="2"/>
            <w:shd w:val="clear" w:color="auto" w:fill="F2F2F2"/>
          </w:tcPr>
          <w:p w14:paraId="3CA11509"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מבקש</w:t>
            </w:r>
            <w:r w:rsidRPr="00B42ACA">
              <w:rPr>
                <w:rFonts w:ascii="David" w:hAnsi="David" w:cs="David"/>
                <w:sz w:val="18"/>
                <w:szCs w:val="18"/>
                <w:rtl/>
              </w:rPr>
              <w:t xml:space="preserve"> </w:t>
            </w:r>
            <w:r w:rsidRPr="00B42ACA">
              <w:rPr>
                <w:rFonts w:ascii="David" w:hAnsi="David" w:cs="David" w:hint="eastAsia"/>
                <w:sz w:val="18"/>
                <w:szCs w:val="18"/>
                <w:rtl/>
              </w:rPr>
              <w:t>האישור</w:t>
            </w:r>
          </w:p>
        </w:tc>
        <w:tc>
          <w:tcPr>
            <w:tcW w:w="2977" w:type="dxa"/>
            <w:gridSpan w:val="5"/>
            <w:shd w:val="clear" w:color="auto" w:fill="F2F2F2"/>
          </w:tcPr>
          <w:p w14:paraId="0AB0C739"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המבוטח</w:t>
            </w:r>
          </w:p>
        </w:tc>
        <w:tc>
          <w:tcPr>
            <w:tcW w:w="1931" w:type="dxa"/>
            <w:gridSpan w:val="2"/>
            <w:shd w:val="clear" w:color="auto" w:fill="F2F2F2"/>
          </w:tcPr>
          <w:p w14:paraId="3AD79E1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מען</w:t>
            </w:r>
            <w:r w:rsidRPr="00B42ACA">
              <w:rPr>
                <w:rFonts w:ascii="David" w:hAnsi="David" w:cs="David"/>
                <w:sz w:val="18"/>
                <w:szCs w:val="18"/>
                <w:rtl/>
              </w:rPr>
              <w:t xml:space="preserve"> </w:t>
            </w:r>
            <w:r w:rsidRPr="00B42ACA">
              <w:rPr>
                <w:rFonts w:ascii="David" w:hAnsi="David" w:cs="David" w:hint="eastAsia"/>
                <w:sz w:val="18"/>
                <w:szCs w:val="18"/>
                <w:rtl/>
              </w:rPr>
              <w:t>הנכס</w:t>
            </w:r>
            <w:r w:rsidRPr="00B42ACA">
              <w:rPr>
                <w:rFonts w:ascii="David" w:hAnsi="David" w:cs="David"/>
                <w:sz w:val="18"/>
                <w:szCs w:val="18"/>
                <w:rtl/>
              </w:rPr>
              <w:t xml:space="preserve"> </w:t>
            </w:r>
            <w:r w:rsidRPr="00B42ACA">
              <w:rPr>
                <w:rFonts w:ascii="David" w:hAnsi="David" w:cs="David" w:hint="eastAsia"/>
                <w:sz w:val="18"/>
                <w:szCs w:val="18"/>
                <w:rtl/>
              </w:rPr>
              <w:t>המבוטח</w:t>
            </w:r>
            <w:r w:rsidRPr="00B42ACA">
              <w:rPr>
                <w:rFonts w:ascii="David" w:hAnsi="David" w:cs="David"/>
                <w:sz w:val="18"/>
                <w:szCs w:val="18"/>
                <w:rtl/>
              </w:rPr>
              <w:t xml:space="preserve"> / </w:t>
            </w:r>
            <w:r w:rsidRPr="00B42ACA">
              <w:rPr>
                <w:rFonts w:ascii="David" w:hAnsi="David" w:cs="David" w:hint="eastAsia"/>
                <w:sz w:val="18"/>
                <w:szCs w:val="18"/>
                <w:rtl/>
              </w:rPr>
              <w:t>כתובת</w:t>
            </w:r>
            <w:r w:rsidRPr="00B42ACA">
              <w:rPr>
                <w:rFonts w:ascii="David" w:hAnsi="David" w:cs="David"/>
                <w:sz w:val="18"/>
                <w:szCs w:val="18"/>
                <w:rtl/>
              </w:rPr>
              <w:t xml:space="preserve"> </w:t>
            </w:r>
            <w:r w:rsidRPr="00B42ACA">
              <w:rPr>
                <w:rFonts w:ascii="David" w:hAnsi="David" w:cs="David" w:hint="eastAsia"/>
                <w:sz w:val="18"/>
                <w:szCs w:val="18"/>
                <w:rtl/>
              </w:rPr>
              <w:t>ביצוע</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w:t>
            </w:r>
          </w:p>
        </w:tc>
        <w:tc>
          <w:tcPr>
            <w:tcW w:w="2321" w:type="dxa"/>
            <w:shd w:val="clear" w:color="auto" w:fill="F2F2F2"/>
          </w:tcPr>
          <w:p w14:paraId="7CD89DA9" w14:textId="77777777" w:rsidR="005F5F84" w:rsidRPr="00B42ACA" w:rsidRDefault="005F5F84" w:rsidP="007E5149">
            <w:pPr>
              <w:keepNext/>
              <w:keepLines/>
              <w:jc w:val="right"/>
              <w:rPr>
                <w:rFonts w:ascii="David" w:hAnsi="David" w:cs="David"/>
                <w:sz w:val="18"/>
                <w:szCs w:val="18"/>
                <w:rtl/>
              </w:rPr>
            </w:pPr>
            <w:r w:rsidRPr="00B42ACA">
              <w:rPr>
                <w:rFonts w:ascii="David" w:hAnsi="David" w:cs="David" w:hint="eastAsia"/>
                <w:sz w:val="18"/>
                <w:szCs w:val="18"/>
                <w:rtl/>
              </w:rPr>
              <w:t>מעמד</w:t>
            </w:r>
            <w:r w:rsidRPr="00B42ACA">
              <w:rPr>
                <w:rFonts w:ascii="David" w:hAnsi="David" w:cs="David"/>
                <w:sz w:val="18"/>
                <w:szCs w:val="18"/>
                <w:rtl/>
              </w:rPr>
              <w:t xml:space="preserve"> </w:t>
            </w:r>
            <w:r w:rsidRPr="00B42ACA">
              <w:rPr>
                <w:rFonts w:ascii="David" w:hAnsi="David" w:cs="David" w:hint="eastAsia"/>
                <w:sz w:val="18"/>
                <w:szCs w:val="18"/>
                <w:rtl/>
              </w:rPr>
              <w:t>מבקש</w:t>
            </w:r>
            <w:r w:rsidRPr="00B42ACA">
              <w:rPr>
                <w:rFonts w:ascii="David" w:hAnsi="David" w:cs="David"/>
                <w:sz w:val="18"/>
                <w:szCs w:val="18"/>
                <w:rtl/>
              </w:rPr>
              <w:t xml:space="preserve"> </w:t>
            </w:r>
            <w:r w:rsidRPr="00B42ACA">
              <w:rPr>
                <w:rFonts w:ascii="David" w:hAnsi="David" w:cs="David" w:hint="eastAsia"/>
                <w:sz w:val="18"/>
                <w:szCs w:val="18"/>
                <w:rtl/>
              </w:rPr>
              <w:t>האישור</w:t>
            </w:r>
          </w:p>
        </w:tc>
      </w:tr>
      <w:tr w:rsidR="005F5F84" w:rsidRPr="00D00A5B" w14:paraId="5C202CD3" w14:textId="77777777" w:rsidTr="007E5149">
        <w:trPr>
          <w:trHeight w:val="145"/>
        </w:trPr>
        <w:tc>
          <w:tcPr>
            <w:tcW w:w="2356" w:type="dxa"/>
            <w:gridSpan w:val="2"/>
            <w:shd w:val="clear" w:color="auto" w:fill="auto"/>
          </w:tcPr>
          <w:p w14:paraId="3D780A17" w14:textId="77777777" w:rsidR="005F5F84" w:rsidRPr="00B42ACA" w:rsidDel="002947DA" w:rsidRDefault="005F5F84" w:rsidP="007E5149">
            <w:pPr>
              <w:keepNext/>
              <w:keepLines/>
              <w:bidi/>
              <w:ind w:hanging="27"/>
              <w:rPr>
                <w:rFonts w:asciiTheme="minorHAnsi" w:hAnsiTheme="minorHAnsi" w:cs="David"/>
                <w:b/>
                <w:bCs/>
                <w:sz w:val="18"/>
                <w:szCs w:val="18"/>
                <w:rtl/>
              </w:rPr>
            </w:pPr>
            <w:r w:rsidRPr="00B42ACA">
              <w:rPr>
                <w:rFonts w:ascii="David" w:hAnsi="David" w:cs="David" w:hint="eastAsia"/>
                <w:b/>
                <w:bCs/>
                <w:sz w:val="18"/>
                <w:szCs w:val="18"/>
                <w:rtl/>
              </w:rPr>
              <w:t>עיריית</w:t>
            </w:r>
            <w:r w:rsidRPr="00B42ACA">
              <w:rPr>
                <w:rFonts w:ascii="David" w:hAnsi="David" w:cs="David"/>
                <w:b/>
                <w:bCs/>
                <w:sz w:val="18"/>
                <w:szCs w:val="18"/>
                <w:rtl/>
              </w:rPr>
              <w:t xml:space="preserve"> נתיבות ו/או תאגידים עירוניים</w:t>
            </w:r>
            <w:r>
              <w:rPr>
                <w:rFonts w:ascii="David" w:hAnsi="David" w:cs="David" w:hint="cs"/>
                <w:b/>
                <w:bCs/>
                <w:sz w:val="18"/>
                <w:szCs w:val="18"/>
                <w:rtl/>
              </w:rPr>
              <w:t xml:space="preserve"> ו/או חברות בנות</w:t>
            </w:r>
            <w:r w:rsidRPr="00B42ACA">
              <w:rPr>
                <w:rFonts w:ascii="David" w:hAnsi="David" w:cs="David"/>
                <w:b/>
                <w:bCs/>
                <w:sz w:val="18"/>
                <w:szCs w:val="18"/>
                <w:rtl/>
              </w:rPr>
              <w:t xml:space="preserve"> ועובדים של הנ"ל</w:t>
            </w:r>
          </w:p>
        </w:tc>
        <w:tc>
          <w:tcPr>
            <w:tcW w:w="2977" w:type="dxa"/>
            <w:gridSpan w:val="5"/>
            <w:shd w:val="clear" w:color="auto" w:fill="auto"/>
          </w:tcPr>
          <w:p w14:paraId="4127EF05" w14:textId="77777777" w:rsidR="005F5F84" w:rsidRPr="00B42ACA" w:rsidRDefault="005F5F84" w:rsidP="007E5149">
            <w:pPr>
              <w:keepNext/>
              <w:keepLines/>
              <w:ind w:hanging="27"/>
              <w:jc w:val="right"/>
              <w:rPr>
                <w:rFonts w:ascii="David" w:hAnsi="David" w:cs="David"/>
                <w:b/>
                <w:bCs/>
                <w:sz w:val="18"/>
                <w:szCs w:val="18"/>
                <w:rtl/>
              </w:rPr>
            </w:pPr>
            <w:r w:rsidRPr="00B42ACA">
              <w:rPr>
                <w:rFonts w:ascii="David" w:hAnsi="David" w:cs="David" w:hint="eastAsia"/>
                <w:b/>
                <w:bCs/>
                <w:sz w:val="18"/>
                <w:szCs w:val="18"/>
                <w:rtl/>
              </w:rPr>
              <w:t>שם</w:t>
            </w:r>
            <w:r w:rsidRPr="00B42ACA">
              <w:rPr>
                <w:rFonts w:ascii="David" w:hAnsi="David" w:cs="David"/>
                <w:b/>
                <w:bCs/>
                <w:sz w:val="18"/>
                <w:szCs w:val="18"/>
                <w:rtl/>
              </w:rPr>
              <w:t xml:space="preserve"> </w:t>
            </w:r>
            <w:r w:rsidRPr="00B42ACA">
              <w:rPr>
                <w:rFonts w:ascii="David" w:hAnsi="David" w:cs="David" w:hint="eastAsia"/>
                <w:b/>
                <w:bCs/>
                <w:sz w:val="18"/>
                <w:szCs w:val="18"/>
                <w:rtl/>
              </w:rPr>
              <w:t>הקבלן</w:t>
            </w:r>
            <w:r w:rsidRPr="00B42ACA">
              <w:rPr>
                <w:rFonts w:ascii="David" w:hAnsi="David" w:cs="David"/>
                <w:b/>
                <w:bCs/>
                <w:sz w:val="18"/>
                <w:szCs w:val="18"/>
                <w:rtl/>
              </w:rPr>
              <w:t>:</w:t>
            </w:r>
          </w:p>
          <w:p w14:paraId="3409646A" w14:textId="77777777" w:rsidR="005F5F84" w:rsidRPr="00B42ACA" w:rsidRDefault="005F5F84" w:rsidP="007E5149">
            <w:pPr>
              <w:keepNext/>
              <w:keepLines/>
              <w:ind w:hanging="27"/>
              <w:jc w:val="right"/>
              <w:rPr>
                <w:rFonts w:ascii="David" w:hAnsi="David" w:cs="David"/>
                <w:sz w:val="18"/>
                <w:szCs w:val="18"/>
                <w:rtl/>
              </w:rPr>
            </w:pPr>
          </w:p>
          <w:p w14:paraId="675E08ED" w14:textId="77777777" w:rsidR="005F5F84" w:rsidRPr="00B42ACA" w:rsidRDefault="005F5F84" w:rsidP="007E5149">
            <w:pPr>
              <w:keepNext/>
              <w:keepLines/>
              <w:bidi/>
              <w:rPr>
                <w:rFonts w:asciiTheme="minorHAnsi" w:hAnsiTheme="minorHAnsi" w:cs="David"/>
                <w:sz w:val="18"/>
                <w:szCs w:val="18"/>
                <w:rtl/>
              </w:rPr>
            </w:pPr>
            <w:r w:rsidRPr="00B42ACA">
              <w:rPr>
                <w:rFonts w:ascii="David" w:hAnsi="David" w:cs="David" w:hint="eastAsia"/>
                <w:b/>
                <w:bCs/>
                <w:sz w:val="18"/>
                <w:szCs w:val="18"/>
                <w:rtl/>
              </w:rPr>
              <w:t>ו</w:t>
            </w:r>
            <w:r w:rsidRPr="00B42ACA">
              <w:rPr>
                <w:rFonts w:ascii="David" w:hAnsi="David" w:cs="David"/>
                <w:b/>
                <w:bCs/>
                <w:sz w:val="18"/>
                <w:szCs w:val="18"/>
                <w:rtl/>
              </w:rPr>
              <w:t xml:space="preserve">/או </w:t>
            </w:r>
            <w:r w:rsidRPr="00B42ACA">
              <w:rPr>
                <w:rFonts w:ascii="David" w:hAnsi="David" w:cs="David" w:hint="eastAsia"/>
                <w:b/>
                <w:bCs/>
                <w:sz w:val="18"/>
                <w:szCs w:val="18"/>
                <w:rtl/>
              </w:rPr>
              <w:t>קבלנים</w:t>
            </w:r>
            <w:r w:rsidRPr="00B42ACA">
              <w:rPr>
                <w:rFonts w:ascii="David" w:hAnsi="David" w:cs="David"/>
                <w:b/>
                <w:bCs/>
                <w:sz w:val="18"/>
                <w:szCs w:val="18"/>
                <w:rtl/>
              </w:rPr>
              <w:t xml:space="preserve"> </w:t>
            </w:r>
            <w:r w:rsidRPr="00B42ACA">
              <w:rPr>
                <w:rFonts w:ascii="David" w:hAnsi="David" w:cs="David" w:hint="eastAsia"/>
                <w:b/>
                <w:bCs/>
                <w:sz w:val="18"/>
                <w:szCs w:val="18"/>
                <w:rtl/>
              </w:rPr>
              <w:t>וקבלני</w:t>
            </w:r>
            <w:r w:rsidRPr="00B42ACA">
              <w:rPr>
                <w:rFonts w:ascii="David" w:hAnsi="David" w:cs="David"/>
                <w:b/>
                <w:bCs/>
                <w:sz w:val="18"/>
                <w:szCs w:val="18"/>
                <w:rtl/>
              </w:rPr>
              <w:t xml:space="preserve"> </w:t>
            </w:r>
            <w:r w:rsidRPr="00B42ACA">
              <w:rPr>
                <w:rFonts w:ascii="David" w:hAnsi="David" w:cs="David" w:hint="eastAsia"/>
                <w:b/>
                <w:bCs/>
                <w:sz w:val="18"/>
                <w:szCs w:val="18"/>
                <w:rtl/>
              </w:rPr>
              <w:t>משנה</w:t>
            </w:r>
            <w:r w:rsidRPr="00B42ACA">
              <w:rPr>
                <w:rFonts w:ascii="David" w:hAnsi="David" w:cs="David"/>
                <w:b/>
                <w:bCs/>
                <w:sz w:val="18"/>
                <w:szCs w:val="18"/>
                <w:rtl/>
              </w:rPr>
              <w:t>.</w:t>
            </w:r>
          </w:p>
        </w:tc>
        <w:tc>
          <w:tcPr>
            <w:tcW w:w="1931" w:type="dxa"/>
            <w:gridSpan w:val="2"/>
            <w:vMerge w:val="restart"/>
            <w:shd w:val="clear" w:color="auto" w:fill="auto"/>
          </w:tcPr>
          <w:p w14:paraId="1D8964CF" w14:textId="77777777" w:rsidR="005F5F84" w:rsidRPr="00B42ACA" w:rsidRDefault="005F5F84" w:rsidP="007E5149">
            <w:pPr>
              <w:keepNext/>
              <w:keepLines/>
              <w:bidi/>
              <w:ind w:hanging="27"/>
              <w:rPr>
                <w:rFonts w:ascii="David" w:hAnsi="David" w:cs="David"/>
                <w:b/>
                <w:bCs/>
                <w:sz w:val="18"/>
                <w:szCs w:val="18"/>
                <w:rtl/>
              </w:rPr>
            </w:pPr>
          </w:p>
          <w:p w14:paraId="3AED2494" w14:textId="77777777" w:rsidR="005F5F84" w:rsidRPr="00B42ACA" w:rsidRDefault="005F5F84" w:rsidP="007E5149">
            <w:pPr>
              <w:keepNext/>
              <w:keepLines/>
              <w:bidi/>
              <w:rPr>
                <w:rFonts w:ascii="David" w:hAnsi="David" w:cs="David"/>
                <w:b/>
                <w:bCs/>
                <w:sz w:val="18"/>
                <w:szCs w:val="18"/>
                <w:rtl/>
              </w:rPr>
            </w:pPr>
            <w:r>
              <w:rPr>
                <w:rFonts w:ascii="David" w:hAnsi="David" w:cs="David" w:hint="cs"/>
                <w:b/>
                <w:bCs/>
                <w:sz w:val="18"/>
                <w:szCs w:val="18"/>
                <w:rtl/>
              </w:rPr>
              <w:t xml:space="preserve">עבודות </w:t>
            </w:r>
            <w:r w:rsidRPr="00B42ACA">
              <w:rPr>
                <w:rFonts w:ascii="David" w:hAnsi="David" w:cs="David" w:hint="eastAsia"/>
                <w:b/>
                <w:bCs/>
                <w:sz w:val="18"/>
                <w:szCs w:val="18"/>
                <w:rtl/>
              </w:rPr>
              <w:t>בניית</w:t>
            </w:r>
            <w:r w:rsidRPr="00B42ACA">
              <w:rPr>
                <w:rFonts w:ascii="David" w:hAnsi="David" w:cs="David"/>
                <w:b/>
                <w:bCs/>
                <w:sz w:val="18"/>
                <w:szCs w:val="18"/>
                <w:rtl/>
              </w:rPr>
              <w:t xml:space="preserve"> </w:t>
            </w:r>
            <w:r>
              <w:rPr>
                <w:rFonts w:ascii="David" w:hAnsi="David" w:cs="David" w:hint="cs"/>
                <w:b/>
                <w:bCs/>
                <w:sz w:val="18"/>
                <w:szCs w:val="18"/>
                <w:rtl/>
              </w:rPr>
              <w:t xml:space="preserve">מזרקה בכיכר הכניסה לשכונת נווה שרון </w:t>
            </w:r>
            <w:r w:rsidRPr="00B42ACA">
              <w:rPr>
                <w:rFonts w:ascii="David" w:hAnsi="David" w:cs="David"/>
                <w:b/>
                <w:bCs/>
                <w:sz w:val="18"/>
                <w:szCs w:val="18"/>
                <w:rtl/>
              </w:rPr>
              <w:t>בנתיבות ו/או עבודות נלוות.</w:t>
            </w:r>
          </w:p>
        </w:tc>
        <w:tc>
          <w:tcPr>
            <w:tcW w:w="2321" w:type="dxa"/>
            <w:vMerge w:val="restart"/>
            <w:shd w:val="clear" w:color="auto" w:fill="auto"/>
          </w:tcPr>
          <w:p w14:paraId="36A11144" w14:textId="77777777" w:rsidR="005F5F84" w:rsidRPr="00B42ACA" w:rsidRDefault="005F5F84" w:rsidP="007E5149">
            <w:pPr>
              <w:keepNext/>
              <w:keepLines/>
              <w:jc w:val="right"/>
              <w:rPr>
                <w:rFonts w:ascii="David" w:hAnsi="David" w:cs="David"/>
                <w:b/>
                <w:sz w:val="18"/>
                <w:szCs w:val="18"/>
                <w:rtl/>
              </w:rPr>
            </w:pPr>
            <w:r w:rsidRPr="00B42ACA">
              <w:rPr>
                <w:rFonts w:ascii="Segoe UI Symbol" w:eastAsia="MS Gothic" w:hAnsi="Segoe UI Symbol"/>
                <w:sz w:val="18"/>
                <w:szCs w:val="18"/>
                <w:rtl/>
              </w:rPr>
              <w:t>☒</w:t>
            </w:r>
            <w:r w:rsidRPr="00B42ACA">
              <w:rPr>
                <w:rFonts w:ascii="David" w:hAnsi="David" w:cs="David"/>
                <w:b/>
                <w:sz w:val="18"/>
                <w:szCs w:val="18"/>
                <w:rtl/>
              </w:rPr>
              <w:t xml:space="preserve"> מזמין העבודות/השירותים</w:t>
            </w:r>
          </w:p>
        </w:tc>
      </w:tr>
      <w:tr w:rsidR="005F5F84" w:rsidRPr="00D00A5B" w14:paraId="6A542C11" w14:textId="77777777" w:rsidTr="007E5149">
        <w:trPr>
          <w:trHeight w:val="70"/>
        </w:trPr>
        <w:tc>
          <w:tcPr>
            <w:tcW w:w="2356" w:type="dxa"/>
            <w:gridSpan w:val="2"/>
            <w:shd w:val="clear" w:color="auto" w:fill="auto"/>
          </w:tcPr>
          <w:p w14:paraId="596493A9" w14:textId="77777777" w:rsidR="005F5F84" w:rsidRPr="00B42ACA" w:rsidDel="002947D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ת</w:t>
            </w:r>
            <w:r w:rsidRPr="00B42ACA">
              <w:rPr>
                <w:rFonts w:ascii="David" w:hAnsi="David" w:cs="David"/>
                <w:sz w:val="18"/>
                <w:szCs w:val="18"/>
                <w:rtl/>
              </w:rPr>
              <w:t xml:space="preserve">.ז./ח.פ </w:t>
            </w:r>
          </w:p>
        </w:tc>
        <w:tc>
          <w:tcPr>
            <w:tcW w:w="2977" w:type="dxa"/>
            <w:gridSpan w:val="5"/>
            <w:shd w:val="clear" w:color="auto" w:fill="auto"/>
          </w:tcPr>
          <w:p w14:paraId="0281A1A6" w14:textId="77777777" w:rsidR="005F5F84" w:rsidRPr="00B42ACA" w:rsidDel="002947D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ת</w:t>
            </w:r>
            <w:r w:rsidRPr="00B42ACA">
              <w:rPr>
                <w:rFonts w:ascii="David" w:hAnsi="David" w:cs="David"/>
                <w:sz w:val="18"/>
                <w:szCs w:val="18"/>
                <w:rtl/>
              </w:rPr>
              <w:t xml:space="preserve">.ז./ח.פ. </w:t>
            </w:r>
          </w:p>
        </w:tc>
        <w:tc>
          <w:tcPr>
            <w:tcW w:w="1931" w:type="dxa"/>
            <w:gridSpan w:val="2"/>
            <w:vMerge/>
            <w:shd w:val="clear" w:color="auto" w:fill="auto"/>
          </w:tcPr>
          <w:p w14:paraId="42231C52" w14:textId="77777777" w:rsidR="005F5F84" w:rsidRPr="00B42ACA" w:rsidRDefault="005F5F84" w:rsidP="007E5149">
            <w:pPr>
              <w:keepNext/>
              <w:keepLines/>
              <w:ind w:hanging="27"/>
              <w:jc w:val="right"/>
              <w:rPr>
                <w:rFonts w:ascii="David" w:hAnsi="David" w:cs="David"/>
                <w:sz w:val="18"/>
                <w:szCs w:val="18"/>
                <w:rtl/>
              </w:rPr>
            </w:pPr>
          </w:p>
        </w:tc>
        <w:tc>
          <w:tcPr>
            <w:tcW w:w="2321" w:type="dxa"/>
            <w:vMerge/>
            <w:shd w:val="clear" w:color="auto" w:fill="auto"/>
          </w:tcPr>
          <w:p w14:paraId="5802466A" w14:textId="77777777" w:rsidR="005F5F84" w:rsidRPr="00B42ACA" w:rsidRDefault="005F5F84" w:rsidP="007E5149">
            <w:pPr>
              <w:keepNext/>
              <w:keepLines/>
              <w:jc w:val="right"/>
              <w:rPr>
                <w:rFonts w:ascii="David" w:hAnsi="David" w:cs="David"/>
                <w:sz w:val="18"/>
                <w:szCs w:val="18"/>
                <w:rtl/>
              </w:rPr>
            </w:pPr>
          </w:p>
        </w:tc>
      </w:tr>
      <w:tr w:rsidR="005F5F84" w:rsidRPr="00D00A5B" w14:paraId="6B8DBE7D" w14:textId="77777777" w:rsidTr="007E5149">
        <w:trPr>
          <w:trHeight w:val="260"/>
        </w:trPr>
        <w:tc>
          <w:tcPr>
            <w:tcW w:w="2356" w:type="dxa"/>
            <w:gridSpan w:val="2"/>
            <w:shd w:val="clear" w:color="auto" w:fill="auto"/>
          </w:tcPr>
          <w:p w14:paraId="3A2B8708"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מען</w:t>
            </w:r>
          </w:p>
          <w:p w14:paraId="32E8053D" w14:textId="77777777" w:rsidR="005F5F84" w:rsidRPr="00B42ACA" w:rsidRDefault="005F5F84" w:rsidP="007E5149">
            <w:pPr>
              <w:keepNext/>
              <w:keepLines/>
              <w:ind w:hanging="27"/>
              <w:jc w:val="right"/>
              <w:rPr>
                <w:rFonts w:ascii="David" w:hAnsi="David" w:cs="David"/>
                <w:b/>
                <w:bCs/>
                <w:sz w:val="18"/>
                <w:szCs w:val="18"/>
                <w:rtl/>
              </w:rPr>
            </w:pPr>
            <w:r w:rsidRPr="00B42ACA">
              <w:rPr>
                <w:rFonts w:ascii="David" w:hAnsi="David" w:cs="David" w:hint="eastAsia"/>
                <w:b/>
                <w:bCs/>
                <w:sz w:val="18"/>
                <w:szCs w:val="18"/>
                <w:rtl/>
              </w:rPr>
              <w:t>כיכר</w:t>
            </w:r>
            <w:r w:rsidRPr="00B42ACA">
              <w:rPr>
                <w:rFonts w:ascii="David" w:hAnsi="David" w:cs="David"/>
                <w:b/>
                <w:bCs/>
                <w:sz w:val="18"/>
                <w:szCs w:val="18"/>
                <w:rtl/>
              </w:rPr>
              <w:t xml:space="preserve"> </w:t>
            </w:r>
            <w:r w:rsidRPr="00B42ACA">
              <w:rPr>
                <w:rFonts w:ascii="David" w:hAnsi="David" w:cs="David" w:hint="eastAsia"/>
                <w:b/>
                <w:bCs/>
                <w:sz w:val="18"/>
                <w:szCs w:val="18"/>
                <w:rtl/>
              </w:rPr>
              <w:t>יהדות</w:t>
            </w:r>
            <w:r w:rsidRPr="00B42ACA">
              <w:rPr>
                <w:rFonts w:ascii="David" w:hAnsi="David" w:cs="David"/>
                <w:b/>
                <w:bCs/>
                <w:sz w:val="18"/>
                <w:szCs w:val="18"/>
                <w:rtl/>
              </w:rPr>
              <w:t xml:space="preserve"> </w:t>
            </w:r>
            <w:r w:rsidRPr="00B42ACA">
              <w:rPr>
                <w:rFonts w:ascii="David" w:hAnsi="David" w:cs="David" w:hint="eastAsia"/>
                <w:b/>
                <w:bCs/>
                <w:sz w:val="18"/>
                <w:szCs w:val="18"/>
                <w:rtl/>
              </w:rPr>
              <w:t>צרפת</w:t>
            </w:r>
            <w:r w:rsidRPr="00B42ACA">
              <w:rPr>
                <w:rFonts w:ascii="David" w:hAnsi="David" w:cs="David"/>
                <w:b/>
                <w:bCs/>
                <w:sz w:val="18"/>
                <w:szCs w:val="18"/>
                <w:rtl/>
              </w:rPr>
              <w:t xml:space="preserve"> 4 </w:t>
            </w:r>
            <w:r w:rsidRPr="00B42ACA">
              <w:rPr>
                <w:rFonts w:ascii="David" w:hAnsi="David" w:cs="David" w:hint="eastAsia"/>
                <w:b/>
                <w:bCs/>
                <w:sz w:val="18"/>
                <w:szCs w:val="18"/>
                <w:rtl/>
              </w:rPr>
              <w:t>נתיבות</w:t>
            </w:r>
          </w:p>
        </w:tc>
        <w:tc>
          <w:tcPr>
            <w:tcW w:w="2977" w:type="dxa"/>
            <w:gridSpan w:val="5"/>
            <w:shd w:val="clear" w:color="auto" w:fill="auto"/>
          </w:tcPr>
          <w:p w14:paraId="0A1DCC01"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מען</w:t>
            </w:r>
          </w:p>
        </w:tc>
        <w:tc>
          <w:tcPr>
            <w:tcW w:w="1931" w:type="dxa"/>
            <w:gridSpan w:val="2"/>
            <w:vMerge/>
            <w:shd w:val="clear" w:color="auto" w:fill="auto"/>
          </w:tcPr>
          <w:p w14:paraId="342809D9" w14:textId="77777777" w:rsidR="005F5F84" w:rsidRPr="00B42ACA" w:rsidRDefault="005F5F84" w:rsidP="007E5149">
            <w:pPr>
              <w:keepNext/>
              <w:keepLines/>
              <w:ind w:hanging="27"/>
              <w:jc w:val="right"/>
              <w:rPr>
                <w:rFonts w:ascii="David" w:hAnsi="David" w:cs="David"/>
                <w:sz w:val="18"/>
                <w:szCs w:val="18"/>
                <w:rtl/>
              </w:rPr>
            </w:pPr>
          </w:p>
        </w:tc>
        <w:tc>
          <w:tcPr>
            <w:tcW w:w="2321" w:type="dxa"/>
            <w:vMerge/>
            <w:shd w:val="clear" w:color="auto" w:fill="auto"/>
          </w:tcPr>
          <w:p w14:paraId="7F0E883E" w14:textId="77777777" w:rsidR="005F5F84" w:rsidRPr="00B42ACA" w:rsidRDefault="005F5F84" w:rsidP="007E5149">
            <w:pPr>
              <w:keepNext/>
              <w:keepLines/>
              <w:jc w:val="right"/>
              <w:rPr>
                <w:rFonts w:ascii="David" w:hAnsi="David" w:cs="David"/>
                <w:sz w:val="18"/>
                <w:szCs w:val="18"/>
                <w:rtl/>
              </w:rPr>
            </w:pPr>
          </w:p>
        </w:tc>
      </w:tr>
      <w:tr w:rsidR="005F5F84" w:rsidRPr="00D00A5B" w14:paraId="00FE23D3" w14:textId="77777777" w:rsidTr="007E5149">
        <w:trPr>
          <w:trHeight w:val="70"/>
          <w:tblHeader/>
        </w:trPr>
        <w:tc>
          <w:tcPr>
            <w:tcW w:w="9585" w:type="dxa"/>
            <w:gridSpan w:val="10"/>
            <w:shd w:val="clear" w:color="auto" w:fill="auto"/>
          </w:tcPr>
          <w:p w14:paraId="37D1A6F0" w14:textId="77777777" w:rsidR="005F5F84" w:rsidRPr="00B42ACA" w:rsidRDefault="005F5F84" w:rsidP="007E5149">
            <w:pPr>
              <w:keepNext/>
              <w:keepLines/>
              <w:ind w:hanging="27"/>
              <w:jc w:val="right"/>
              <w:rPr>
                <w:rFonts w:ascii="David" w:hAnsi="David" w:cs="David"/>
                <w:b/>
                <w:bCs/>
                <w:sz w:val="18"/>
                <w:szCs w:val="18"/>
                <w:rtl/>
              </w:rPr>
            </w:pPr>
            <w:r w:rsidRPr="00B42ACA">
              <w:rPr>
                <w:rFonts w:ascii="David" w:hAnsi="David" w:cs="David" w:hint="eastAsia"/>
                <w:b/>
                <w:bCs/>
                <w:sz w:val="18"/>
                <w:szCs w:val="18"/>
                <w:rtl/>
              </w:rPr>
              <w:t>כיסויים</w:t>
            </w:r>
          </w:p>
        </w:tc>
      </w:tr>
      <w:tr w:rsidR="005F5F84" w:rsidRPr="00D00A5B" w14:paraId="632C1800" w14:textId="77777777" w:rsidTr="007E5149">
        <w:trPr>
          <w:trHeight w:val="173"/>
        </w:trPr>
        <w:tc>
          <w:tcPr>
            <w:tcW w:w="1535" w:type="dxa"/>
            <w:vMerge w:val="restart"/>
            <w:shd w:val="clear" w:color="auto" w:fill="F2F2F2"/>
          </w:tcPr>
          <w:p w14:paraId="30B118F0"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פרקי</w:t>
            </w:r>
            <w:r w:rsidRPr="00B42ACA">
              <w:rPr>
                <w:rFonts w:ascii="David" w:hAnsi="David" w:cs="David"/>
                <w:sz w:val="18"/>
                <w:szCs w:val="18"/>
                <w:rtl/>
              </w:rPr>
              <w:t xml:space="preserve"> </w:t>
            </w:r>
            <w:r w:rsidRPr="00B42ACA">
              <w:rPr>
                <w:rFonts w:ascii="David" w:hAnsi="David" w:cs="David" w:hint="eastAsia"/>
                <w:sz w:val="18"/>
                <w:szCs w:val="18"/>
                <w:rtl/>
              </w:rPr>
              <w:t>הפוליסה</w:t>
            </w:r>
          </w:p>
          <w:p w14:paraId="15168D60"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חלוקה</w:t>
            </w:r>
            <w:r w:rsidRPr="00B42ACA">
              <w:rPr>
                <w:rFonts w:ascii="David" w:hAnsi="David" w:cs="David"/>
                <w:sz w:val="18"/>
                <w:szCs w:val="18"/>
                <w:rtl/>
              </w:rPr>
              <w:t xml:space="preserve"> </w:t>
            </w:r>
            <w:r w:rsidRPr="00B42ACA">
              <w:rPr>
                <w:rFonts w:ascii="David" w:hAnsi="David" w:cs="David" w:hint="eastAsia"/>
                <w:sz w:val="18"/>
                <w:szCs w:val="18"/>
                <w:rtl/>
              </w:rPr>
              <w:t>לפי</w:t>
            </w:r>
            <w:r w:rsidRPr="00B42ACA">
              <w:rPr>
                <w:rFonts w:ascii="David" w:hAnsi="David" w:cs="David"/>
                <w:sz w:val="18"/>
                <w:szCs w:val="18"/>
                <w:rtl/>
              </w:rPr>
              <w:t xml:space="preserve"> </w:t>
            </w:r>
            <w:r w:rsidRPr="00B42ACA">
              <w:rPr>
                <w:rFonts w:ascii="David" w:hAnsi="David" w:cs="David" w:hint="eastAsia"/>
                <w:sz w:val="18"/>
                <w:szCs w:val="18"/>
                <w:rtl/>
              </w:rPr>
              <w:t>גבולות</w:t>
            </w:r>
            <w:r w:rsidRPr="00B42ACA">
              <w:rPr>
                <w:rFonts w:ascii="David" w:hAnsi="David" w:cs="David"/>
                <w:sz w:val="18"/>
                <w:szCs w:val="18"/>
                <w:rtl/>
              </w:rPr>
              <w:t xml:space="preserve"> </w:t>
            </w:r>
            <w:r w:rsidRPr="00B42ACA">
              <w:rPr>
                <w:rFonts w:ascii="David" w:hAnsi="David" w:cs="David" w:hint="eastAsia"/>
                <w:sz w:val="18"/>
                <w:szCs w:val="18"/>
                <w:rtl/>
              </w:rPr>
              <w:t>אחריות</w:t>
            </w:r>
            <w:r w:rsidRPr="00B42ACA">
              <w:rPr>
                <w:rFonts w:ascii="David" w:hAnsi="David" w:cs="David"/>
                <w:sz w:val="18"/>
                <w:szCs w:val="18"/>
                <w:rtl/>
              </w:rPr>
              <w:t xml:space="preserve"> </w:t>
            </w:r>
            <w:r w:rsidRPr="00B42ACA">
              <w:rPr>
                <w:rFonts w:ascii="David" w:hAnsi="David" w:cs="David" w:hint="eastAsia"/>
                <w:sz w:val="18"/>
                <w:szCs w:val="18"/>
                <w:rtl/>
              </w:rPr>
              <w:t>או</w:t>
            </w:r>
            <w:r w:rsidRPr="00B42ACA">
              <w:rPr>
                <w:rFonts w:ascii="David" w:hAnsi="David" w:cs="David"/>
                <w:sz w:val="18"/>
                <w:szCs w:val="18"/>
                <w:rtl/>
              </w:rPr>
              <w:t xml:space="preserve"> </w:t>
            </w:r>
            <w:r w:rsidRPr="00B42ACA">
              <w:rPr>
                <w:rFonts w:ascii="David" w:hAnsi="David" w:cs="David" w:hint="eastAsia"/>
                <w:sz w:val="18"/>
                <w:szCs w:val="18"/>
                <w:rtl/>
              </w:rPr>
              <w:t>סכומי</w:t>
            </w:r>
            <w:r w:rsidRPr="00B42ACA">
              <w:rPr>
                <w:rFonts w:ascii="David" w:hAnsi="David" w:cs="David"/>
                <w:sz w:val="18"/>
                <w:szCs w:val="18"/>
                <w:rtl/>
              </w:rPr>
              <w:t xml:space="preserve"> </w:t>
            </w:r>
            <w:r w:rsidRPr="00B42ACA">
              <w:rPr>
                <w:rFonts w:ascii="David" w:hAnsi="David" w:cs="David" w:hint="eastAsia"/>
                <w:sz w:val="18"/>
                <w:szCs w:val="18"/>
                <w:rtl/>
              </w:rPr>
              <w:t>ביטוח</w:t>
            </w:r>
          </w:p>
        </w:tc>
        <w:tc>
          <w:tcPr>
            <w:tcW w:w="857" w:type="dxa"/>
            <w:gridSpan w:val="2"/>
            <w:vMerge w:val="restart"/>
            <w:shd w:val="clear" w:color="auto" w:fill="F2F2F2"/>
          </w:tcPr>
          <w:p w14:paraId="1D3A6738"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מספר</w:t>
            </w:r>
            <w:r w:rsidRPr="00B42ACA">
              <w:rPr>
                <w:rFonts w:ascii="David" w:hAnsi="David" w:cs="David"/>
                <w:sz w:val="18"/>
                <w:szCs w:val="18"/>
                <w:rtl/>
              </w:rPr>
              <w:t xml:space="preserve"> </w:t>
            </w:r>
            <w:r w:rsidRPr="00B42ACA">
              <w:rPr>
                <w:rFonts w:ascii="David" w:hAnsi="David" w:cs="David" w:hint="eastAsia"/>
                <w:sz w:val="18"/>
                <w:szCs w:val="18"/>
                <w:rtl/>
              </w:rPr>
              <w:t>הפוליסה</w:t>
            </w:r>
          </w:p>
        </w:tc>
        <w:tc>
          <w:tcPr>
            <w:tcW w:w="1008" w:type="dxa"/>
            <w:vMerge w:val="restart"/>
            <w:shd w:val="clear" w:color="auto" w:fill="F2F2F2"/>
          </w:tcPr>
          <w:p w14:paraId="6496882D"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נוסח</w:t>
            </w:r>
            <w:r w:rsidRPr="00B42ACA">
              <w:rPr>
                <w:rFonts w:ascii="David" w:hAnsi="David" w:cs="David"/>
                <w:sz w:val="18"/>
                <w:szCs w:val="18"/>
                <w:rtl/>
              </w:rPr>
              <w:t xml:space="preserve"> </w:t>
            </w:r>
            <w:r w:rsidRPr="00B42ACA">
              <w:rPr>
                <w:rFonts w:ascii="David" w:hAnsi="David" w:cs="David" w:hint="eastAsia"/>
                <w:sz w:val="18"/>
                <w:szCs w:val="18"/>
                <w:rtl/>
              </w:rPr>
              <w:t>ומהדורת</w:t>
            </w:r>
            <w:r w:rsidRPr="00B42ACA">
              <w:rPr>
                <w:rFonts w:ascii="David" w:hAnsi="David" w:cs="David"/>
                <w:sz w:val="18"/>
                <w:szCs w:val="18"/>
                <w:rtl/>
              </w:rPr>
              <w:t xml:space="preserve"> </w:t>
            </w:r>
            <w:r w:rsidRPr="00B42ACA">
              <w:rPr>
                <w:rFonts w:ascii="David" w:hAnsi="David" w:cs="David" w:hint="eastAsia"/>
                <w:sz w:val="18"/>
                <w:szCs w:val="18"/>
                <w:rtl/>
              </w:rPr>
              <w:t>פוליסה</w:t>
            </w:r>
          </w:p>
        </w:tc>
        <w:tc>
          <w:tcPr>
            <w:tcW w:w="804" w:type="dxa"/>
            <w:vMerge w:val="restart"/>
            <w:shd w:val="clear" w:color="auto" w:fill="F2F2F2"/>
          </w:tcPr>
          <w:p w14:paraId="7DF30AB6"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תאריך</w:t>
            </w:r>
            <w:r w:rsidRPr="00B42ACA">
              <w:rPr>
                <w:rFonts w:ascii="David" w:hAnsi="David" w:cs="David"/>
                <w:sz w:val="18"/>
                <w:szCs w:val="18"/>
                <w:rtl/>
              </w:rPr>
              <w:t xml:space="preserve"> </w:t>
            </w:r>
            <w:r w:rsidRPr="00B42ACA">
              <w:rPr>
                <w:rFonts w:ascii="David" w:hAnsi="David" w:cs="David" w:hint="eastAsia"/>
                <w:sz w:val="18"/>
                <w:szCs w:val="18"/>
                <w:rtl/>
              </w:rPr>
              <w:t>תחילה</w:t>
            </w:r>
          </w:p>
        </w:tc>
        <w:tc>
          <w:tcPr>
            <w:tcW w:w="1095" w:type="dxa"/>
            <w:vMerge w:val="restart"/>
            <w:shd w:val="clear" w:color="auto" w:fill="F2F2F2"/>
          </w:tcPr>
          <w:p w14:paraId="6FEEE0E6"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תאריך</w:t>
            </w:r>
            <w:r w:rsidRPr="00B42ACA">
              <w:rPr>
                <w:rFonts w:ascii="David" w:hAnsi="David" w:cs="David"/>
                <w:sz w:val="18"/>
                <w:szCs w:val="18"/>
                <w:rtl/>
              </w:rPr>
              <w:t xml:space="preserve"> </w:t>
            </w:r>
            <w:r w:rsidRPr="00B42ACA">
              <w:rPr>
                <w:rFonts w:ascii="David" w:hAnsi="David" w:cs="David" w:hint="eastAsia"/>
                <w:sz w:val="18"/>
                <w:szCs w:val="18"/>
                <w:rtl/>
              </w:rPr>
              <w:t>סיום</w:t>
            </w:r>
          </w:p>
          <w:p w14:paraId="3A36D044" w14:textId="77777777" w:rsidR="005F5F84" w:rsidRPr="00B42ACA" w:rsidRDefault="005F5F84" w:rsidP="007E5149">
            <w:pPr>
              <w:keepNext/>
              <w:keepLines/>
              <w:ind w:hanging="27"/>
              <w:jc w:val="right"/>
              <w:rPr>
                <w:rFonts w:ascii="David" w:hAnsi="David" w:cs="David"/>
                <w:color w:val="FF0000"/>
                <w:sz w:val="18"/>
                <w:szCs w:val="18"/>
                <w:rtl/>
              </w:rPr>
            </w:pPr>
          </w:p>
        </w:tc>
        <w:tc>
          <w:tcPr>
            <w:tcW w:w="1965" w:type="dxa"/>
            <w:gridSpan w:val="3"/>
            <w:shd w:val="clear" w:color="auto" w:fill="F2F2F2"/>
          </w:tcPr>
          <w:p w14:paraId="63E08C2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גבול</w:t>
            </w:r>
            <w:r w:rsidRPr="00B42ACA">
              <w:rPr>
                <w:rFonts w:ascii="David" w:hAnsi="David" w:cs="David"/>
                <w:sz w:val="18"/>
                <w:szCs w:val="18"/>
                <w:rtl/>
              </w:rPr>
              <w:t xml:space="preserve"> </w:t>
            </w:r>
            <w:r w:rsidRPr="00B42ACA">
              <w:rPr>
                <w:rFonts w:ascii="David" w:hAnsi="David" w:cs="David" w:hint="eastAsia"/>
                <w:sz w:val="18"/>
                <w:szCs w:val="18"/>
                <w:rtl/>
              </w:rPr>
              <w:t>האחריות</w:t>
            </w:r>
            <w:r w:rsidRPr="00B42ACA">
              <w:rPr>
                <w:rFonts w:ascii="David" w:hAnsi="David" w:cs="David"/>
                <w:sz w:val="18"/>
                <w:szCs w:val="18"/>
                <w:rtl/>
              </w:rPr>
              <w:t xml:space="preserve"> / </w:t>
            </w:r>
            <w:r w:rsidRPr="00B42ACA">
              <w:rPr>
                <w:rFonts w:ascii="David" w:hAnsi="David" w:cs="David" w:hint="eastAsia"/>
                <w:sz w:val="18"/>
                <w:szCs w:val="18"/>
                <w:rtl/>
              </w:rPr>
              <w:t>סכום</w:t>
            </w:r>
            <w:r w:rsidRPr="00B42ACA">
              <w:rPr>
                <w:rFonts w:ascii="David" w:hAnsi="David" w:cs="David"/>
                <w:sz w:val="18"/>
                <w:szCs w:val="18"/>
                <w:rtl/>
              </w:rPr>
              <w:t xml:space="preserve"> </w:t>
            </w:r>
            <w:r w:rsidRPr="00B42ACA">
              <w:rPr>
                <w:rFonts w:ascii="David" w:hAnsi="David" w:cs="David" w:hint="eastAsia"/>
                <w:sz w:val="18"/>
                <w:szCs w:val="18"/>
                <w:rtl/>
              </w:rPr>
              <w:t>ביטוח</w:t>
            </w:r>
            <w:r w:rsidRPr="00B42ACA">
              <w:rPr>
                <w:rFonts w:ascii="David" w:hAnsi="David" w:cs="David"/>
                <w:sz w:val="18"/>
                <w:szCs w:val="18"/>
                <w:rtl/>
              </w:rPr>
              <w:t xml:space="preserve"> / </w:t>
            </w:r>
            <w:r w:rsidRPr="00B42ACA">
              <w:rPr>
                <w:rFonts w:ascii="David" w:hAnsi="David" w:cs="David" w:hint="eastAsia"/>
                <w:sz w:val="18"/>
                <w:szCs w:val="18"/>
                <w:rtl/>
              </w:rPr>
              <w:t>שווי</w:t>
            </w:r>
            <w:r w:rsidRPr="00B42ACA">
              <w:rPr>
                <w:rFonts w:ascii="David" w:hAnsi="David" w:cs="David"/>
                <w:sz w:val="18"/>
                <w:szCs w:val="18"/>
                <w:rtl/>
              </w:rPr>
              <w:t xml:space="preserve"> </w:t>
            </w:r>
            <w:r w:rsidRPr="00B42ACA">
              <w:rPr>
                <w:rFonts w:ascii="David" w:hAnsi="David" w:cs="David" w:hint="eastAsia"/>
                <w:sz w:val="18"/>
                <w:szCs w:val="18"/>
                <w:rtl/>
              </w:rPr>
              <w:t>העבודה</w:t>
            </w:r>
          </w:p>
        </w:tc>
        <w:tc>
          <w:tcPr>
            <w:tcW w:w="2321" w:type="dxa"/>
            <w:vMerge w:val="restart"/>
            <w:shd w:val="clear" w:color="auto" w:fill="F2F2F2"/>
          </w:tcPr>
          <w:p w14:paraId="386DB100" w14:textId="77777777" w:rsidR="005F5F84" w:rsidRPr="00B42ACA" w:rsidRDefault="005F5F84" w:rsidP="007E5149">
            <w:pPr>
              <w:keepNext/>
              <w:keepLines/>
              <w:jc w:val="right"/>
              <w:rPr>
                <w:rFonts w:ascii="David" w:hAnsi="David" w:cs="David"/>
                <w:b/>
                <w:bCs/>
                <w:sz w:val="18"/>
                <w:szCs w:val="18"/>
                <w:rtl/>
              </w:rPr>
            </w:pPr>
            <w:r w:rsidRPr="00B42ACA">
              <w:rPr>
                <w:rFonts w:ascii="David" w:hAnsi="David" w:cs="David" w:hint="eastAsia"/>
                <w:b/>
                <w:bCs/>
                <w:sz w:val="18"/>
                <w:szCs w:val="18"/>
                <w:rtl/>
              </w:rPr>
              <w:t>כיסויים</w:t>
            </w:r>
            <w:r w:rsidRPr="00B42ACA">
              <w:rPr>
                <w:rFonts w:ascii="David" w:hAnsi="David" w:cs="David"/>
                <w:b/>
                <w:bCs/>
                <w:sz w:val="18"/>
                <w:szCs w:val="18"/>
                <w:rtl/>
              </w:rPr>
              <w:t xml:space="preserve"> </w:t>
            </w:r>
            <w:r w:rsidRPr="00B42ACA">
              <w:rPr>
                <w:rFonts w:ascii="David" w:hAnsi="David" w:cs="David" w:hint="eastAsia"/>
                <w:b/>
                <w:bCs/>
                <w:sz w:val="18"/>
                <w:szCs w:val="18"/>
                <w:rtl/>
              </w:rPr>
              <w:t>נוספים</w:t>
            </w:r>
            <w:r w:rsidRPr="00B42ACA">
              <w:rPr>
                <w:rFonts w:ascii="David" w:hAnsi="David" w:cs="David"/>
                <w:b/>
                <w:bCs/>
                <w:sz w:val="18"/>
                <w:szCs w:val="18"/>
                <w:rtl/>
              </w:rPr>
              <w:t xml:space="preserve"> </w:t>
            </w:r>
            <w:r w:rsidRPr="00B42ACA">
              <w:rPr>
                <w:rFonts w:ascii="David" w:hAnsi="David" w:cs="David" w:hint="eastAsia"/>
                <w:b/>
                <w:bCs/>
                <w:sz w:val="18"/>
                <w:szCs w:val="18"/>
                <w:rtl/>
              </w:rPr>
              <w:t>בתוקף</w:t>
            </w:r>
            <w:r w:rsidRPr="00B42ACA">
              <w:rPr>
                <w:rFonts w:ascii="David" w:hAnsi="David" w:cs="David"/>
                <w:b/>
                <w:bCs/>
                <w:sz w:val="18"/>
                <w:szCs w:val="18"/>
                <w:rtl/>
              </w:rPr>
              <w:t xml:space="preserve"> </w:t>
            </w:r>
            <w:r w:rsidRPr="00B42ACA">
              <w:rPr>
                <w:rFonts w:ascii="David" w:hAnsi="David" w:cs="David" w:hint="eastAsia"/>
                <w:b/>
                <w:bCs/>
                <w:sz w:val="18"/>
                <w:szCs w:val="18"/>
                <w:rtl/>
              </w:rPr>
              <w:t>וביטול</w:t>
            </w:r>
            <w:r w:rsidRPr="00B42ACA">
              <w:rPr>
                <w:rFonts w:ascii="David" w:hAnsi="David" w:cs="David"/>
                <w:b/>
                <w:bCs/>
                <w:sz w:val="18"/>
                <w:szCs w:val="18"/>
                <w:rtl/>
              </w:rPr>
              <w:t xml:space="preserve"> </w:t>
            </w:r>
            <w:r w:rsidRPr="00B42ACA">
              <w:rPr>
                <w:rFonts w:ascii="David" w:hAnsi="David" w:cs="David" w:hint="eastAsia"/>
                <w:b/>
                <w:bCs/>
                <w:sz w:val="18"/>
                <w:szCs w:val="18"/>
                <w:rtl/>
              </w:rPr>
              <w:t>חריגים</w:t>
            </w:r>
            <w:r w:rsidRPr="00B42ACA">
              <w:rPr>
                <w:rFonts w:ascii="David" w:hAnsi="David" w:cs="David"/>
                <w:b/>
                <w:bCs/>
                <w:sz w:val="18"/>
                <w:szCs w:val="18"/>
                <w:rtl/>
              </w:rPr>
              <w:t xml:space="preserve"> </w:t>
            </w:r>
            <w:r w:rsidRPr="00B42ACA">
              <w:rPr>
                <w:rFonts w:ascii="David" w:hAnsi="David" w:cs="David" w:hint="eastAsia"/>
                <w:b/>
                <w:bCs/>
                <w:sz w:val="18"/>
                <w:szCs w:val="18"/>
                <w:rtl/>
              </w:rPr>
              <w:t>יש</w:t>
            </w:r>
            <w:r w:rsidRPr="00B42ACA">
              <w:rPr>
                <w:rFonts w:ascii="David" w:hAnsi="David" w:cs="David"/>
                <w:b/>
                <w:bCs/>
                <w:sz w:val="18"/>
                <w:szCs w:val="18"/>
                <w:rtl/>
              </w:rPr>
              <w:t xml:space="preserve"> </w:t>
            </w:r>
            <w:r w:rsidRPr="00B42ACA">
              <w:rPr>
                <w:rFonts w:ascii="David" w:hAnsi="David" w:cs="David" w:hint="eastAsia"/>
                <w:b/>
                <w:bCs/>
                <w:sz w:val="18"/>
                <w:szCs w:val="18"/>
                <w:rtl/>
              </w:rPr>
              <w:t>לציין</w:t>
            </w:r>
            <w:r w:rsidRPr="00B42ACA">
              <w:rPr>
                <w:rFonts w:ascii="David" w:hAnsi="David" w:cs="David"/>
                <w:b/>
                <w:bCs/>
                <w:sz w:val="18"/>
                <w:szCs w:val="18"/>
                <w:rtl/>
              </w:rPr>
              <w:t xml:space="preserve"> </w:t>
            </w:r>
            <w:r w:rsidRPr="00B42ACA">
              <w:rPr>
                <w:rFonts w:ascii="David" w:hAnsi="David" w:cs="David" w:hint="eastAsia"/>
                <w:b/>
                <w:bCs/>
                <w:sz w:val="18"/>
                <w:szCs w:val="18"/>
                <w:rtl/>
              </w:rPr>
              <w:t>קוד</w:t>
            </w:r>
            <w:r w:rsidRPr="00B42ACA">
              <w:rPr>
                <w:rFonts w:ascii="David" w:hAnsi="David" w:cs="David"/>
                <w:b/>
                <w:bCs/>
                <w:sz w:val="18"/>
                <w:szCs w:val="18"/>
                <w:rtl/>
              </w:rPr>
              <w:t xml:space="preserve"> </w:t>
            </w:r>
            <w:r w:rsidRPr="00B42ACA">
              <w:rPr>
                <w:rFonts w:ascii="David" w:hAnsi="David" w:cs="David" w:hint="eastAsia"/>
                <w:b/>
                <w:bCs/>
                <w:sz w:val="18"/>
                <w:szCs w:val="18"/>
                <w:rtl/>
              </w:rPr>
              <w:t>כיסוי</w:t>
            </w:r>
            <w:r w:rsidRPr="00B42ACA">
              <w:rPr>
                <w:rFonts w:ascii="David" w:hAnsi="David" w:cs="David"/>
                <w:b/>
                <w:bCs/>
                <w:sz w:val="18"/>
                <w:szCs w:val="18"/>
                <w:rtl/>
              </w:rPr>
              <w:t xml:space="preserve"> </w:t>
            </w:r>
            <w:r w:rsidRPr="00B42ACA">
              <w:rPr>
                <w:rFonts w:ascii="David" w:hAnsi="David" w:cs="David" w:hint="eastAsia"/>
                <w:b/>
                <w:bCs/>
                <w:sz w:val="18"/>
                <w:szCs w:val="18"/>
                <w:rtl/>
              </w:rPr>
              <w:t>בהתאם</w:t>
            </w:r>
            <w:r w:rsidRPr="00B42ACA">
              <w:rPr>
                <w:rFonts w:ascii="David" w:hAnsi="David" w:cs="David"/>
                <w:b/>
                <w:bCs/>
                <w:sz w:val="18"/>
                <w:szCs w:val="18"/>
                <w:rtl/>
              </w:rPr>
              <w:t xml:space="preserve"> </w:t>
            </w:r>
            <w:r w:rsidRPr="00B42ACA">
              <w:rPr>
                <w:rFonts w:ascii="David" w:hAnsi="David" w:cs="David" w:hint="eastAsia"/>
                <w:b/>
                <w:bCs/>
                <w:sz w:val="18"/>
                <w:szCs w:val="18"/>
                <w:rtl/>
              </w:rPr>
              <w:t>לנספח</w:t>
            </w:r>
            <w:r w:rsidRPr="00B42ACA">
              <w:rPr>
                <w:rFonts w:ascii="David" w:hAnsi="David" w:cs="David"/>
                <w:b/>
                <w:bCs/>
                <w:sz w:val="18"/>
                <w:szCs w:val="18"/>
                <w:rtl/>
              </w:rPr>
              <w:t xml:space="preserve"> </w:t>
            </w:r>
            <w:r w:rsidRPr="00B42ACA">
              <w:rPr>
                <w:rFonts w:ascii="David" w:hAnsi="David" w:cs="David" w:hint="eastAsia"/>
                <w:b/>
                <w:bCs/>
                <w:sz w:val="18"/>
                <w:szCs w:val="18"/>
                <w:rtl/>
              </w:rPr>
              <w:t>ד</w:t>
            </w:r>
            <w:r w:rsidRPr="00B42ACA">
              <w:rPr>
                <w:rFonts w:ascii="David" w:hAnsi="David" w:cs="David"/>
                <w:b/>
                <w:bCs/>
                <w:sz w:val="18"/>
                <w:szCs w:val="18"/>
                <w:rtl/>
              </w:rPr>
              <w:t>'</w:t>
            </w:r>
          </w:p>
        </w:tc>
      </w:tr>
      <w:tr w:rsidR="005F5F84" w:rsidRPr="00D00A5B" w14:paraId="4139CD86" w14:textId="77777777" w:rsidTr="007E5149">
        <w:trPr>
          <w:trHeight w:val="216"/>
        </w:trPr>
        <w:tc>
          <w:tcPr>
            <w:tcW w:w="1535" w:type="dxa"/>
            <w:vMerge/>
            <w:tcBorders>
              <w:bottom w:val="single" w:sz="4" w:space="0" w:color="auto"/>
            </w:tcBorders>
            <w:shd w:val="clear" w:color="auto" w:fill="F2F2F2"/>
          </w:tcPr>
          <w:p w14:paraId="2DA1B163" w14:textId="77777777" w:rsidR="005F5F84" w:rsidRPr="00B42ACA" w:rsidRDefault="005F5F84" w:rsidP="007E5149">
            <w:pPr>
              <w:keepNext/>
              <w:keepLines/>
              <w:ind w:hanging="27"/>
              <w:jc w:val="right"/>
              <w:rPr>
                <w:rFonts w:ascii="David" w:hAnsi="David" w:cs="David"/>
                <w:sz w:val="18"/>
                <w:szCs w:val="18"/>
                <w:rtl/>
              </w:rPr>
            </w:pPr>
          </w:p>
        </w:tc>
        <w:tc>
          <w:tcPr>
            <w:tcW w:w="857" w:type="dxa"/>
            <w:gridSpan w:val="2"/>
            <w:vMerge/>
            <w:shd w:val="clear" w:color="auto" w:fill="F2F2F2"/>
          </w:tcPr>
          <w:p w14:paraId="2F1EE055"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F2F2F2"/>
          </w:tcPr>
          <w:p w14:paraId="4E90EDA7"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F2F2F2"/>
          </w:tcPr>
          <w:p w14:paraId="28F9F22A"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F2F2F2"/>
          </w:tcPr>
          <w:p w14:paraId="17CC0E93"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F2F2F2"/>
          </w:tcPr>
          <w:p w14:paraId="0A57E4AA"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סכום</w:t>
            </w:r>
          </w:p>
        </w:tc>
        <w:tc>
          <w:tcPr>
            <w:tcW w:w="563" w:type="dxa"/>
            <w:shd w:val="clear" w:color="auto" w:fill="F2F2F2"/>
          </w:tcPr>
          <w:p w14:paraId="68EBF744"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מטבע</w:t>
            </w:r>
          </w:p>
        </w:tc>
        <w:tc>
          <w:tcPr>
            <w:tcW w:w="2321" w:type="dxa"/>
            <w:vMerge/>
            <w:shd w:val="clear" w:color="auto" w:fill="F2F2F2"/>
          </w:tcPr>
          <w:p w14:paraId="3F79DDAB" w14:textId="77777777" w:rsidR="005F5F84" w:rsidRPr="00B42ACA" w:rsidRDefault="005F5F84" w:rsidP="007E5149">
            <w:pPr>
              <w:keepNext/>
              <w:keepLines/>
              <w:jc w:val="right"/>
              <w:rPr>
                <w:rFonts w:ascii="David" w:hAnsi="David" w:cs="David"/>
                <w:sz w:val="18"/>
                <w:szCs w:val="18"/>
                <w:rtl/>
              </w:rPr>
            </w:pPr>
          </w:p>
        </w:tc>
      </w:tr>
      <w:tr w:rsidR="005F5F84" w:rsidRPr="00D00A5B" w14:paraId="7E8E6CA5" w14:textId="77777777" w:rsidTr="007E5149">
        <w:trPr>
          <w:trHeight w:val="315"/>
        </w:trPr>
        <w:tc>
          <w:tcPr>
            <w:tcW w:w="1535" w:type="dxa"/>
            <w:tcBorders>
              <w:bottom w:val="single" w:sz="4" w:space="0" w:color="auto"/>
            </w:tcBorders>
            <w:shd w:val="clear" w:color="auto" w:fill="auto"/>
          </w:tcPr>
          <w:p w14:paraId="618E76CD" w14:textId="77777777" w:rsidR="005F5F84" w:rsidRPr="00B42ACA" w:rsidRDefault="005F5F84" w:rsidP="007E5149">
            <w:pPr>
              <w:keepNext/>
              <w:keepLines/>
              <w:ind w:hanging="27"/>
              <w:jc w:val="right"/>
              <w:rPr>
                <w:rFonts w:ascii="David" w:hAnsi="David" w:cs="David"/>
                <w:sz w:val="14"/>
                <w:szCs w:val="14"/>
                <w:rtl/>
              </w:rPr>
            </w:pPr>
            <w:r w:rsidRPr="00B42ACA">
              <w:rPr>
                <w:rFonts w:ascii="David" w:hAnsi="David" w:cs="David" w:hint="eastAsia"/>
                <w:sz w:val="14"/>
                <w:szCs w:val="14"/>
                <w:rtl/>
              </w:rPr>
              <w:t>כל</w:t>
            </w:r>
            <w:r w:rsidRPr="00B42ACA">
              <w:rPr>
                <w:rFonts w:ascii="David" w:hAnsi="David" w:cs="David"/>
                <w:sz w:val="14"/>
                <w:szCs w:val="14"/>
                <w:rtl/>
              </w:rPr>
              <w:t xml:space="preserve"> </w:t>
            </w:r>
            <w:r w:rsidRPr="00B42ACA">
              <w:rPr>
                <w:rFonts w:ascii="David" w:hAnsi="David" w:cs="David" w:hint="eastAsia"/>
                <w:sz w:val="14"/>
                <w:szCs w:val="14"/>
                <w:rtl/>
              </w:rPr>
              <w:t>הסיכונים</w:t>
            </w:r>
            <w:r w:rsidRPr="00B42ACA">
              <w:rPr>
                <w:rFonts w:ascii="David" w:hAnsi="David" w:cs="David"/>
                <w:sz w:val="14"/>
                <w:szCs w:val="14"/>
                <w:rtl/>
              </w:rPr>
              <w:t xml:space="preserve"> </w:t>
            </w:r>
            <w:r w:rsidRPr="00B42ACA">
              <w:rPr>
                <w:rFonts w:ascii="David" w:hAnsi="David" w:cs="David" w:hint="eastAsia"/>
                <w:sz w:val="14"/>
                <w:szCs w:val="14"/>
                <w:rtl/>
              </w:rPr>
              <w:t>עבודות</w:t>
            </w:r>
            <w:r w:rsidRPr="00B42ACA">
              <w:rPr>
                <w:rFonts w:ascii="David" w:hAnsi="David" w:cs="David"/>
                <w:sz w:val="14"/>
                <w:szCs w:val="14"/>
                <w:rtl/>
              </w:rPr>
              <w:t xml:space="preserve"> </w:t>
            </w:r>
            <w:r w:rsidRPr="00B42ACA">
              <w:rPr>
                <w:rFonts w:ascii="David" w:hAnsi="David" w:cs="David" w:hint="eastAsia"/>
                <w:sz w:val="14"/>
                <w:szCs w:val="14"/>
                <w:rtl/>
              </w:rPr>
              <w:t>קבלניות</w:t>
            </w:r>
          </w:p>
          <w:p w14:paraId="3170909B" w14:textId="77777777" w:rsidR="005F5F84" w:rsidRPr="00B42ACA" w:rsidRDefault="005F5F84" w:rsidP="007E5149">
            <w:pPr>
              <w:keepNext/>
              <w:keepLines/>
              <w:ind w:hanging="27"/>
              <w:jc w:val="right"/>
              <w:rPr>
                <w:rFonts w:ascii="David" w:hAnsi="David" w:cs="David"/>
                <w:sz w:val="14"/>
                <w:szCs w:val="14"/>
                <w:rtl/>
              </w:rPr>
            </w:pPr>
            <w:r w:rsidRPr="00B42ACA" w:rsidDel="0011345E">
              <w:rPr>
                <w:rFonts w:ascii="David" w:hAnsi="David" w:cs="David" w:hint="eastAsia"/>
                <w:sz w:val="14"/>
                <w:szCs w:val="14"/>
                <w:rtl/>
              </w:rPr>
              <w:t>הרחבות</w:t>
            </w:r>
            <w:r w:rsidRPr="00B42ACA">
              <w:rPr>
                <w:rFonts w:ascii="David" w:hAnsi="David" w:cs="David"/>
                <w:sz w:val="14"/>
                <w:szCs w:val="14"/>
                <w:rtl/>
              </w:rPr>
              <w:t xml:space="preserve"> </w:t>
            </w:r>
            <w:r w:rsidRPr="00B42ACA">
              <w:rPr>
                <w:rFonts w:ascii="David" w:hAnsi="David" w:cs="David" w:hint="eastAsia"/>
                <w:sz w:val="14"/>
                <w:szCs w:val="14"/>
                <w:rtl/>
              </w:rPr>
              <w:t>לדוגמה</w:t>
            </w:r>
            <w:r w:rsidRPr="00B42ACA">
              <w:rPr>
                <w:rFonts w:ascii="David" w:hAnsi="David" w:cs="David"/>
                <w:sz w:val="14"/>
                <w:szCs w:val="14"/>
                <w:rtl/>
              </w:rPr>
              <w:t xml:space="preserve"> (</w:t>
            </w:r>
            <w:r w:rsidRPr="00B42ACA">
              <w:rPr>
                <w:rFonts w:ascii="David" w:hAnsi="David" w:cs="David" w:hint="eastAsia"/>
                <w:sz w:val="14"/>
                <w:szCs w:val="14"/>
                <w:rtl/>
              </w:rPr>
              <w:t>ניתן</w:t>
            </w:r>
            <w:r w:rsidRPr="00B42ACA">
              <w:rPr>
                <w:rFonts w:ascii="David" w:hAnsi="David" w:cs="David"/>
                <w:sz w:val="14"/>
                <w:szCs w:val="14"/>
                <w:rtl/>
              </w:rPr>
              <w:t xml:space="preserve"> </w:t>
            </w:r>
            <w:r w:rsidRPr="00B42ACA">
              <w:rPr>
                <w:rFonts w:ascii="David" w:hAnsi="David" w:cs="David" w:hint="eastAsia"/>
                <w:sz w:val="14"/>
                <w:szCs w:val="14"/>
                <w:rtl/>
              </w:rPr>
              <w:t>לפרט</w:t>
            </w:r>
            <w:r w:rsidRPr="00B42ACA">
              <w:rPr>
                <w:rFonts w:ascii="David" w:hAnsi="David" w:cs="David"/>
                <w:sz w:val="14"/>
                <w:szCs w:val="14"/>
                <w:rtl/>
              </w:rPr>
              <w:t xml:space="preserve"> </w:t>
            </w:r>
            <w:r w:rsidRPr="00B42ACA">
              <w:rPr>
                <w:rFonts w:ascii="David" w:hAnsi="David" w:cs="David" w:hint="eastAsia"/>
                <w:sz w:val="14"/>
                <w:szCs w:val="14"/>
                <w:rtl/>
              </w:rPr>
              <w:t>בהתאם</w:t>
            </w:r>
            <w:r w:rsidRPr="00B42ACA">
              <w:rPr>
                <w:rFonts w:ascii="David" w:hAnsi="David" w:cs="David"/>
                <w:sz w:val="14"/>
                <w:szCs w:val="14"/>
                <w:rtl/>
              </w:rPr>
              <w:t xml:space="preserve"> </w:t>
            </w:r>
            <w:r w:rsidRPr="00B42ACA">
              <w:rPr>
                <w:rFonts w:ascii="David" w:hAnsi="David" w:cs="David" w:hint="eastAsia"/>
                <w:sz w:val="14"/>
                <w:szCs w:val="14"/>
                <w:rtl/>
              </w:rPr>
              <w:t>לפרקי</w:t>
            </w:r>
            <w:r w:rsidRPr="00B42ACA">
              <w:rPr>
                <w:rFonts w:ascii="David" w:hAnsi="David" w:cs="David"/>
                <w:sz w:val="14"/>
                <w:szCs w:val="14"/>
                <w:rtl/>
              </w:rPr>
              <w:t xml:space="preserve"> </w:t>
            </w:r>
            <w:r w:rsidRPr="00B42ACA">
              <w:rPr>
                <w:rFonts w:ascii="David" w:hAnsi="David" w:cs="David" w:hint="eastAsia"/>
                <w:sz w:val="14"/>
                <w:szCs w:val="14"/>
                <w:rtl/>
              </w:rPr>
              <w:t>הפוליסה</w:t>
            </w:r>
            <w:r w:rsidRPr="00B42ACA">
              <w:rPr>
                <w:rFonts w:ascii="David" w:hAnsi="David" w:cs="David"/>
                <w:sz w:val="14"/>
                <w:szCs w:val="14"/>
                <w:rtl/>
              </w:rPr>
              <w:t>):</w:t>
            </w:r>
          </w:p>
        </w:tc>
        <w:tc>
          <w:tcPr>
            <w:tcW w:w="857" w:type="dxa"/>
            <w:gridSpan w:val="2"/>
            <w:vMerge w:val="restart"/>
            <w:shd w:val="clear" w:color="auto" w:fill="auto"/>
          </w:tcPr>
          <w:p w14:paraId="466866FF" w14:textId="77777777" w:rsidR="005F5F84" w:rsidRPr="00B42ACA" w:rsidRDefault="005F5F84" w:rsidP="007E5149">
            <w:pPr>
              <w:keepNext/>
              <w:keepLines/>
              <w:ind w:hanging="27"/>
              <w:jc w:val="right"/>
              <w:rPr>
                <w:rFonts w:asciiTheme="minorHAnsi" w:hAnsiTheme="minorHAnsi" w:cs="David"/>
                <w:sz w:val="18"/>
                <w:szCs w:val="18"/>
                <w:rtl/>
              </w:rPr>
            </w:pPr>
          </w:p>
        </w:tc>
        <w:tc>
          <w:tcPr>
            <w:tcW w:w="1008" w:type="dxa"/>
            <w:vMerge w:val="restart"/>
            <w:shd w:val="clear" w:color="auto" w:fill="auto"/>
          </w:tcPr>
          <w:p w14:paraId="2E441290" w14:textId="77777777" w:rsidR="005F5F84" w:rsidRPr="00B42ACA" w:rsidRDefault="005F5F84" w:rsidP="007E5149">
            <w:pPr>
              <w:keepNext/>
              <w:keepLines/>
              <w:ind w:hanging="27"/>
              <w:jc w:val="right"/>
              <w:rPr>
                <w:rFonts w:ascii="David" w:hAnsi="David" w:cs="David"/>
                <w:sz w:val="18"/>
                <w:szCs w:val="18"/>
                <w:rtl/>
              </w:rPr>
            </w:pPr>
            <w:r w:rsidRPr="00B42ACA">
              <w:rPr>
                <w:rFonts w:ascii="Arial" w:hAnsi="Arial" w:cs="David" w:hint="eastAsia"/>
                <w:b/>
                <w:sz w:val="18"/>
                <w:szCs w:val="18"/>
                <w:rtl/>
              </w:rPr>
              <w:t>ביט</w:t>
            </w:r>
            <w:r w:rsidRPr="00B42ACA">
              <w:rPr>
                <w:rFonts w:ascii="Arial" w:hAnsi="Arial" w:cs="David"/>
                <w:b/>
                <w:sz w:val="18"/>
                <w:szCs w:val="18"/>
                <w:rtl/>
              </w:rPr>
              <w:t xml:space="preserve"> ______</w:t>
            </w:r>
          </w:p>
        </w:tc>
        <w:tc>
          <w:tcPr>
            <w:tcW w:w="804" w:type="dxa"/>
            <w:vMerge w:val="restart"/>
            <w:shd w:val="clear" w:color="auto" w:fill="auto"/>
          </w:tcPr>
          <w:p w14:paraId="0488F48F" w14:textId="77777777" w:rsidR="005F5F84" w:rsidRPr="00B42ACA" w:rsidRDefault="005F5F84" w:rsidP="007E5149">
            <w:pPr>
              <w:keepNext/>
              <w:keepLines/>
              <w:ind w:hanging="27"/>
              <w:jc w:val="right"/>
              <w:rPr>
                <w:rFonts w:asciiTheme="minorHAnsi" w:hAnsiTheme="minorHAnsi" w:cs="David"/>
                <w:sz w:val="18"/>
                <w:szCs w:val="18"/>
                <w:rtl/>
              </w:rPr>
            </w:pPr>
          </w:p>
        </w:tc>
        <w:tc>
          <w:tcPr>
            <w:tcW w:w="1095" w:type="dxa"/>
            <w:vMerge w:val="restart"/>
            <w:shd w:val="clear" w:color="auto" w:fill="auto"/>
          </w:tcPr>
          <w:p w14:paraId="151AC80D" w14:textId="77777777" w:rsidR="005F5F84" w:rsidRPr="00B42ACA" w:rsidRDefault="005F5F84" w:rsidP="007E5149">
            <w:pPr>
              <w:keepNext/>
              <w:keepLines/>
              <w:ind w:hanging="27"/>
              <w:jc w:val="right"/>
              <w:rPr>
                <w:rFonts w:asciiTheme="minorHAnsi" w:hAnsiTheme="minorHAnsi" w:cs="David"/>
                <w:sz w:val="18"/>
                <w:szCs w:val="18"/>
                <w:rtl/>
              </w:rPr>
            </w:pPr>
          </w:p>
        </w:tc>
        <w:tc>
          <w:tcPr>
            <w:tcW w:w="1402" w:type="dxa"/>
            <w:gridSpan w:val="2"/>
            <w:shd w:val="clear" w:color="auto" w:fill="auto"/>
          </w:tcPr>
          <w:p w14:paraId="3F7953BE" w14:textId="77777777" w:rsidR="005F5F84" w:rsidRPr="00B42ACA" w:rsidRDefault="005F5F84" w:rsidP="007E5149">
            <w:pPr>
              <w:keepNext/>
              <w:keepLines/>
              <w:ind w:hanging="27"/>
              <w:jc w:val="right"/>
              <w:rPr>
                <w:rFonts w:asciiTheme="minorHAnsi" w:hAnsiTheme="minorHAnsi" w:cs="David"/>
                <w:sz w:val="18"/>
                <w:szCs w:val="18"/>
                <w:rtl/>
              </w:rPr>
            </w:pPr>
          </w:p>
        </w:tc>
        <w:tc>
          <w:tcPr>
            <w:tcW w:w="563" w:type="dxa"/>
            <w:shd w:val="clear" w:color="auto" w:fill="auto"/>
          </w:tcPr>
          <w:p w14:paraId="2C8E82A1"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val="restart"/>
            <w:shd w:val="clear" w:color="auto" w:fill="auto"/>
          </w:tcPr>
          <w:p w14:paraId="723635D3" w14:textId="77777777" w:rsidR="005F5F84" w:rsidRPr="00B42ACA" w:rsidRDefault="005F5F84" w:rsidP="007E5149">
            <w:pPr>
              <w:keepNext/>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24BBC99A" w14:textId="77777777" w:rsidR="005F5F84" w:rsidRDefault="005F5F84" w:rsidP="007E5149">
            <w:pPr>
              <w:keepNext/>
              <w:jc w:val="right"/>
              <w:rPr>
                <w:rFonts w:ascii="Arial" w:hAnsi="Arial" w:cs="David"/>
                <w:bCs/>
                <w:sz w:val="18"/>
                <w:szCs w:val="18"/>
                <w:rtl/>
              </w:rPr>
            </w:pPr>
            <w:r w:rsidRPr="00B42ACA">
              <w:rPr>
                <w:rFonts w:ascii="Arial" w:hAnsi="Arial" w:cs="David"/>
                <w:bCs/>
                <w:sz w:val="18"/>
                <w:szCs w:val="18"/>
                <w:rtl/>
              </w:rPr>
              <w:t xml:space="preserve">313 </w:t>
            </w:r>
            <w:r w:rsidRPr="00B42ACA">
              <w:rPr>
                <w:rFonts w:ascii="Arial" w:hAnsi="Arial" w:cs="David" w:hint="eastAsia"/>
                <w:bCs/>
                <w:sz w:val="18"/>
                <w:szCs w:val="18"/>
                <w:rtl/>
              </w:rPr>
              <w:t>נזקי</w:t>
            </w:r>
            <w:r w:rsidRPr="00B42ACA">
              <w:rPr>
                <w:rFonts w:ascii="Arial" w:hAnsi="Arial" w:cs="David"/>
                <w:bCs/>
                <w:sz w:val="18"/>
                <w:szCs w:val="18"/>
                <w:rtl/>
              </w:rPr>
              <w:t xml:space="preserve"> </w:t>
            </w:r>
            <w:r w:rsidRPr="00B42ACA">
              <w:rPr>
                <w:rFonts w:ascii="Arial" w:hAnsi="Arial" w:cs="David" w:hint="eastAsia"/>
                <w:bCs/>
                <w:sz w:val="18"/>
                <w:szCs w:val="18"/>
                <w:rtl/>
              </w:rPr>
              <w:t>טבע</w:t>
            </w:r>
          </w:p>
          <w:p w14:paraId="5331ECCA" w14:textId="77777777" w:rsidR="005F5F84" w:rsidRPr="00B42ACA" w:rsidRDefault="005F5F84" w:rsidP="007E5149">
            <w:pPr>
              <w:keepNext/>
              <w:jc w:val="right"/>
              <w:rPr>
                <w:rFonts w:ascii="Arial" w:hAnsi="Arial" w:cs="David"/>
                <w:bCs/>
                <w:sz w:val="18"/>
                <w:szCs w:val="18"/>
              </w:rPr>
            </w:pPr>
            <w:r>
              <w:rPr>
                <w:rFonts w:ascii="Arial" w:hAnsi="Arial" w:cs="David" w:hint="cs"/>
                <w:bCs/>
                <w:sz w:val="18"/>
                <w:szCs w:val="18"/>
                <w:rtl/>
              </w:rPr>
              <w:t>314 גניבה פריצה ושוד</w:t>
            </w:r>
          </w:p>
          <w:p w14:paraId="3D55E50A" w14:textId="77777777" w:rsidR="005F5F84" w:rsidRPr="00B42ACA" w:rsidRDefault="005F5F84" w:rsidP="007E5149">
            <w:pPr>
              <w:keepNext/>
              <w:jc w:val="right"/>
              <w:rPr>
                <w:rFonts w:ascii="Arial" w:hAnsi="Arial" w:cs="David"/>
                <w:bCs/>
                <w:sz w:val="18"/>
                <w:szCs w:val="18"/>
              </w:rPr>
            </w:pPr>
            <w:r w:rsidRPr="00B42ACA">
              <w:rPr>
                <w:rFonts w:ascii="Arial" w:hAnsi="Arial" w:cs="David"/>
                <w:bCs/>
                <w:sz w:val="18"/>
                <w:szCs w:val="18"/>
                <w:rtl/>
              </w:rPr>
              <w:t xml:space="preserve">316 </w:t>
            </w:r>
            <w:r w:rsidRPr="00B42ACA">
              <w:rPr>
                <w:rFonts w:ascii="Arial" w:hAnsi="Arial" w:cs="David" w:hint="eastAsia"/>
                <w:bCs/>
                <w:sz w:val="18"/>
                <w:szCs w:val="18"/>
                <w:rtl/>
              </w:rPr>
              <w:t>רעידת</w:t>
            </w:r>
            <w:r w:rsidRPr="00B42ACA">
              <w:rPr>
                <w:rFonts w:ascii="Arial" w:hAnsi="Arial" w:cs="David"/>
                <w:bCs/>
                <w:sz w:val="18"/>
                <w:szCs w:val="18"/>
                <w:rtl/>
              </w:rPr>
              <w:t xml:space="preserve"> </w:t>
            </w:r>
            <w:r w:rsidRPr="00B42ACA">
              <w:rPr>
                <w:rFonts w:ascii="Arial" w:hAnsi="Arial" w:cs="David" w:hint="eastAsia"/>
                <w:bCs/>
                <w:sz w:val="18"/>
                <w:szCs w:val="18"/>
                <w:rtl/>
              </w:rPr>
              <w:t>אדמה</w:t>
            </w:r>
          </w:p>
          <w:p w14:paraId="23407A70" w14:textId="77777777" w:rsidR="005F5F84" w:rsidRPr="00B42ACA" w:rsidRDefault="005F5F84" w:rsidP="007E5149">
            <w:pPr>
              <w:keepNext/>
              <w:jc w:val="right"/>
              <w:rPr>
                <w:rFonts w:ascii="Arial" w:hAnsi="Arial" w:cs="David"/>
                <w:bCs/>
                <w:sz w:val="18"/>
                <w:szCs w:val="18"/>
                <w:rtl/>
              </w:rPr>
            </w:pPr>
            <w:r w:rsidRPr="00B42ACA">
              <w:rPr>
                <w:rFonts w:ascii="Arial" w:hAnsi="Arial" w:cs="David"/>
                <w:bCs/>
                <w:sz w:val="18"/>
                <w:szCs w:val="18"/>
                <w:rtl/>
              </w:rPr>
              <w:t xml:space="preserve">318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p>
          <w:p w14:paraId="7BA5F14D" w14:textId="77777777" w:rsidR="005F5F84" w:rsidRPr="00B42ACA" w:rsidRDefault="005F5F84" w:rsidP="007E5149">
            <w:pPr>
              <w:keepNext/>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28271647"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324 מוטב לתגמולי הביטוח – מבקש האישור</w:t>
            </w:r>
          </w:p>
        </w:tc>
      </w:tr>
      <w:tr w:rsidR="005F5F84" w:rsidRPr="00D00A5B" w14:paraId="40F67D8B" w14:textId="77777777" w:rsidTr="007E5149">
        <w:trPr>
          <w:trHeight w:val="70"/>
        </w:trPr>
        <w:tc>
          <w:tcPr>
            <w:tcW w:w="1535" w:type="dxa"/>
            <w:tcBorders>
              <w:bottom w:val="single" w:sz="4" w:space="0" w:color="auto"/>
            </w:tcBorders>
            <w:shd w:val="clear" w:color="auto" w:fill="auto"/>
          </w:tcPr>
          <w:p w14:paraId="38EAE164"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רכוש</w:t>
            </w:r>
            <w:r w:rsidRPr="00B42ACA">
              <w:rPr>
                <w:rFonts w:ascii="David" w:hAnsi="David" w:cs="David"/>
                <w:sz w:val="18"/>
                <w:szCs w:val="18"/>
                <w:rtl/>
              </w:rPr>
              <w:t xml:space="preserve"> </w:t>
            </w:r>
            <w:r w:rsidRPr="00B42ACA">
              <w:rPr>
                <w:rFonts w:ascii="David" w:hAnsi="David" w:cs="David" w:hint="eastAsia"/>
                <w:sz w:val="18"/>
                <w:szCs w:val="18"/>
                <w:rtl/>
              </w:rPr>
              <w:t>עליו</w:t>
            </w:r>
            <w:r w:rsidRPr="00B42ACA">
              <w:rPr>
                <w:rFonts w:ascii="David" w:hAnsi="David" w:cs="David"/>
                <w:sz w:val="18"/>
                <w:szCs w:val="18"/>
                <w:rtl/>
              </w:rPr>
              <w:t xml:space="preserve"> </w:t>
            </w:r>
            <w:r w:rsidRPr="00B42ACA">
              <w:rPr>
                <w:rFonts w:ascii="David" w:hAnsi="David" w:cs="David" w:hint="eastAsia"/>
                <w:sz w:val="18"/>
                <w:szCs w:val="18"/>
                <w:rtl/>
              </w:rPr>
              <w:t>עובדים</w:t>
            </w:r>
          </w:p>
        </w:tc>
        <w:tc>
          <w:tcPr>
            <w:tcW w:w="857" w:type="dxa"/>
            <w:gridSpan w:val="2"/>
            <w:vMerge/>
            <w:shd w:val="clear" w:color="auto" w:fill="auto"/>
          </w:tcPr>
          <w:p w14:paraId="25D57F17"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0A794CF5"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6A89FDF0"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4ADFBD19"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04664AEB"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r>
              <w:rPr>
                <w:rFonts w:ascii="David" w:hAnsi="David" w:cs="David" w:hint="cs"/>
                <w:sz w:val="18"/>
                <w:szCs w:val="18"/>
                <w:rtl/>
              </w:rPr>
              <w:t xml:space="preserve"> מינימום 500,000 ₪ </w:t>
            </w:r>
          </w:p>
        </w:tc>
        <w:tc>
          <w:tcPr>
            <w:tcW w:w="563" w:type="dxa"/>
            <w:shd w:val="clear" w:color="auto" w:fill="auto"/>
          </w:tcPr>
          <w:p w14:paraId="6354BCE3"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44DF2E0D" w14:textId="77777777" w:rsidR="005F5F84" w:rsidRPr="00B42ACA" w:rsidRDefault="005F5F84" w:rsidP="007E5149">
            <w:pPr>
              <w:keepNext/>
              <w:keepLines/>
              <w:jc w:val="right"/>
              <w:rPr>
                <w:rFonts w:ascii="Arial" w:hAnsi="Arial" w:cs="David"/>
                <w:bCs/>
                <w:sz w:val="18"/>
                <w:szCs w:val="18"/>
                <w:rtl/>
              </w:rPr>
            </w:pPr>
          </w:p>
        </w:tc>
      </w:tr>
      <w:tr w:rsidR="005F5F84" w:rsidRPr="00D00A5B" w14:paraId="79AB1122" w14:textId="77777777" w:rsidTr="007E5149">
        <w:trPr>
          <w:trHeight w:val="150"/>
        </w:trPr>
        <w:tc>
          <w:tcPr>
            <w:tcW w:w="1535" w:type="dxa"/>
            <w:tcBorders>
              <w:bottom w:val="single" w:sz="4" w:space="0" w:color="auto"/>
            </w:tcBorders>
            <w:shd w:val="clear" w:color="auto" w:fill="auto"/>
          </w:tcPr>
          <w:p w14:paraId="4B3B08A6"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רכוש</w:t>
            </w:r>
            <w:r w:rsidRPr="00B42ACA">
              <w:rPr>
                <w:rFonts w:ascii="David" w:hAnsi="David" w:cs="David"/>
                <w:sz w:val="18"/>
                <w:szCs w:val="18"/>
                <w:rtl/>
              </w:rPr>
              <w:t xml:space="preserve"> </w:t>
            </w:r>
            <w:r w:rsidRPr="00B42ACA">
              <w:rPr>
                <w:rFonts w:ascii="David" w:hAnsi="David" w:cs="David" w:hint="eastAsia"/>
                <w:sz w:val="18"/>
                <w:szCs w:val="18"/>
                <w:rtl/>
              </w:rPr>
              <w:t>סמוך</w:t>
            </w:r>
          </w:p>
        </w:tc>
        <w:tc>
          <w:tcPr>
            <w:tcW w:w="857" w:type="dxa"/>
            <w:gridSpan w:val="2"/>
            <w:vMerge/>
            <w:shd w:val="clear" w:color="auto" w:fill="auto"/>
          </w:tcPr>
          <w:p w14:paraId="32C7A943"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30B54AD4"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3604788A"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64911195"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2C5C7DF6"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r>
              <w:rPr>
                <w:rFonts w:ascii="David" w:hAnsi="David" w:cs="David" w:hint="cs"/>
                <w:sz w:val="18"/>
                <w:szCs w:val="18"/>
                <w:rtl/>
              </w:rPr>
              <w:t xml:space="preserve">  מינימום 500,000 ₪</w:t>
            </w:r>
          </w:p>
        </w:tc>
        <w:tc>
          <w:tcPr>
            <w:tcW w:w="563" w:type="dxa"/>
            <w:shd w:val="clear" w:color="auto" w:fill="auto"/>
          </w:tcPr>
          <w:p w14:paraId="7359115E"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3AFC3C88" w14:textId="77777777" w:rsidR="005F5F84" w:rsidRPr="00B42ACA" w:rsidRDefault="005F5F84" w:rsidP="007E5149">
            <w:pPr>
              <w:keepNext/>
              <w:keepLines/>
              <w:jc w:val="right"/>
              <w:rPr>
                <w:rFonts w:ascii="Arial" w:hAnsi="Arial" w:cs="David"/>
                <w:bCs/>
                <w:sz w:val="18"/>
                <w:szCs w:val="18"/>
                <w:rtl/>
              </w:rPr>
            </w:pPr>
          </w:p>
        </w:tc>
      </w:tr>
      <w:tr w:rsidR="005F5F84" w:rsidRPr="00D00A5B" w14:paraId="0645369D" w14:textId="77777777" w:rsidTr="007E5149">
        <w:trPr>
          <w:trHeight w:val="157"/>
        </w:trPr>
        <w:tc>
          <w:tcPr>
            <w:tcW w:w="1535" w:type="dxa"/>
            <w:tcBorders>
              <w:bottom w:val="single" w:sz="4" w:space="0" w:color="auto"/>
            </w:tcBorders>
            <w:shd w:val="clear" w:color="auto" w:fill="auto"/>
          </w:tcPr>
          <w:p w14:paraId="32BD3C7D"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פינוי</w:t>
            </w:r>
            <w:r w:rsidRPr="00B42ACA">
              <w:rPr>
                <w:rFonts w:ascii="David" w:hAnsi="David" w:cs="David"/>
                <w:sz w:val="18"/>
                <w:szCs w:val="18"/>
                <w:rtl/>
              </w:rPr>
              <w:t xml:space="preserve"> </w:t>
            </w:r>
            <w:r w:rsidRPr="00B42ACA">
              <w:rPr>
                <w:rFonts w:ascii="David" w:hAnsi="David" w:cs="David" w:hint="eastAsia"/>
                <w:sz w:val="18"/>
                <w:szCs w:val="18"/>
                <w:rtl/>
              </w:rPr>
              <w:t>הריסות</w:t>
            </w:r>
          </w:p>
        </w:tc>
        <w:tc>
          <w:tcPr>
            <w:tcW w:w="857" w:type="dxa"/>
            <w:gridSpan w:val="2"/>
            <w:vMerge/>
            <w:shd w:val="clear" w:color="auto" w:fill="auto"/>
          </w:tcPr>
          <w:p w14:paraId="20C65A0F"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7479B256"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7BBB729E"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61290E75"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7F1C907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5%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r>
              <w:rPr>
                <w:rFonts w:ascii="David" w:hAnsi="David" w:cs="David" w:hint="cs"/>
                <w:sz w:val="18"/>
                <w:szCs w:val="18"/>
                <w:rtl/>
              </w:rPr>
              <w:t xml:space="preserve">  מינימום 500,000 ₪</w:t>
            </w:r>
          </w:p>
        </w:tc>
        <w:tc>
          <w:tcPr>
            <w:tcW w:w="563" w:type="dxa"/>
            <w:shd w:val="clear" w:color="auto" w:fill="auto"/>
          </w:tcPr>
          <w:p w14:paraId="05DF3000"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5E4132C2" w14:textId="77777777" w:rsidR="005F5F84" w:rsidRPr="00B42ACA" w:rsidRDefault="005F5F84" w:rsidP="007E5149">
            <w:pPr>
              <w:keepNext/>
              <w:keepLines/>
              <w:jc w:val="right"/>
              <w:rPr>
                <w:rFonts w:ascii="Arial" w:hAnsi="Arial" w:cs="David"/>
                <w:bCs/>
                <w:sz w:val="18"/>
                <w:szCs w:val="18"/>
                <w:rtl/>
              </w:rPr>
            </w:pPr>
          </w:p>
        </w:tc>
      </w:tr>
      <w:tr w:rsidR="005F5F84" w:rsidRPr="00D00A5B" w14:paraId="5D629321" w14:textId="77777777" w:rsidTr="007E5149">
        <w:trPr>
          <w:trHeight w:val="157"/>
        </w:trPr>
        <w:tc>
          <w:tcPr>
            <w:tcW w:w="1535" w:type="dxa"/>
            <w:tcBorders>
              <w:bottom w:val="single" w:sz="4" w:space="0" w:color="auto"/>
            </w:tcBorders>
            <w:shd w:val="clear" w:color="auto" w:fill="auto"/>
          </w:tcPr>
          <w:p w14:paraId="284CDB5C"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ישיר</w:t>
            </w:r>
            <w:r w:rsidRPr="00B42ACA">
              <w:rPr>
                <w:rFonts w:ascii="David" w:hAnsi="David" w:cs="David"/>
                <w:sz w:val="18"/>
                <w:szCs w:val="18"/>
                <w:rtl/>
              </w:rPr>
              <w:t xml:space="preserve"> </w:t>
            </w:r>
            <w:r w:rsidRPr="00B42ACA">
              <w:rPr>
                <w:rFonts w:ascii="David" w:hAnsi="David" w:cs="David" w:hint="eastAsia"/>
                <w:sz w:val="18"/>
                <w:szCs w:val="18"/>
                <w:rtl/>
              </w:rPr>
              <w:t>הנובע</w:t>
            </w:r>
            <w:r w:rsidRPr="00B42ACA">
              <w:rPr>
                <w:rFonts w:ascii="David" w:hAnsi="David" w:cs="David"/>
                <w:sz w:val="18"/>
                <w:szCs w:val="18"/>
                <w:rtl/>
              </w:rPr>
              <w:t xml:space="preserve"> </w:t>
            </w:r>
            <w:r w:rsidRPr="00B42ACA">
              <w:rPr>
                <w:rFonts w:ascii="David" w:hAnsi="David" w:cs="David" w:hint="eastAsia"/>
                <w:sz w:val="18"/>
                <w:szCs w:val="18"/>
                <w:rtl/>
              </w:rPr>
              <w:t>מתכנון</w:t>
            </w:r>
            <w:r w:rsidRPr="00B42ACA">
              <w:rPr>
                <w:rFonts w:ascii="David" w:hAnsi="David" w:cs="David"/>
                <w:sz w:val="18"/>
                <w:szCs w:val="18"/>
                <w:rtl/>
              </w:rPr>
              <w:t xml:space="preserve"> / </w:t>
            </w:r>
            <w:r w:rsidRPr="00B42ACA">
              <w:rPr>
                <w:rFonts w:ascii="David" w:hAnsi="David" w:cs="David" w:hint="eastAsia"/>
                <w:sz w:val="18"/>
                <w:szCs w:val="18"/>
                <w:rtl/>
              </w:rPr>
              <w:t>עבודה</w:t>
            </w:r>
            <w:r w:rsidRPr="00B42ACA">
              <w:rPr>
                <w:rFonts w:ascii="David" w:hAnsi="David" w:cs="David"/>
                <w:sz w:val="18"/>
                <w:szCs w:val="18"/>
                <w:rtl/>
              </w:rPr>
              <w:t xml:space="preserve"> / </w:t>
            </w:r>
            <w:r w:rsidRPr="00B42ACA">
              <w:rPr>
                <w:rFonts w:ascii="David" w:hAnsi="David" w:cs="David" w:hint="eastAsia"/>
                <w:sz w:val="18"/>
                <w:szCs w:val="18"/>
                <w:rtl/>
              </w:rPr>
              <w:t>חומרים</w:t>
            </w:r>
            <w:r w:rsidRPr="00B42ACA">
              <w:rPr>
                <w:rFonts w:ascii="David" w:hAnsi="David" w:cs="David"/>
                <w:sz w:val="18"/>
                <w:szCs w:val="18"/>
                <w:rtl/>
              </w:rPr>
              <w:t xml:space="preserve"> </w:t>
            </w:r>
            <w:r w:rsidRPr="00B42ACA">
              <w:rPr>
                <w:rFonts w:ascii="David" w:hAnsi="David" w:cs="David" w:hint="eastAsia"/>
                <w:sz w:val="18"/>
                <w:szCs w:val="18"/>
                <w:rtl/>
              </w:rPr>
              <w:t>לקויים</w:t>
            </w:r>
          </w:p>
        </w:tc>
        <w:tc>
          <w:tcPr>
            <w:tcW w:w="857" w:type="dxa"/>
            <w:gridSpan w:val="2"/>
            <w:vMerge/>
            <w:shd w:val="clear" w:color="auto" w:fill="auto"/>
          </w:tcPr>
          <w:p w14:paraId="27882659"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2D33FA93"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3E20B5DD"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07EDBEAC"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46B888BA"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10% </w:t>
            </w:r>
            <w:r w:rsidRPr="00B42ACA">
              <w:rPr>
                <w:rFonts w:ascii="David" w:hAnsi="David" w:cs="David" w:hint="eastAsia"/>
                <w:sz w:val="18"/>
                <w:szCs w:val="18"/>
                <w:rtl/>
              </w:rPr>
              <w:t>מערך</w:t>
            </w:r>
            <w:r w:rsidRPr="00B42ACA">
              <w:rPr>
                <w:rFonts w:ascii="David" w:hAnsi="David" w:cs="David"/>
                <w:sz w:val="18"/>
                <w:szCs w:val="18"/>
                <w:rtl/>
              </w:rPr>
              <w:t xml:space="preserve"> </w:t>
            </w:r>
            <w:r w:rsidRPr="00B42ACA">
              <w:rPr>
                <w:rFonts w:ascii="David" w:hAnsi="David" w:cs="David" w:hint="eastAsia"/>
                <w:sz w:val="18"/>
                <w:szCs w:val="18"/>
                <w:rtl/>
              </w:rPr>
              <w:t>העבודות</w:t>
            </w:r>
            <w:r w:rsidRPr="00B42ACA">
              <w:rPr>
                <w:rFonts w:ascii="David" w:hAnsi="David" w:cs="David"/>
                <w:sz w:val="18"/>
                <w:szCs w:val="18"/>
                <w:rtl/>
              </w:rPr>
              <w:t xml:space="preserve"> </w:t>
            </w:r>
            <w:r w:rsidRPr="00B42ACA">
              <w:rPr>
                <w:rFonts w:ascii="David" w:hAnsi="David" w:cs="David" w:hint="eastAsia"/>
                <w:sz w:val="18"/>
                <w:szCs w:val="18"/>
                <w:rtl/>
              </w:rPr>
              <w:t>על</w:t>
            </w:r>
            <w:r w:rsidRPr="00B42ACA">
              <w:rPr>
                <w:rFonts w:ascii="David" w:hAnsi="David" w:cs="David"/>
                <w:sz w:val="18"/>
                <w:szCs w:val="18"/>
                <w:rtl/>
              </w:rPr>
              <w:t xml:space="preserve"> </w:t>
            </w:r>
            <w:r w:rsidRPr="00B42ACA">
              <w:rPr>
                <w:rFonts w:ascii="David" w:hAnsi="David" w:cs="David" w:hint="eastAsia"/>
                <w:sz w:val="18"/>
                <w:szCs w:val="18"/>
                <w:rtl/>
              </w:rPr>
              <w:t>בסיס</w:t>
            </w:r>
            <w:r w:rsidRPr="00B42ACA">
              <w:rPr>
                <w:rFonts w:ascii="David" w:hAnsi="David" w:cs="David"/>
                <w:sz w:val="18"/>
                <w:szCs w:val="18"/>
                <w:rtl/>
              </w:rPr>
              <w:t xml:space="preserve"> </w:t>
            </w: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ראשון</w:t>
            </w:r>
            <w:r w:rsidRPr="00B42ACA">
              <w:rPr>
                <w:rFonts w:ascii="David" w:hAnsi="David" w:cs="David"/>
                <w:sz w:val="18"/>
                <w:szCs w:val="18"/>
                <w:rtl/>
              </w:rPr>
              <w:t>.</w:t>
            </w:r>
            <w:r>
              <w:rPr>
                <w:rFonts w:ascii="David" w:hAnsi="David" w:cs="David" w:hint="cs"/>
                <w:sz w:val="18"/>
                <w:szCs w:val="18"/>
                <w:rtl/>
              </w:rPr>
              <w:t xml:space="preserve">  מינימום 600,000 ₪</w:t>
            </w:r>
          </w:p>
        </w:tc>
        <w:tc>
          <w:tcPr>
            <w:tcW w:w="563" w:type="dxa"/>
            <w:shd w:val="clear" w:color="auto" w:fill="auto"/>
          </w:tcPr>
          <w:p w14:paraId="306222E9"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3FE2083B" w14:textId="77777777" w:rsidR="005F5F84" w:rsidRPr="00B42ACA" w:rsidRDefault="005F5F84" w:rsidP="007E5149">
            <w:pPr>
              <w:keepNext/>
              <w:keepLines/>
              <w:jc w:val="right"/>
              <w:rPr>
                <w:rFonts w:ascii="Arial" w:hAnsi="Arial" w:cs="David"/>
                <w:bCs/>
                <w:sz w:val="18"/>
                <w:szCs w:val="18"/>
                <w:rtl/>
              </w:rPr>
            </w:pPr>
          </w:p>
        </w:tc>
      </w:tr>
      <w:tr w:rsidR="005F5F84" w:rsidRPr="00D00A5B" w14:paraId="64A5A6C3" w14:textId="77777777" w:rsidTr="007E5149">
        <w:trPr>
          <w:trHeight w:val="296"/>
        </w:trPr>
        <w:tc>
          <w:tcPr>
            <w:tcW w:w="1535" w:type="dxa"/>
            <w:tcBorders>
              <w:bottom w:val="single" w:sz="4" w:space="0" w:color="auto"/>
            </w:tcBorders>
            <w:shd w:val="clear" w:color="auto" w:fill="auto"/>
          </w:tcPr>
          <w:p w14:paraId="29B32EB5"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עקיף</w:t>
            </w:r>
            <w:r w:rsidRPr="00B42ACA">
              <w:rPr>
                <w:rFonts w:ascii="David" w:hAnsi="David" w:cs="David"/>
                <w:sz w:val="18"/>
                <w:szCs w:val="18"/>
                <w:rtl/>
              </w:rPr>
              <w:t xml:space="preserve"> </w:t>
            </w:r>
            <w:r w:rsidRPr="00B42ACA">
              <w:rPr>
                <w:rFonts w:ascii="David" w:hAnsi="David" w:cs="David" w:hint="eastAsia"/>
                <w:sz w:val="18"/>
                <w:szCs w:val="18"/>
                <w:rtl/>
              </w:rPr>
              <w:t>הנובע</w:t>
            </w:r>
            <w:r w:rsidRPr="00B42ACA">
              <w:rPr>
                <w:rFonts w:ascii="David" w:hAnsi="David" w:cs="David"/>
                <w:sz w:val="18"/>
                <w:szCs w:val="18"/>
                <w:rtl/>
              </w:rPr>
              <w:t xml:space="preserve"> </w:t>
            </w:r>
            <w:r w:rsidRPr="00B42ACA">
              <w:rPr>
                <w:rFonts w:ascii="David" w:hAnsi="David" w:cs="David" w:hint="eastAsia"/>
                <w:sz w:val="18"/>
                <w:szCs w:val="18"/>
                <w:rtl/>
              </w:rPr>
              <w:t>מתכנון</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עבודה</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חומרים</w:t>
            </w:r>
            <w:r w:rsidRPr="00B42ACA">
              <w:rPr>
                <w:rFonts w:ascii="David" w:hAnsi="David" w:cs="David"/>
                <w:sz w:val="18"/>
                <w:szCs w:val="18"/>
                <w:rtl/>
              </w:rPr>
              <w:t xml:space="preserve"> </w:t>
            </w:r>
            <w:r w:rsidRPr="00B42ACA">
              <w:rPr>
                <w:rFonts w:ascii="David" w:hAnsi="David" w:cs="David" w:hint="eastAsia"/>
                <w:sz w:val="18"/>
                <w:szCs w:val="18"/>
                <w:rtl/>
              </w:rPr>
              <w:t>לקויים</w:t>
            </w:r>
          </w:p>
        </w:tc>
        <w:tc>
          <w:tcPr>
            <w:tcW w:w="857" w:type="dxa"/>
            <w:gridSpan w:val="2"/>
            <w:vMerge/>
            <w:shd w:val="clear" w:color="auto" w:fill="auto"/>
          </w:tcPr>
          <w:p w14:paraId="5A13A7CD"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3F193957"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45B99E97"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7D05D47A"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63B5536A" w14:textId="77777777" w:rsidR="005F5F84" w:rsidRPr="00B42ACA" w:rsidRDefault="005F5F84" w:rsidP="007E5149">
            <w:pPr>
              <w:keepNext/>
              <w:keepLines/>
              <w:ind w:hanging="27"/>
              <w:jc w:val="right"/>
              <w:rPr>
                <w:rFonts w:asciiTheme="minorHAnsi" w:hAnsiTheme="minorHAnsi" w:cs="David"/>
                <w:sz w:val="18"/>
                <w:szCs w:val="18"/>
              </w:rPr>
            </w:pPr>
            <w:r w:rsidRPr="00B42ACA">
              <w:rPr>
                <w:rFonts w:ascii="David" w:hAnsi="David" w:cs="David" w:hint="eastAsia"/>
                <w:sz w:val="18"/>
                <w:szCs w:val="18"/>
                <w:rtl/>
              </w:rPr>
              <w:t>במלוא</w:t>
            </w:r>
            <w:r w:rsidRPr="00B42ACA">
              <w:rPr>
                <w:rFonts w:ascii="David" w:hAnsi="David" w:cs="David"/>
                <w:sz w:val="18"/>
                <w:szCs w:val="18"/>
                <w:rtl/>
              </w:rPr>
              <w:t xml:space="preserve"> </w:t>
            </w:r>
            <w:r w:rsidRPr="00B42ACA">
              <w:rPr>
                <w:rFonts w:ascii="David" w:hAnsi="David" w:cs="David" w:hint="eastAsia"/>
                <w:sz w:val="18"/>
                <w:szCs w:val="18"/>
                <w:rtl/>
              </w:rPr>
              <w:t>סכום</w:t>
            </w:r>
            <w:r w:rsidRPr="00B42ACA">
              <w:rPr>
                <w:rFonts w:ascii="David" w:hAnsi="David" w:cs="David"/>
                <w:sz w:val="18"/>
                <w:szCs w:val="18"/>
                <w:rtl/>
              </w:rPr>
              <w:t xml:space="preserve"> </w:t>
            </w:r>
            <w:r w:rsidRPr="00B42ACA">
              <w:rPr>
                <w:rFonts w:ascii="David" w:hAnsi="David" w:cs="David" w:hint="eastAsia"/>
                <w:sz w:val="18"/>
                <w:szCs w:val="18"/>
                <w:rtl/>
              </w:rPr>
              <w:t>העבודות</w:t>
            </w:r>
          </w:p>
        </w:tc>
        <w:tc>
          <w:tcPr>
            <w:tcW w:w="563" w:type="dxa"/>
            <w:shd w:val="clear" w:color="auto" w:fill="auto"/>
          </w:tcPr>
          <w:p w14:paraId="3E4DF68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4FF77DE5" w14:textId="77777777" w:rsidR="005F5F84" w:rsidRPr="00B42ACA" w:rsidRDefault="005F5F84" w:rsidP="007E5149">
            <w:pPr>
              <w:keepNext/>
              <w:keepLines/>
              <w:jc w:val="right"/>
              <w:rPr>
                <w:rFonts w:ascii="Arial" w:hAnsi="Arial" w:cs="David"/>
                <w:bCs/>
                <w:sz w:val="18"/>
                <w:szCs w:val="18"/>
                <w:rtl/>
              </w:rPr>
            </w:pPr>
          </w:p>
        </w:tc>
      </w:tr>
      <w:tr w:rsidR="005F5F84" w:rsidRPr="00D00A5B" w14:paraId="40208C54" w14:textId="77777777" w:rsidTr="007E5149">
        <w:trPr>
          <w:trHeight w:val="296"/>
        </w:trPr>
        <w:tc>
          <w:tcPr>
            <w:tcW w:w="1535" w:type="dxa"/>
            <w:tcBorders>
              <w:bottom w:val="single" w:sz="4" w:space="0" w:color="auto"/>
            </w:tcBorders>
            <w:shd w:val="clear" w:color="auto" w:fill="auto"/>
          </w:tcPr>
          <w:p w14:paraId="41FB683F" w14:textId="77777777" w:rsidR="005F5F84" w:rsidRPr="00B42ACA" w:rsidRDefault="005F5F84" w:rsidP="007E5149">
            <w:pPr>
              <w:keepNext/>
              <w:keepLines/>
              <w:ind w:hanging="27"/>
              <w:jc w:val="right"/>
              <w:rPr>
                <w:rFonts w:asciiTheme="minorHAnsi" w:hAnsiTheme="minorHAnsi" w:cs="David"/>
                <w:sz w:val="18"/>
                <w:szCs w:val="18"/>
                <w:rtl/>
              </w:rPr>
            </w:pPr>
            <w:r w:rsidRPr="00B42ACA">
              <w:rPr>
                <w:rFonts w:ascii="David" w:hAnsi="David" w:cs="David" w:hint="eastAsia"/>
                <w:sz w:val="18"/>
                <w:szCs w:val="18"/>
                <w:rtl/>
              </w:rPr>
              <w:t>תקופת</w:t>
            </w:r>
            <w:r w:rsidRPr="00B42ACA">
              <w:rPr>
                <w:rFonts w:ascii="David" w:hAnsi="David" w:cs="David"/>
                <w:sz w:val="18"/>
                <w:szCs w:val="18"/>
                <w:rtl/>
              </w:rPr>
              <w:t xml:space="preserve"> </w:t>
            </w:r>
            <w:r w:rsidRPr="00B42ACA">
              <w:rPr>
                <w:rFonts w:ascii="David" w:hAnsi="David" w:cs="David" w:hint="eastAsia"/>
                <w:sz w:val="18"/>
                <w:szCs w:val="18"/>
                <w:rtl/>
              </w:rPr>
              <w:t>תחזוקה</w:t>
            </w:r>
            <w:r w:rsidRPr="00B42ACA">
              <w:rPr>
                <w:rFonts w:ascii="David" w:hAnsi="David" w:cs="David"/>
                <w:sz w:val="18"/>
                <w:szCs w:val="18"/>
                <w:rtl/>
              </w:rPr>
              <w:t xml:space="preserve"> </w:t>
            </w:r>
            <w:r w:rsidRPr="00B42ACA">
              <w:rPr>
                <w:rFonts w:ascii="David" w:hAnsi="David" w:cs="David" w:hint="eastAsia"/>
                <w:sz w:val="18"/>
                <w:szCs w:val="18"/>
                <w:rtl/>
              </w:rPr>
              <w:t>מורחבת</w:t>
            </w:r>
          </w:p>
        </w:tc>
        <w:tc>
          <w:tcPr>
            <w:tcW w:w="857" w:type="dxa"/>
            <w:gridSpan w:val="2"/>
            <w:vMerge/>
            <w:shd w:val="clear" w:color="auto" w:fill="auto"/>
          </w:tcPr>
          <w:p w14:paraId="64DB17D2"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442DB273"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2823B37B"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7CA93705"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02B0A3A5" w14:textId="77777777" w:rsidR="005F5F84" w:rsidRPr="00B42ACA" w:rsidRDefault="005F5F84" w:rsidP="007E5149">
            <w:pPr>
              <w:keepNext/>
              <w:keepLines/>
              <w:ind w:hanging="27"/>
              <w:jc w:val="right"/>
              <w:rPr>
                <w:rFonts w:asciiTheme="minorHAnsi" w:hAnsiTheme="minorHAnsi" w:cs="David"/>
                <w:sz w:val="18"/>
                <w:szCs w:val="18"/>
                <w:rtl/>
              </w:rPr>
            </w:pPr>
            <w:r w:rsidRPr="00B42ACA">
              <w:rPr>
                <w:rFonts w:ascii="David" w:hAnsi="David" w:cs="David"/>
                <w:sz w:val="18"/>
                <w:szCs w:val="18"/>
                <w:rtl/>
              </w:rPr>
              <w:t xml:space="preserve">24 </w:t>
            </w:r>
            <w:r w:rsidRPr="00B42ACA">
              <w:rPr>
                <w:rFonts w:ascii="David" w:hAnsi="David" w:cs="David" w:hint="eastAsia"/>
                <w:sz w:val="18"/>
                <w:szCs w:val="18"/>
                <w:rtl/>
              </w:rPr>
              <w:t>חודשים</w:t>
            </w:r>
          </w:p>
        </w:tc>
        <w:tc>
          <w:tcPr>
            <w:tcW w:w="563" w:type="dxa"/>
            <w:shd w:val="clear" w:color="auto" w:fill="auto"/>
          </w:tcPr>
          <w:p w14:paraId="4D82A8EA"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auto"/>
          </w:tcPr>
          <w:p w14:paraId="2896E6CA" w14:textId="77777777" w:rsidR="005F5F84" w:rsidRPr="00B42ACA" w:rsidRDefault="005F5F84" w:rsidP="007E5149">
            <w:pPr>
              <w:keepNext/>
              <w:keepLines/>
              <w:jc w:val="right"/>
              <w:rPr>
                <w:rFonts w:asciiTheme="minorHAnsi" w:hAnsiTheme="minorHAnsi" w:cs="David"/>
                <w:bCs/>
                <w:sz w:val="18"/>
                <w:szCs w:val="18"/>
              </w:rPr>
            </w:pPr>
          </w:p>
        </w:tc>
      </w:tr>
      <w:tr w:rsidR="005F5F84" w:rsidRPr="00D00A5B" w14:paraId="7D1CFE75" w14:textId="77777777" w:rsidTr="007E5149">
        <w:trPr>
          <w:trHeight w:val="117"/>
        </w:trPr>
        <w:tc>
          <w:tcPr>
            <w:tcW w:w="1535" w:type="dxa"/>
            <w:tcBorders>
              <w:top w:val="single" w:sz="4" w:space="0" w:color="auto"/>
            </w:tcBorders>
            <w:shd w:val="clear" w:color="auto" w:fill="F2F2F2"/>
          </w:tcPr>
          <w:p w14:paraId="3BB44E2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צד</w:t>
            </w:r>
            <w:r w:rsidRPr="00B42ACA">
              <w:rPr>
                <w:rFonts w:ascii="David" w:hAnsi="David" w:cs="David"/>
                <w:sz w:val="18"/>
                <w:szCs w:val="18"/>
                <w:rtl/>
              </w:rPr>
              <w:t xml:space="preserve"> </w:t>
            </w:r>
            <w:r w:rsidRPr="00B42ACA">
              <w:rPr>
                <w:rFonts w:ascii="David" w:hAnsi="David" w:cs="David" w:hint="eastAsia"/>
                <w:sz w:val="18"/>
                <w:szCs w:val="18"/>
                <w:rtl/>
              </w:rPr>
              <w:t>ג</w:t>
            </w:r>
            <w:r w:rsidRPr="00B42ACA">
              <w:rPr>
                <w:rFonts w:ascii="David" w:hAnsi="David" w:cs="David"/>
                <w:sz w:val="18"/>
                <w:szCs w:val="18"/>
                <w:rtl/>
              </w:rPr>
              <w:t>'</w:t>
            </w:r>
          </w:p>
        </w:tc>
        <w:tc>
          <w:tcPr>
            <w:tcW w:w="857" w:type="dxa"/>
            <w:gridSpan w:val="2"/>
            <w:vMerge/>
            <w:shd w:val="clear" w:color="auto" w:fill="F2F2F2"/>
          </w:tcPr>
          <w:p w14:paraId="0F270DA1"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F2F2F2"/>
          </w:tcPr>
          <w:p w14:paraId="68429CB2"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F2F2F2"/>
          </w:tcPr>
          <w:p w14:paraId="5E82563E"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F2F2F2"/>
          </w:tcPr>
          <w:p w14:paraId="493372D9"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F2F2F2"/>
          </w:tcPr>
          <w:p w14:paraId="55C9BF01"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4,</w:t>
            </w:r>
            <w:r>
              <w:rPr>
                <w:rFonts w:ascii="David" w:hAnsi="David" w:cs="David" w:hint="cs"/>
                <w:sz w:val="18"/>
                <w:szCs w:val="18"/>
                <w:rtl/>
              </w:rPr>
              <w:t>500</w:t>
            </w:r>
            <w:r w:rsidRPr="00B42ACA">
              <w:rPr>
                <w:rFonts w:ascii="David" w:hAnsi="David" w:cs="David"/>
                <w:sz w:val="18"/>
                <w:szCs w:val="18"/>
                <w:rtl/>
              </w:rPr>
              <w:t>,000</w:t>
            </w:r>
          </w:p>
        </w:tc>
        <w:tc>
          <w:tcPr>
            <w:tcW w:w="563" w:type="dxa"/>
            <w:shd w:val="clear" w:color="auto" w:fill="F2F2F2"/>
          </w:tcPr>
          <w:p w14:paraId="37B170D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val="restart"/>
            <w:shd w:val="clear" w:color="auto" w:fill="F2F2F2"/>
          </w:tcPr>
          <w:p w14:paraId="2D42BC07"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302 </w:t>
            </w:r>
            <w:r w:rsidRPr="00B42ACA">
              <w:rPr>
                <w:rFonts w:ascii="Arial" w:hAnsi="Arial" w:cs="David" w:hint="eastAsia"/>
                <w:bCs/>
                <w:sz w:val="18"/>
                <w:szCs w:val="18"/>
                <w:rtl/>
              </w:rPr>
              <w:t>אחריות</w:t>
            </w:r>
            <w:r w:rsidRPr="00B42ACA">
              <w:rPr>
                <w:rFonts w:ascii="Arial" w:hAnsi="Arial" w:cs="David"/>
                <w:bCs/>
                <w:sz w:val="18"/>
                <w:szCs w:val="18"/>
                <w:rtl/>
              </w:rPr>
              <w:t xml:space="preserve"> </w:t>
            </w:r>
            <w:r w:rsidRPr="00B42ACA">
              <w:rPr>
                <w:rFonts w:ascii="Arial" w:hAnsi="Arial" w:cs="David" w:hint="eastAsia"/>
                <w:bCs/>
                <w:sz w:val="18"/>
                <w:szCs w:val="18"/>
                <w:rtl/>
              </w:rPr>
              <w:t>צולבת</w:t>
            </w:r>
            <w:r w:rsidRPr="00B42ACA">
              <w:rPr>
                <w:rFonts w:ascii="Arial" w:hAnsi="Arial" w:cs="David"/>
                <w:bCs/>
                <w:sz w:val="18"/>
                <w:szCs w:val="18"/>
                <w:rtl/>
              </w:rPr>
              <w:t>.</w:t>
            </w:r>
          </w:p>
          <w:p w14:paraId="74341CCD"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307 קבלנים וקבלני משנה </w:t>
            </w:r>
          </w:p>
          <w:p w14:paraId="0E41D086"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0DE95576"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315 </w:t>
            </w:r>
            <w:r w:rsidRPr="00B42ACA">
              <w:rPr>
                <w:rFonts w:ascii="Arial" w:hAnsi="Arial" w:cs="David" w:hint="eastAsia"/>
                <w:bCs/>
                <w:sz w:val="18"/>
                <w:szCs w:val="18"/>
                <w:rtl/>
              </w:rPr>
              <w:t>תביעות</w:t>
            </w:r>
            <w:r w:rsidRPr="00B42ACA">
              <w:rPr>
                <w:rFonts w:ascii="Arial" w:hAnsi="Arial" w:cs="David"/>
                <w:bCs/>
                <w:sz w:val="18"/>
                <w:szCs w:val="18"/>
                <w:rtl/>
              </w:rPr>
              <w:t xml:space="preserve"> </w:t>
            </w:r>
            <w:proofErr w:type="spellStart"/>
            <w:r w:rsidRPr="00B42ACA">
              <w:rPr>
                <w:rFonts w:ascii="Arial" w:hAnsi="Arial" w:cs="David" w:hint="eastAsia"/>
                <w:bCs/>
                <w:sz w:val="18"/>
                <w:szCs w:val="18"/>
                <w:rtl/>
              </w:rPr>
              <w:t>המל</w:t>
            </w:r>
            <w:r w:rsidRPr="00B42ACA">
              <w:rPr>
                <w:rFonts w:ascii="Arial" w:hAnsi="Arial" w:cs="David"/>
                <w:bCs/>
                <w:sz w:val="18"/>
                <w:szCs w:val="18"/>
                <w:rtl/>
              </w:rPr>
              <w:t>"ל</w:t>
            </w:r>
            <w:proofErr w:type="spellEnd"/>
          </w:p>
          <w:p w14:paraId="4B804CDC"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312 </w:t>
            </w:r>
            <w:r w:rsidRPr="00B42ACA">
              <w:rPr>
                <w:rFonts w:ascii="Arial" w:hAnsi="Arial" w:cs="David" w:hint="eastAsia"/>
                <w:bCs/>
                <w:sz w:val="18"/>
                <w:szCs w:val="18"/>
                <w:rtl/>
              </w:rPr>
              <w:t>כיסוי</w:t>
            </w:r>
            <w:r w:rsidRPr="00B42ACA">
              <w:rPr>
                <w:rFonts w:ascii="Arial" w:hAnsi="Arial" w:cs="David"/>
                <w:bCs/>
                <w:sz w:val="18"/>
                <w:szCs w:val="18"/>
                <w:rtl/>
              </w:rPr>
              <w:t xml:space="preserve"> </w:t>
            </w:r>
            <w:r w:rsidRPr="00B42ACA">
              <w:rPr>
                <w:rFonts w:ascii="Arial" w:hAnsi="Arial" w:cs="David" w:hint="eastAsia"/>
                <w:bCs/>
                <w:sz w:val="18"/>
                <w:szCs w:val="18"/>
                <w:rtl/>
              </w:rPr>
              <w:t>נזק</w:t>
            </w:r>
            <w:r w:rsidRPr="00B42ACA">
              <w:rPr>
                <w:rFonts w:ascii="Arial" w:hAnsi="Arial" w:cs="David"/>
                <w:bCs/>
                <w:sz w:val="18"/>
                <w:szCs w:val="18"/>
                <w:rtl/>
              </w:rPr>
              <w:t xml:space="preserve"> </w:t>
            </w:r>
            <w:r w:rsidRPr="00B42ACA">
              <w:rPr>
                <w:rFonts w:ascii="Arial" w:hAnsi="Arial" w:cs="David" w:hint="eastAsia"/>
                <w:bCs/>
                <w:sz w:val="18"/>
                <w:szCs w:val="18"/>
                <w:rtl/>
              </w:rPr>
              <w:t>שנגרם</w:t>
            </w:r>
            <w:r w:rsidRPr="00B42ACA">
              <w:rPr>
                <w:rFonts w:ascii="Arial" w:hAnsi="Arial" w:cs="David"/>
                <w:bCs/>
                <w:sz w:val="18"/>
                <w:szCs w:val="18"/>
                <w:rtl/>
              </w:rPr>
              <w:t xml:space="preserve"> </w:t>
            </w:r>
            <w:r w:rsidRPr="00B42ACA">
              <w:rPr>
                <w:rFonts w:ascii="Arial" w:hAnsi="Arial" w:cs="David" w:hint="eastAsia"/>
                <w:bCs/>
                <w:sz w:val="18"/>
                <w:szCs w:val="18"/>
                <w:rtl/>
              </w:rPr>
              <w:t>כתוצאה</w:t>
            </w:r>
            <w:r w:rsidRPr="00B42ACA">
              <w:rPr>
                <w:rFonts w:ascii="Arial" w:hAnsi="Arial" w:cs="David"/>
                <w:bCs/>
                <w:sz w:val="18"/>
                <w:szCs w:val="18"/>
                <w:rtl/>
              </w:rPr>
              <w:t xml:space="preserve"> </w:t>
            </w:r>
            <w:r w:rsidRPr="00B42ACA">
              <w:rPr>
                <w:rFonts w:ascii="Arial" w:hAnsi="Arial" w:cs="David" w:hint="eastAsia"/>
                <w:bCs/>
                <w:sz w:val="18"/>
                <w:szCs w:val="18"/>
                <w:rtl/>
              </w:rPr>
              <w:t>משימוש</w:t>
            </w:r>
            <w:r w:rsidRPr="00B42ACA">
              <w:rPr>
                <w:rFonts w:ascii="Arial" w:hAnsi="Arial" w:cs="David"/>
                <w:bCs/>
                <w:sz w:val="18"/>
                <w:szCs w:val="18"/>
                <w:rtl/>
              </w:rPr>
              <w:t xml:space="preserve"> </w:t>
            </w:r>
            <w:proofErr w:type="spellStart"/>
            <w:r w:rsidRPr="00B42ACA">
              <w:rPr>
                <w:rFonts w:ascii="Arial" w:hAnsi="Arial" w:cs="David" w:hint="eastAsia"/>
                <w:bCs/>
                <w:sz w:val="18"/>
                <w:szCs w:val="18"/>
                <w:rtl/>
              </w:rPr>
              <w:t>בצמ</w:t>
            </w:r>
            <w:r w:rsidRPr="00B42ACA">
              <w:rPr>
                <w:rFonts w:ascii="Arial" w:hAnsi="Arial" w:cs="David"/>
                <w:bCs/>
                <w:sz w:val="18"/>
                <w:szCs w:val="18"/>
                <w:rtl/>
              </w:rPr>
              <w:t>"ה</w:t>
            </w:r>
            <w:proofErr w:type="spellEnd"/>
          </w:p>
          <w:p w14:paraId="14116838"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318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p>
          <w:p w14:paraId="7AD7ED14"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322  מבקש האישור מוגדר כצד ג' </w:t>
            </w:r>
          </w:p>
          <w:p w14:paraId="48AF1612"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7FEE897A" w14:textId="77777777" w:rsidR="005F5F84" w:rsidRPr="00B42ACA" w:rsidRDefault="005F5F84" w:rsidP="007E5149">
            <w:pPr>
              <w:keepNext/>
              <w:keepLines/>
              <w:jc w:val="right"/>
              <w:rPr>
                <w:rFonts w:ascii="Arial" w:hAnsi="Arial" w:cs="David"/>
                <w:bCs/>
                <w:sz w:val="18"/>
                <w:szCs w:val="18"/>
              </w:rPr>
            </w:pPr>
            <w:r w:rsidRPr="00B42ACA">
              <w:rPr>
                <w:rFonts w:ascii="Arial" w:hAnsi="Arial" w:cs="David"/>
                <w:bCs/>
                <w:sz w:val="18"/>
                <w:szCs w:val="18"/>
                <w:rtl/>
              </w:rPr>
              <w:t xml:space="preserve">329  </w:t>
            </w:r>
            <w:r w:rsidRPr="00B42ACA">
              <w:rPr>
                <w:rFonts w:ascii="Arial" w:hAnsi="Arial" w:cs="David" w:hint="eastAsia"/>
                <w:bCs/>
                <w:sz w:val="18"/>
                <w:szCs w:val="18"/>
                <w:rtl/>
              </w:rPr>
              <w:t>רכוש</w:t>
            </w:r>
            <w:r w:rsidRPr="00B42ACA">
              <w:rPr>
                <w:rFonts w:ascii="Arial" w:hAnsi="Arial" w:cs="David"/>
                <w:bCs/>
                <w:sz w:val="18"/>
                <w:szCs w:val="18"/>
                <w:rtl/>
              </w:rPr>
              <w:t xml:space="preserve">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r w:rsidRPr="00B42ACA">
              <w:rPr>
                <w:rFonts w:ascii="Arial" w:hAnsi="Arial" w:cs="David"/>
                <w:bCs/>
                <w:sz w:val="18"/>
                <w:szCs w:val="18"/>
                <w:rtl/>
              </w:rPr>
              <w:t xml:space="preserve"> </w:t>
            </w:r>
            <w:r w:rsidRPr="00B42ACA">
              <w:rPr>
                <w:rFonts w:ascii="Arial" w:hAnsi="Arial" w:cs="David" w:hint="eastAsia"/>
                <w:bCs/>
                <w:sz w:val="18"/>
                <w:szCs w:val="18"/>
                <w:rtl/>
              </w:rPr>
              <w:t>יחשב</w:t>
            </w:r>
            <w:r w:rsidRPr="00B42ACA">
              <w:rPr>
                <w:rFonts w:ascii="Arial" w:hAnsi="Arial" w:cs="David"/>
                <w:bCs/>
                <w:sz w:val="18"/>
                <w:szCs w:val="18"/>
                <w:rtl/>
              </w:rPr>
              <w:t xml:space="preserve"> </w:t>
            </w:r>
            <w:r w:rsidRPr="00B42ACA">
              <w:rPr>
                <w:rFonts w:ascii="Arial" w:hAnsi="Arial" w:cs="David" w:hint="eastAsia"/>
                <w:bCs/>
                <w:sz w:val="18"/>
                <w:szCs w:val="18"/>
                <w:rtl/>
              </w:rPr>
              <w:t>כצד</w:t>
            </w:r>
            <w:r w:rsidRPr="00B42ACA">
              <w:rPr>
                <w:rFonts w:ascii="Arial" w:hAnsi="Arial" w:cs="David"/>
                <w:bCs/>
                <w:sz w:val="18"/>
                <w:szCs w:val="18"/>
                <w:rtl/>
              </w:rPr>
              <w:t xml:space="preserve"> </w:t>
            </w:r>
            <w:r w:rsidRPr="00B42ACA">
              <w:rPr>
                <w:rFonts w:ascii="Arial" w:hAnsi="Arial" w:cs="David" w:hint="eastAsia"/>
                <w:bCs/>
                <w:sz w:val="18"/>
                <w:szCs w:val="18"/>
                <w:rtl/>
              </w:rPr>
              <w:t>ג</w:t>
            </w:r>
          </w:p>
        </w:tc>
      </w:tr>
      <w:tr w:rsidR="005F5F84" w:rsidRPr="00D00A5B" w14:paraId="5713D5F5" w14:textId="77777777" w:rsidTr="007E5149">
        <w:trPr>
          <w:trHeight w:val="70"/>
        </w:trPr>
        <w:tc>
          <w:tcPr>
            <w:tcW w:w="1535" w:type="dxa"/>
            <w:tcBorders>
              <w:top w:val="single" w:sz="4" w:space="0" w:color="auto"/>
            </w:tcBorders>
            <w:shd w:val="clear" w:color="auto" w:fill="F2F2F2"/>
          </w:tcPr>
          <w:p w14:paraId="5C5AD97F"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ישיר</w:t>
            </w:r>
            <w:r w:rsidRPr="00B42ACA">
              <w:rPr>
                <w:rFonts w:ascii="David" w:hAnsi="David" w:cs="David"/>
                <w:sz w:val="18"/>
                <w:szCs w:val="18"/>
                <w:rtl/>
              </w:rPr>
              <w:t xml:space="preserve"> </w:t>
            </w:r>
            <w:r w:rsidRPr="00B42ACA">
              <w:rPr>
                <w:rFonts w:ascii="David" w:hAnsi="David" w:cs="David" w:hint="eastAsia"/>
                <w:sz w:val="18"/>
                <w:szCs w:val="18"/>
                <w:rtl/>
              </w:rPr>
              <w:t>למתקנים</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כבלים</w:t>
            </w:r>
            <w:r w:rsidRPr="00B42ACA">
              <w:rPr>
                <w:rFonts w:ascii="David" w:hAnsi="David" w:cs="David"/>
                <w:sz w:val="18"/>
                <w:szCs w:val="18"/>
                <w:rtl/>
              </w:rPr>
              <w:t xml:space="preserve"> </w:t>
            </w:r>
            <w:r w:rsidRPr="00B42ACA">
              <w:rPr>
                <w:rFonts w:ascii="David" w:hAnsi="David" w:cs="David" w:hint="eastAsia"/>
                <w:sz w:val="18"/>
                <w:szCs w:val="18"/>
                <w:rtl/>
              </w:rPr>
              <w:t>תת</w:t>
            </w:r>
            <w:r w:rsidRPr="00B42ACA">
              <w:rPr>
                <w:rFonts w:ascii="David" w:hAnsi="David" w:cs="David"/>
                <w:sz w:val="18"/>
                <w:szCs w:val="18"/>
                <w:rtl/>
              </w:rPr>
              <w:t xml:space="preserve"> </w:t>
            </w:r>
            <w:r w:rsidRPr="00B42ACA">
              <w:rPr>
                <w:rFonts w:ascii="David" w:hAnsi="David" w:cs="David" w:hint="eastAsia"/>
                <w:sz w:val="18"/>
                <w:szCs w:val="18"/>
                <w:rtl/>
              </w:rPr>
              <w:t>קרקעיים</w:t>
            </w:r>
          </w:p>
        </w:tc>
        <w:tc>
          <w:tcPr>
            <w:tcW w:w="857" w:type="dxa"/>
            <w:gridSpan w:val="2"/>
            <w:vMerge/>
            <w:shd w:val="clear" w:color="auto" w:fill="F2F2F2"/>
          </w:tcPr>
          <w:p w14:paraId="2456B4E1"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F2F2F2"/>
          </w:tcPr>
          <w:p w14:paraId="2D65EA1D"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F2F2F2"/>
          </w:tcPr>
          <w:p w14:paraId="39D3343A"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F2F2F2"/>
          </w:tcPr>
          <w:p w14:paraId="768758CD"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F2F2F2"/>
          </w:tcPr>
          <w:p w14:paraId="4166B878"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במלוא</w:t>
            </w:r>
            <w:r w:rsidRPr="00B42ACA">
              <w:rPr>
                <w:rFonts w:ascii="David" w:hAnsi="David" w:cs="David"/>
                <w:sz w:val="18"/>
                <w:szCs w:val="18"/>
                <w:rtl/>
              </w:rPr>
              <w:t xml:space="preserve"> גבול </w:t>
            </w:r>
            <w:r w:rsidRPr="00B42ACA">
              <w:rPr>
                <w:rFonts w:ascii="David" w:hAnsi="David" w:cs="David" w:hint="eastAsia"/>
                <w:sz w:val="18"/>
                <w:szCs w:val="18"/>
                <w:rtl/>
              </w:rPr>
              <w:t>אחריות</w:t>
            </w:r>
            <w:r w:rsidRPr="00B42ACA">
              <w:rPr>
                <w:rFonts w:ascii="David" w:hAnsi="David" w:cs="David"/>
                <w:sz w:val="18"/>
                <w:szCs w:val="18"/>
                <w:rtl/>
              </w:rPr>
              <w:t xml:space="preserve">. </w:t>
            </w:r>
          </w:p>
        </w:tc>
        <w:tc>
          <w:tcPr>
            <w:tcW w:w="563" w:type="dxa"/>
            <w:shd w:val="clear" w:color="auto" w:fill="F2F2F2"/>
          </w:tcPr>
          <w:p w14:paraId="1CBFA126"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F2F2F2"/>
          </w:tcPr>
          <w:p w14:paraId="7E95E234" w14:textId="77777777" w:rsidR="005F5F84" w:rsidRPr="00B42ACA" w:rsidRDefault="005F5F84" w:rsidP="007E5149">
            <w:pPr>
              <w:keepNext/>
              <w:keepLines/>
              <w:jc w:val="right"/>
              <w:rPr>
                <w:rFonts w:ascii="Arial" w:hAnsi="Arial" w:cs="David"/>
                <w:bCs/>
                <w:sz w:val="18"/>
                <w:szCs w:val="18"/>
                <w:rtl/>
              </w:rPr>
            </w:pPr>
          </w:p>
        </w:tc>
      </w:tr>
      <w:tr w:rsidR="005F5F84" w:rsidRPr="00D00A5B" w14:paraId="551D4F5C" w14:textId="77777777" w:rsidTr="007E5149">
        <w:trPr>
          <w:trHeight w:val="70"/>
        </w:trPr>
        <w:tc>
          <w:tcPr>
            <w:tcW w:w="1535" w:type="dxa"/>
            <w:tcBorders>
              <w:top w:val="single" w:sz="4" w:space="0" w:color="auto"/>
            </w:tcBorders>
            <w:shd w:val="clear" w:color="auto" w:fill="F2F2F2"/>
          </w:tcPr>
          <w:p w14:paraId="2F03F597"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נזק</w:t>
            </w:r>
            <w:r w:rsidRPr="00B42ACA">
              <w:rPr>
                <w:rFonts w:ascii="David" w:hAnsi="David" w:cs="David"/>
                <w:sz w:val="18"/>
                <w:szCs w:val="18"/>
                <w:rtl/>
              </w:rPr>
              <w:t xml:space="preserve"> </w:t>
            </w:r>
            <w:r w:rsidRPr="00B42ACA">
              <w:rPr>
                <w:rFonts w:ascii="David" w:hAnsi="David" w:cs="David" w:hint="eastAsia"/>
                <w:sz w:val="18"/>
                <w:szCs w:val="18"/>
                <w:rtl/>
              </w:rPr>
              <w:t>עקיף</w:t>
            </w:r>
            <w:r w:rsidRPr="00B42ACA">
              <w:rPr>
                <w:rFonts w:ascii="David" w:hAnsi="David" w:cs="David"/>
                <w:sz w:val="18"/>
                <w:szCs w:val="18"/>
                <w:rtl/>
              </w:rPr>
              <w:t xml:space="preserve"> </w:t>
            </w:r>
            <w:r w:rsidRPr="00B42ACA">
              <w:rPr>
                <w:rFonts w:ascii="David" w:hAnsi="David" w:cs="David" w:hint="eastAsia"/>
                <w:sz w:val="18"/>
                <w:szCs w:val="18"/>
                <w:rtl/>
              </w:rPr>
              <w:t>למתקנים</w:t>
            </w:r>
            <w:r w:rsidRPr="00B42ACA">
              <w:rPr>
                <w:rFonts w:ascii="David" w:hAnsi="David" w:cs="David"/>
                <w:sz w:val="18"/>
                <w:szCs w:val="18"/>
                <w:rtl/>
              </w:rPr>
              <w:t xml:space="preserve"> </w:t>
            </w:r>
            <w:r w:rsidRPr="00B42ACA">
              <w:rPr>
                <w:rFonts w:ascii="David" w:hAnsi="David" w:cs="David" w:hint="eastAsia"/>
                <w:sz w:val="18"/>
                <w:szCs w:val="18"/>
                <w:rtl/>
              </w:rPr>
              <w:t>ו</w:t>
            </w:r>
            <w:r w:rsidRPr="00B42ACA">
              <w:rPr>
                <w:rFonts w:ascii="David" w:hAnsi="David" w:cs="David"/>
                <w:sz w:val="18"/>
                <w:szCs w:val="18"/>
                <w:rtl/>
              </w:rPr>
              <w:t xml:space="preserve">/או </w:t>
            </w:r>
            <w:r w:rsidRPr="00B42ACA">
              <w:rPr>
                <w:rFonts w:ascii="David" w:hAnsi="David" w:cs="David" w:hint="eastAsia"/>
                <w:sz w:val="18"/>
                <w:szCs w:val="18"/>
                <w:rtl/>
              </w:rPr>
              <w:t>כבלים</w:t>
            </w:r>
            <w:r w:rsidRPr="00B42ACA">
              <w:rPr>
                <w:rFonts w:ascii="David" w:hAnsi="David" w:cs="David"/>
                <w:sz w:val="18"/>
                <w:szCs w:val="18"/>
                <w:rtl/>
              </w:rPr>
              <w:t xml:space="preserve"> </w:t>
            </w:r>
            <w:r w:rsidRPr="00B42ACA">
              <w:rPr>
                <w:rFonts w:ascii="David" w:hAnsi="David" w:cs="David" w:hint="eastAsia"/>
                <w:sz w:val="18"/>
                <w:szCs w:val="18"/>
                <w:rtl/>
              </w:rPr>
              <w:t>תת</w:t>
            </w:r>
            <w:r w:rsidRPr="00B42ACA">
              <w:rPr>
                <w:rFonts w:ascii="David" w:hAnsi="David" w:cs="David"/>
                <w:sz w:val="18"/>
                <w:szCs w:val="18"/>
                <w:rtl/>
              </w:rPr>
              <w:t xml:space="preserve"> </w:t>
            </w:r>
            <w:r w:rsidRPr="00B42ACA">
              <w:rPr>
                <w:rFonts w:ascii="David" w:hAnsi="David" w:cs="David" w:hint="eastAsia"/>
                <w:sz w:val="18"/>
                <w:szCs w:val="18"/>
                <w:rtl/>
              </w:rPr>
              <w:t>קרקעיים</w:t>
            </w:r>
          </w:p>
        </w:tc>
        <w:tc>
          <w:tcPr>
            <w:tcW w:w="857" w:type="dxa"/>
            <w:gridSpan w:val="2"/>
            <w:vMerge/>
            <w:shd w:val="clear" w:color="auto" w:fill="F2F2F2"/>
          </w:tcPr>
          <w:p w14:paraId="45F176AD"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F2F2F2"/>
          </w:tcPr>
          <w:p w14:paraId="5B629600"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F2F2F2"/>
          </w:tcPr>
          <w:p w14:paraId="70215EF4"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F2F2F2"/>
          </w:tcPr>
          <w:p w14:paraId="4B44B87E"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F2F2F2"/>
          </w:tcPr>
          <w:p w14:paraId="26668B5F"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25% </w:t>
            </w:r>
            <w:r w:rsidRPr="00B42ACA">
              <w:rPr>
                <w:rFonts w:ascii="David" w:hAnsi="David" w:cs="David" w:hint="eastAsia"/>
                <w:sz w:val="18"/>
                <w:szCs w:val="18"/>
                <w:rtl/>
              </w:rPr>
              <w:t>מגבול</w:t>
            </w:r>
            <w:r w:rsidRPr="00B42ACA">
              <w:rPr>
                <w:rFonts w:ascii="David" w:hAnsi="David" w:cs="David"/>
                <w:sz w:val="18"/>
                <w:szCs w:val="18"/>
                <w:rtl/>
              </w:rPr>
              <w:t xml:space="preserve"> </w:t>
            </w:r>
            <w:r w:rsidRPr="00B42ACA">
              <w:rPr>
                <w:rFonts w:ascii="David" w:hAnsi="David" w:cs="David" w:hint="eastAsia"/>
                <w:sz w:val="18"/>
                <w:szCs w:val="18"/>
                <w:rtl/>
              </w:rPr>
              <w:t>האחריות</w:t>
            </w:r>
          </w:p>
        </w:tc>
        <w:tc>
          <w:tcPr>
            <w:tcW w:w="563" w:type="dxa"/>
            <w:shd w:val="clear" w:color="auto" w:fill="F2F2F2"/>
          </w:tcPr>
          <w:p w14:paraId="46FD8DEF" w14:textId="77777777" w:rsidR="005F5F84" w:rsidRPr="00B42ACA" w:rsidRDefault="005F5F84" w:rsidP="007E5149">
            <w:pPr>
              <w:keepNext/>
              <w:keepLines/>
              <w:ind w:hanging="27"/>
              <w:jc w:val="right"/>
              <w:rPr>
                <w:rFonts w:ascii="David" w:hAnsi="David" w:cs="David"/>
                <w:sz w:val="18"/>
                <w:szCs w:val="18"/>
                <w:rtl/>
              </w:rPr>
            </w:pPr>
          </w:p>
        </w:tc>
        <w:tc>
          <w:tcPr>
            <w:tcW w:w="2321" w:type="dxa"/>
            <w:vMerge/>
            <w:shd w:val="clear" w:color="auto" w:fill="F2F2F2"/>
          </w:tcPr>
          <w:p w14:paraId="083ADC2D" w14:textId="77777777" w:rsidR="005F5F84" w:rsidRPr="00B42ACA" w:rsidRDefault="005F5F84" w:rsidP="007E5149">
            <w:pPr>
              <w:keepNext/>
              <w:keepLines/>
              <w:jc w:val="right"/>
              <w:rPr>
                <w:rFonts w:ascii="Arial" w:hAnsi="Arial" w:cs="David"/>
                <w:bCs/>
                <w:sz w:val="18"/>
                <w:szCs w:val="18"/>
                <w:rtl/>
              </w:rPr>
            </w:pPr>
          </w:p>
        </w:tc>
      </w:tr>
      <w:tr w:rsidR="005F5F84" w:rsidRPr="00D00A5B" w14:paraId="05C924D3" w14:textId="77777777" w:rsidTr="007E5149">
        <w:trPr>
          <w:trHeight w:val="70"/>
        </w:trPr>
        <w:tc>
          <w:tcPr>
            <w:tcW w:w="1535" w:type="dxa"/>
            <w:tcBorders>
              <w:top w:val="single" w:sz="4" w:space="0" w:color="auto"/>
            </w:tcBorders>
            <w:shd w:val="clear" w:color="auto" w:fill="F2F2F2"/>
          </w:tcPr>
          <w:p w14:paraId="607A7248"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רעידות</w:t>
            </w:r>
            <w:r w:rsidRPr="00B42ACA">
              <w:rPr>
                <w:rFonts w:ascii="David" w:hAnsi="David" w:cs="David"/>
                <w:sz w:val="18"/>
                <w:szCs w:val="18"/>
                <w:rtl/>
              </w:rPr>
              <w:t xml:space="preserve"> </w:t>
            </w:r>
            <w:r w:rsidRPr="00B42ACA">
              <w:rPr>
                <w:rFonts w:ascii="David" w:hAnsi="David" w:cs="David" w:hint="eastAsia"/>
                <w:sz w:val="18"/>
                <w:szCs w:val="18"/>
                <w:rtl/>
              </w:rPr>
              <w:t>והחלשות</w:t>
            </w:r>
            <w:r w:rsidRPr="00B42ACA">
              <w:rPr>
                <w:rFonts w:ascii="David" w:hAnsi="David" w:cs="David"/>
                <w:sz w:val="18"/>
                <w:szCs w:val="18"/>
                <w:rtl/>
              </w:rPr>
              <w:t xml:space="preserve"> </w:t>
            </w:r>
            <w:r w:rsidRPr="00B42ACA">
              <w:rPr>
                <w:rFonts w:ascii="David" w:hAnsi="David" w:cs="David" w:hint="eastAsia"/>
                <w:sz w:val="18"/>
                <w:szCs w:val="18"/>
                <w:rtl/>
              </w:rPr>
              <w:t>משען</w:t>
            </w:r>
          </w:p>
        </w:tc>
        <w:tc>
          <w:tcPr>
            <w:tcW w:w="857" w:type="dxa"/>
            <w:gridSpan w:val="2"/>
            <w:vMerge/>
            <w:shd w:val="clear" w:color="auto" w:fill="F2F2F2"/>
          </w:tcPr>
          <w:p w14:paraId="547F29A5"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F2F2F2"/>
          </w:tcPr>
          <w:p w14:paraId="2D6D7197"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F2F2F2"/>
          </w:tcPr>
          <w:p w14:paraId="5AAB6EBE"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F2F2F2"/>
          </w:tcPr>
          <w:p w14:paraId="7DC45466"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F2F2F2"/>
          </w:tcPr>
          <w:p w14:paraId="6FE6C40A"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 xml:space="preserve">25% </w:t>
            </w:r>
            <w:r w:rsidRPr="00B42ACA">
              <w:rPr>
                <w:rFonts w:ascii="David" w:hAnsi="David" w:cs="David" w:hint="eastAsia"/>
                <w:sz w:val="18"/>
                <w:szCs w:val="18"/>
                <w:rtl/>
              </w:rPr>
              <w:t>מגבול</w:t>
            </w:r>
            <w:r w:rsidRPr="00B42ACA">
              <w:rPr>
                <w:rFonts w:ascii="David" w:hAnsi="David" w:cs="David"/>
                <w:sz w:val="18"/>
                <w:szCs w:val="18"/>
                <w:rtl/>
              </w:rPr>
              <w:t xml:space="preserve"> </w:t>
            </w:r>
            <w:r w:rsidRPr="00B42ACA">
              <w:rPr>
                <w:rFonts w:ascii="David" w:hAnsi="David" w:cs="David" w:hint="eastAsia"/>
                <w:sz w:val="18"/>
                <w:szCs w:val="18"/>
                <w:rtl/>
              </w:rPr>
              <w:t>האחריות</w:t>
            </w:r>
          </w:p>
        </w:tc>
        <w:tc>
          <w:tcPr>
            <w:tcW w:w="563" w:type="dxa"/>
            <w:shd w:val="clear" w:color="auto" w:fill="F2F2F2"/>
          </w:tcPr>
          <w:p w14:paraId="02FB9E8F"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vMerge/>
            <w:shd w:val="clear" w:color="auto" w:fill="F2F2F2"/>
          </w:tcPr>
          <w:p w14:paraId="09FE8F39" w14:textId="77777777" w:rsidR="005F5F84" w:rsidRPr="00B42ACA" w:rsidRDefault="005F5F84" w:rsidP="007E5149">
            <w:pPr>
              <w:keepNext/>
              <w:keepLines/>
              <w:jc w:val="right"/>
              <w:rPr>
                <w:rFonts w:ascii="Arial" w:hAnsi="Arial" w:cs="David"/>
                <w:bCs/>
                <w:sz w:val="18"/>
                <w:szCs w:val="18"/>
                <w:rtl/>
              </w:rPr>
            </w:pPr>
          </w:p>
        </w:tc>
      </w:tr>
      <w:tr w:rsidR="005F5F84" w:rsidRPr="00D00A5B" w14:paraId="09DF2E5C" w14:textId="77777777" w:rsidTr="007E5149">
        <w:trPr>
          <w:trHeight w:val="564"/>
        </w:trPr>
        <w:tc>
          <w:tcPr>
            <w:tcW w:w="1535" w:type="dxa"/>
            <w:shd w:val="clear" w:color="auto" w:fill="auto"/>
          </w:tcPr>
          <w:p w14:paraId="10967615"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אחריות</w:t>
            </w:r>
            <w:r w:rsidRPr="00B42ACA">
              <w:rPr>
                <w:rFonts w:ascii="David" w:hAnsi="David" w:cs="David"/>
                <w:sz w:val="18"/>
                <w:szCs w:val="18"/>
                <w:rtl/>
              </w:rPr>
              <w:t xml:space="preserve"> </w:t>
            </w:r>
            <w:r w:rsidRPr="00B42ACA">
              <w:rPr>
                <w:rFonts w:ascii="David" w:hAnsi="David" w:cs="David" w:hint="eastAsia"/>
                <w:sz w:val="18"/>
                <w:szCs w:val="18"/>
                <w:rtl/>
              </w:rPr>
              <w:t>מעבידים</w:t>
            </w:r>
          </w:p>
        </w:tc>
        <w:tc>
          <w:tcPr>
            <w:tcW w:w="857" w:type="dxa"/>
            <w:gridSpan w:val="2"/>
            <w:vMerge/>
            <w:shd w:val="clear" w:color="auto" w:fill="auto"/>
          </w:tcPr>
          <w:p w14:paraId="773CBA20" w14:textId="77777777" w:rsidR="005F5F84" w:rsidRPr="00B42ACA" w:rsidRDefault="005F5F84" w:rsidP="007E5149">
            <w:pPr>
              <w:keepNext/>
              <w:keepLines/>
              <w:ind w:hanging="27"/>
              <w:jc w:val="right"/>
              <w:rPr>
                <w:rFonts w:ascii="David" w:hAnsi="David" w:cs="David"/>
                <w:sz w:val="18"/>
                <w:szCs w:val="18"/>
                <w:rtl/>
              </w:rPr>
            </w:pPr>
          </w:p>
        </w:tc>
        <w:tc>
          <w:tcPr>
            <w:tcW w:w="1008" w:type="dxa"/>
            <w:vMerge/>
            <w:shd w:val="clear" w:color="auto" w:fill="auto"/>
          </w:tcPr>
          <w:p w14:paraId="6FBD6744" w14:textId="77777777" w:rsidR="005F5F84" w:rsidRPr="00B42ACA" w:rsidRDefault="005F5F84" w:rsidP="007E5149">
            <w:pPr>
              <w:keepNext/>
              <w:keepLines/>
              <w:ind w:hanging="27"/>
              <w:jc w:val="right"/>
              <w:rPr>
                <w:rFonts w:ascii="David" w:hAnsi="David" w:cs="David"/>
                <w:sz w:val="18"/>
                <w:szCs w:val="18"/>
                <w:rtl/>
              </w:rPr>
            </w:pPr>
          </w:p>
        </w:tc>
        <w:tc>
          <w:tcPr>
            <w:tcW w:w="804" w:type="dxa"/>
            <w:vMerge/>
            <w:shd w:val="clear" w:color="auto" w:fill="auto"/>
          </w:tcPr>
          <w:p w14:paraId="502F8F77" w14:textId="77777777" w:rsidR="005F5F84" w:rsidRPr="00B42ACA" w:rsidRDefault="005F5F84" w:rsidP="007E5149">
            <w:pPr>
              <w:keepNext/>
              <w:keepLines/>
              <w:ind w:hanging="27"/>
              <w:jc w:val="right"/>
              <w:rPr>
                <w:rFonts w:ascii="David" w:hAnsi="David" w:cs="David"/>
                <w:sz w:val="18"/>
                <w:szCs w:val="18"/>
                <w:rtl/>
              </w:rPr>
            </w:pPr>
          </w:p>
        </w:tc>
        <w:tc>
          <w:tcPr>
            <w:tcW w:w="1095" w:type="dxa"/>
            <w:vMerge/>
            <w:shd w:val="clear" w:color="auto" w:fill="auto"/>
          </w:tcPr>
          <w:p w14:paraId="4B9FBA7F" w14:textId="77777777" w:rsidR="005F5F84" w:rsidRPr="00B42ACA" w:rsidRDefault="005F5F84" w:rsidP="007E5149">
            <w:pPr>
              <w:keepNext/>
              <w:keepLines/>
              <w:ind w:hanging="27"/>
              <w:jc w:val="right"/>
              <w:rPr>
                <w:rFonts w:ascii="David" w:hAnsi="David" w:cs="David"/>
                <w:sz w:val="18"/>
                <w:szCs w:val="18"/>
                <w:rtl/>
              </w:rPr>
            </w:pPr>
          </w:p>
        </w:tc>
        <w:tc>
          <w:tcPr>
            <w:tcW w:w="1402" w:type="dxa"/>
            <w:gridSpan w:val="2"/>
            <w:shd w:val="clear" w:color="auto" w:fill="auto"/>
          </w:tcPr>
          <w:p w14:paraId="49C2740D"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sz w:val="18"/>
                <w:szCs w:val="18"/>
                <w:rtl/>
              </w:rPr>
              <w:t>20,000,000</w:t>
            </w:r>
          </w:p>
        </w:tc>
        <w:tc>
          <w:tcPr>
            <w:tcW w:w="563" w:type="dxa"/>
            <w:shd w:val="clear" w:color="auto" w:fill="auto"/>
          </w:tcPr>
          <w:p w14:paraId="43EAEF5D" w14:textId="77777777" w:rsidR="005F5F84" w:rsidRPr="00B42ACA" w:rsidRDefault="005F5F84" w:rsidP="007E5149">
            <w:pPr>
              <w:keepNext/>
              <w:keepLines/>
              <w:ind w:hanging="27"/>
              <w:jc w:val="right"/>
              <w:rPr>
                <w:rFonts w:ascii="David" w:hAnsi="David" w:cs="David"/>
                <w:sz w:val="18"/>
                <w:szCs w:val="18"/>
                <w:rtl/>
              </w:rPr>
            </w:pPr>
            <w:r w:rsidRPr="00B42ACA">
              <w:rPr>
                <w:rFonts w:ascii="David" w:hAnsi="David" w:cs="David" w:hint="eastAsia"/>
                <w:sz w:val="18"/>
                <w:szCs w:val="18"/>
                <w:rtl/>
              </w:rPr>
              <w:t>₪</w:t>
            </w:r>
          </w:p>
        </w:tc>
        <w:tc>
          <w:tcPr>
            <w:tcW w:w="2321" w:type="dxa"/>
            <w:shd w:val="clear" w:color="auto" w:fill="auto"/>
          </w:tcPr>
          <w:p w14:paraId="26ED980E" w14:textId="77777777" w:rsidR="005F5F84" w:rsidRPr="00B42ACA" w:rsidRDefault="005F5F84" w:rsidP="007E5149">
            <w:pPr>
              <w:keepNext/>
              <w:keepLines/>
              <w:jc w:val="right"/>
              <w:rPr>
                <w:rFonts w:ascii="Arial" w:hAnsi="Arial" w:cs="David"/>
                <w:bCs/>
                <w:sz w:val="18"/>
                <w:szCs w:val="18"/>
              </w:rPr>
            </w:pPr>
            <w:r w:rsidRPr="00B42ACA">
              <w:rPr>
                <w:rFonts w:ascii="Arial" w:hAnsi="Arial" w:cs="David"/>
                <w:bCs/>
                <w:sz w:val="18"/>
                <w:szCs w:val="18"/>
                <w:rtl/>
              </w:rPr>
              <w:t xml:space="preserve">309 </w:t>
            </w:r>
            <w:r w:rsidRPr="00B42ACA">
              <w:rPr>
                <w:rFonts w:ascii="Arial" w:hAnsi="Arial" w:cs="David" w:hint="eastAsia"/>
                <w:bCs/>
                <w:sz w:val="18"/>
                <w:szCs w:val="18"/>
                <w:rtl/>
              </w:rPr>
              <w:t>ויתור</w:t>
            </w:r>
            <w:r w:rsidRPr="00B42ACA">
              <w:rPr>
                <w:rFonts w:ascii="Arial" w:hAnsi="Arial" w:cs="David"/>
                <w:bCs/>
                <w:sz w:val="18"/>
                <w:szCs w:val="18"/>
                <w:rtl/>
              </w:rPr>
              <w:t xml:space="preserve"> </w:t>
            </w:r>
            <w:r w:rsidRPr="00B42ACA">
              <w:rPr>
                <w:rFonts w:ascii="Arial" w:hAnsi="Arial" w:cs="David" w:hint="eastAsia"/>
                <w:bCs/>
                <w:sz w:val="18"/>
                <w:szCs w:val="18"/>
                <w:rtl/>
              </w:rPr>
              <w:t>על</w:t>
            </w:r>
            <w:r w:rsidRPr="00B42ACA">
              <w:rPr>
                <w:rFonts w:ascii="Arial" w:hAnsi="Arial" w:cs="David"/>
                <w:bCs/>
                <w:sz w:val="18"/>
                <w:szCs w:val="18"/>
                <w:rtl/>
              </w:rPr>
              <w:t xml:space="preserve"> </w:t>
            </w:r>
            <w:r w:rsidRPr="00B42ACA">
              <w:rPr>
                <w:rFonts w:ascii="Arial" w:hAnsi="Arial" w:cs="David" w:hint="eastAsia"/>
                <w:bCs/>
                <w:sz w:val="18"/>
                <w:szCs w:val="18"/>
                <w:rtl/>
              </w:rPr>
              <w:t>תחלוף</w:t>
            </w:r>
            <w:r w:rsidRPr="00B42ACA">
              <w:rPr>
                <w:rFonts w:ascii="Arial" w:hAnsi="Arial" w:cs="David"/>
                <w:bCs/>
                <w:sz w:val="18"/>
                <w:szCs w:val="18"/>
                <w:rtl/>
              </w:rPr>
              <w:t xml:space="preserve"> </w:t>
            </w:r>
            <w:r w:rsidRPr="00B42ACA">
              <w:rPr>
                <w:rFonts w:ascii="Arial" w:hAnsi="Arial" w:cs="David" w:hint="eastAsia"/>
                <w:bCs/>
                <w:sz w:val="18"/>
                <w:szCs w:val="18"/>
                <w:rtl/>
              </w:rPr>
              <w:t>לטובת</w:t>
            </w:r>
            <w:r w:rsidRPr="00B42ACA">
              <w:rPr>
                <w:rFonts w:ascii="Arial" w:hAnsi="Arial" w:cs="David"/>
                <w:bCs/>
                <w:sz w:val="18"/>
                <w:szCs w:val="18"/>
                <w:rtl/>
              </w:rPr>
              <w:t xml:space="preserve"> </w:t>
            </w:r>
            <w:r w:rsidRPr="00B42ACA">
              <w:rPr>
                <w:rFonts w:ascii="Arial" w:hAnsi="Arial" w:cs="David" w:hint="eastAsia"/>
                <w:bCs/>
                <w:sz w:val="18"/>
                <w:szCs w:val="18"/>
                <w:rtl/>
              </w:rPr>
              <w:t>מבקש</w:t>
            </w:r>
            <w:r w:rsidRPr="00B42ACA">
              <w:rPr>
                <w:rFonts w:ascii="Arial" w:hAnsi="Arial" w:cs="David"/>
                <w:bCs/>
                <w:sz w:val="18"/>
                <w:szCs w:val="18"/>
                <w:rtl/>
              </w:rPr>
              <w:t xml:space="preserve"> </w:t>
            </w:r>
            <w:r w:rsidRPr="00B42ACA">
              <w:rPr>
                <w:rFonts w:ascii="Arial" w:hAnsi="Arial" w:cs="David" w:hint="eastAsia"/>
                <w:bCs/>
                <w:sz w:val="18"/>
                <w:szCs w:val="18"/>
                <w:rtl/>
              </w:rPr>
              <w:t>האישור</w:t>
            </w:r>
          </w:p>
          <w:p w14:paraId="03EF1FB1" w14:textId="77777777" w:rsidR="005F5F84" w:rsidRPr="00B42ACA" w:rsidRDefault="005F5F84" w:rsidP="007E5149">
            <w:pPr>
              <w:keepNext/>
              <w:keepLines/>
              <w:jc w:val="right"/>
              <w:rPr>
                <w:rFonts w:ascii="Arial" w:hAnsi="Arial" w:cs="David"/>
                <w:bCs/>
                <w:sz w:val="18"/>
                <w:szCs w:val="18"/>
                <w:rtl/>
              </w:rPr>
            </w:pPr>
            <w:r w:rsidRPr="00B42ACA">
              <w:rPr>
                <w:rFonts w:ascii="Arial" w:hAnsi="Arial" w:cs="David"/>
                <w:bCs/>
                <w:sz w:val="18"/>
                <w:szCs w:val="18"/>
                <w:rtl/>
              </w:rPr>
              <w:t xml:space="preserve">319 </w:t>
            </w:r>
            <w:r w:rsidRPr="00B42ACA">
              <w:rPr>
                <w:rFonts w:ascii="Arial" w:hAnsi="Arial" w:cs="David" w:hint="eastAsia"/>
                <w:bCs/>
                <w:sz w:val="18"/>
                <w:szCs w:val="18"/>
                <w:rtl/>
              </w:rPr>
              <w:t>מבוטח</w:t>
            </w:r>
            <w:r w:rsidRPr="00B42ACA">
              <w:rPr>
                <w:rFonts w:ascii="Arial" w:hAnsi="Arial" w:cs="David"/>
                <w:bCs/>
                <w:sz w:val="18"/>
                <w:szCs w:val="18"/>
                <w:rtl/>
              </w:rPr>
              <w:t xml:space="preserve"> </w:t>
            </w:r>
            <w:r w:rsidRPr="00B42ACA">
              <w:rPr>
                <w:rFonts w:ascii="Arial" w:hAnsi="Arial" w:cs="David" w:hint="eastAsia"/>
                <w:bCs/>
                <w:sz w:val="18"/>
                <w:szCs w:val="18"/>
                <w:rtl/>
              </w:rPr>
              <w:t>נוסף</w:t>
            </w:r>
            <w:r w:rsidRPr="00B42ACA">
              <w:rPr>
                <w:rFonts w:ascii="Arial" w:hAnsi="Arial" w:cs="David"/>
                <w:bCs/>
                <w:sz w:val="18"/>
                <w:szCs w:val="18"/>
                <w:rtl/>
              </w:rPr>
              <w:t xml:space="preserve"> </w:t>
            </w:r>
            <w:r w:rsidRPr="00B42ACA">
              <w:rPr>
                <w:rFonts w:ascii="Arial" w:hAnsi="Arial" w:cs="David" w:hint="eastAsia"/>
                <w:bCs/>
                <w:sz w:val="18"/>
                <w:szCs w:val="18"/>
                <w:rtl/>
              </w:rPr>
              <w:t>היה</w:t>
            </w:r>
            <w:r w:rsidRPr="00B42ACA">
              <w:rPr>
                <w:rFonts w:ascii="Arial" w:hAnsi="Arial" w:cs="David"/>
                <w:bCs/>
                <w:sz w:val="18"/>
                <w:szCs w:val="18"/>
                <w:rtl/>
              </w:rPr>
              <w:t xml:space="preserve"> </w:t>
            </w:r>
            <w:r w:rsidRPr="00B42ACA">
              <w:rPr>
                <w:rFonts w:ascii="Arial" w:hAnsi="Arial" w:cs="David" w:hint="eastAsia"/>
                <w:bCs/>
                <w:sz w:val="18"/>
                <w:szCs w:val="18"/>
                <w:rtl/>
              </w:rPr>
              <w:t>ויחשב</w:t>
            </w:r>
            <w:r w:rsidRPr="00B42ACA">
              <w:rPr>
                <w:rFonts w:ascii="Arial" w:hAnsi="Arial" w:cs="David"/>
                <w:bCs/>
                <w:sz w:val="18"/>
                <w:szCs w:val="18"/>
                <w:rtl/>
              </w:rPr>
              <w:t xml:space="preserve"> </w:t>
            </w:r>
            <w:r w:rsidRPr="00B42ACA">
              <w:rPr>
                <w:rFonts w:ascii="Arial" w:hAnsi="Arial" w:cs="David" w:hint="eastAsia"/>
                <w:bCs/>
                <w:sz w:val="18"/>
                <w:szCs w:val="18"/>
                <w:rtl/>
              </w:rPr>
              <w:t>כמעבידם</w:t>
            </w:r>
          </w:p>
          <w:p w14:paraId="079F6B2C" w14:textId="77777777" w:rsidR="005F5F84" w:rsidRPr="00B42ACA" w:rsidRDefault="005F5F84" w:rsidP="007E5149">
            <w:pPr>
              <w:keepNext/>
              <w:keepLines/>
              <w:jc w:val="right"/>
              <w:rPr>
                <w:rFonts w:ascii="Arial" w:hAnsi="Arial" w:cs="David"/>
                <w:bCs/>
                <w:sz w:val="18"/>
                <w:szCs w:val="18"/>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tc>
      </w:tr>
      <w:tr w:rsidR="005F5F84" w:rsidRPr="00D00A5B" w14:paraId="2135FBE0" w14:textId="77777777" w:rsidTr="007E5149">
        <w:trPr>
          <w:trHeight w:val="564"/>
        </w:trPr>
        <w:tc>
          <w:tcPr>
            <w:tcW w:w="1535" w:type="dxa"/>
            <w:shd w:val="clear" w:color="auto" w:fill="auto"/>
          </w:tcPr>
          <w:p w14:paraId="52023BD0" w14:textId="77777777" w:rsidR="005F5F84" w:rsidRPr="00B42ACA" w:rsidRDefault="005F5F84" w:rsidP="007E5149">
            <w:pPr>
              <w:jc w:val="right"/>
              <w:rPr>
                <w:rFonts w:ascii="Arial" w:hAnsi="Arial" w:cs="David"/>
                <w:b/>
                <w:sz w:val="18"/>
                <w:szCs w:val="18"/>
              </w:rPr>
            </w:pPr>
            <w:r w:rsidRPr="00B42ACA">
              <w:rPr>
                <w:rFonts w:ascii="Arial" w:hAnsi="Arial" w:cs="David" w:hint="eastAsia"/>
                <w:b/>
                <w:sz w:val="18"/>
                <w:szCs w:val="18"/>
                <w:rtl/>
              </w:rPr>
              <w:t>חבות</w:t>
            </w:r>
            <w:r w:rsidRPr="00B42ACA">
              <w:rPr>
                <w:rFonts w:ascii="Arial" w:hAnsi="Arial" w:cs="David"/>
                <w:b/>
                <w:sz w:val="18"/>
                <w:szCs w:val="18"/>
                <w:rtl/>
              </w:rPr>
              <w:t xml:space="preserve"> </w:t>
            </w:r>
            <w:r w:rsidRPr="00B42ACA">
              <w:rPr>
                <w:rFonts w:ascii="Arial" w:hAnsi="Arial" w:cs="David" w:hint="eastAsia"/>
                <w:b/>
                <w:sz w:val="18"/>
                <w:szCs w:val="18"/>
                <w:rtl/>
              </w:rPr>
              <w:t>המוצר</w:t>
            </w:r>
          </w:p>
          <w:p w14:paraId="3ABD83D6" w14:textId="77777777" w:rsidR="005F5F84" w:rsidRPr="00B42ACA" w:rsidRDefault="005F5F84" w:rsidP="007E5149">
            <w:pPr>
              <w:jc w:val="right"/>
              <w:rPr>
                <w:rFonts w:ascii="Arial" w:hAnsi="Arial" w:cs="David"/>
                <w:b/>
                <w:sz w:val="18"/>
                <w:szCs w:val="18"/>
                <w:rtl/>
              </w:rPr>
            </w:pPr>
          </w:p>
        </w:tc>
        <w:tc>
          <w:tcPr>
            <w:tcW w:w="857" w:type="dxa"/>
            <w:gridSpan w:val="2"/>
            <w:shd w:val="clear" w:color="auto" w:fill="auto"/>
          </w:tcPr>
          <w:p w14:paraId="13778A74" w14:textId="77777777" w:rsidR="005F5F84" w:rsidRPr="00B42ACA" w:rsidRDefault="005F5F84" w:rsidP="007E5149">
            <w:pPr>
              <w:jc w:val="right"/>
              <w:rPr>
                <w:rFonts w:ascii="Arial" w:hAnsi="Arial" w:cs="David"/>
                <w:b/>
                <w:sz w:val="18"/>
                <w:szCs w:val="18"/>
                <w:rtl/>
              </w:rPr>
            </w:pPr>
          </w:p>
        </w:tc>
        <w:tc>
          <w:tcPr>
            <w:tcW w:w="1008" w:type="dxa"/>
            <w:shd w:val="clear" w:color="auto" w:fill="auto"/>
          </w:tcPr>
          <w:p w14:paraId="6C073238"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ביט</w:t>
            </w:r>
            <w:r w:rsidRPr="00B42ACA">
              <w:rPr>
                <w:rFonts w:ascii="Arial" w:hAnsi="Arial" w:cs="David"/>
                <w:b/>
                <w:sz w:val="18"/>
                <w:szCs w:val="18"/>
                <w:rtl/>
              </w:rPr>
              <w:t xml:space="preserve"> ______</w:t>
            </w:r>
          </w:p>
        </w:tc>
        <w:tc>
          <w:tcPr>
            <w:tcW w:w="804" w:type="dxa"/>
            <w:shd w:val="clear" w:color="auto" w:fill="auto"/>
          </w:tcPr>
          <w:p w14:paraId="6B1E8361" w14:textId="77777777" w:rsidR="005F5F84" w:rsidRPr="00B42ACA" w:rsidRDefault="005F5F84" w:rsidP="007E5149">
            <w:pPr>
              <w:jc w:val="right"/>
              <w:rPr>
                <w:rFonts w:ascii="Arial" w:hAnsi="Arial" w:cs="David"/>
                <w:b/>
                <w:sz w:val="18"/>
                <w:szCs w:val="18"/>
                <w:rtl/>
              </w:rPr>
            </w:pPr>
          </w:p>
          <w:p w14:paraId="0CA315F4"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ת</w:t>
            </w:r>
            <w:r w:rsidRPr="00B42ACA">
              <w:rPr>
                <w:rFonts w:ascii="Arial" w:hAnsi="Arial" w:cs="David"/>
                <w:b/>
                <w:sz w:val="18"/>
                <w:szCs w:val="18"/>
                <w:rtl/>
              </w:rPr>
              <w:t xml:space="preserve">. </w:t>
            </w:r>
            <w:proofErr w:type="spellStart"/>
            <w:r w:rsidRPr="00B42ACA">
              <w:rPr>
                <w:rFonts w:ascii="Arial" w:hAnsi="Arial" w:cs="David" w:hint="eastAsia"/>
                <w:b/>
                <w:sz w:val="18"/>
                <w:szCs w:val="18"/>
                <w:rtl/>
              </w:rPr>
              <w:t>רטרו</w:t>
            </w:r>
            <w:proofErr w:type="spellEnd"/>
            <w:r w:rsidRPr="00B42ACA">
              <w:rPr>
                <w:rFonts w:ascii="Arial" w:hAnsi="Arial" w:cs="David"/>
                <w:b/>
                <w:sz w:val="18"/>
                <w:szCs w:val="18"/>
                <w:rtl/>
              </w:rPr>
              <w:t xml:space="preserve">: </w:t>
            </w:r>
          </w:p>
          <w:p w14:paraId="678DF2E7" w14:textId="77777777" w:rsidR="005F5F84" w:rsidRPr="00B42ACA" w:rsidRDefault="005F5F84" w:rsidP="007E5149">
            <w:pPr>
              <w:jc w:val="right"/>
              <w:rPr>
                <w:rFonts w:ascii="Arial" w:hAnsi="Arial" w:cs="David"/>
                <w:b/>
                <w:sz w:val="18"/>
                <w:szCs w:val="18"/>
                <w:rtl/>
              </w:rPr>
            </w:pPr>
            <w:r w:rsidRPr="00B42ACA">
              <w:rPr>
                <w:rFonts w:ascii="Arial" w:hAnsi="Arial" w:cs="David"/>
                <w:b/>
                <w:sz w:val="18"/>
                <w:szCs w:val="18"/>
                <w:rtl/>
              </w:rPr>
              <w:t>____</w:t>
            </w:r>
          </w:p>
        </w:tc>
        <w:tc>
          <w:tcPr>
            <w:tcW w:w="1095" w:type="dxa"/>
            <w:shd w:val="clear" w:color="auto" w:fill="auto"/>
          </w:tcPr>
          <w:p w14:paraId="4BAC69C6" w14:textId="77777777" w:rsidR="005F5F84" w:rsidRPr="00B42ACA" w:rsidRDefault="005F5F84" w:rsidP="007E5149">
            <w:pPr>
              <w:jc w:val="right"/>
              <w:rPr>
                <w:rFonts w:ascii="Arial" w:hAnsi="Arial" w:cs="David"/>
                <w:b/>
                <w:sz w:val="18"/>
                <w:szCs w:val="18"/>
                <w:rtl/>
              </w:rPr>
            </w:pPr>
          </w:p>
        </w:tc>
        <w:tc>
          <w:tcPr>
            <w:tcW w:w="1402" w:type="dxa"/>
            <w:gridSpan w:val="2"/>
            <w:shd w:val="clear" w:color="auto" w:fill="auto"/>
          </w:tcPr>
          <w:p w14:paraId="3062B350" w14:textId="77777777" w:rsidR="005F5F84" w:rsidRPr="00B42ACA" w:rsidRDefault="005F5F84" w:rsidP="007E5149">
            <w:pPr>
              <w:jc w:val="right"/>
              <w:rPr>
                <w:rFonts w:ascii="Arial" w:hAnsi="Arial" w:cs="David"/>
                <w:b/>
                <w:sz w:val="18"/>
                <w:szCs w:val="18"/>
                <w:rtl/>
              </w:rPr>
            </w:pPr>
            <w:r w:rsidRPr="00B42ACA">
              <w:rPr>
                <w:rFonts w:ascii="Arial" w:hAnsi="Arial" w:cs="David"/>
                <w:b/>
                <w:sz w:val="18"/>
                <w:szCs w:val="18"/>
                <w:rtl/>
              </w:rPr>
              <w:t>1,000,000</w:t>
            </w:r>
          </w:p>
        </w:tc>
        <w:tc>
          <w:tcPr>
            <w:tcW w:w="563" w:type="dxa"/>
            <w:shd w:val="clear" w:color="auto" w:fill="auto"/>
          </w:tcPr>
          <w:p w14:paraId="5585CA7E"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w:t>
            </w:r>
          </w:p>
        </w:tc>
        <w:tc>
          <w:tcPr>
            <w:tcW w:w="2321" w:type="dxa"/>
            <w:shd w:val="clear" w:color="auto" w:fill="auto"/>
          </w:tcPr>
          <w:p w14:paraId="08B63A17" w14:textId="77777777" w:rsidR="005F5F84" w:rsidRPr="00B42ACA" w:rsidRDefault="005F5F84" w:rsidP="007E5149">
            <w:pPr>
              <w:jc w:val="right"/>
              <w:rPr>
                <w:rFonts w:ascii="Arial" w:hAnsi="Arial" w:cs="David"/>
                <w:bCs/>
                <w:sz w:val="18"/>
                <w:szCs w:val="18"/>
                <w:rtl/>
              </w:rPr>
            </w:pPr>
            <w:r w:rsidRPr="00B42ACA">
              <w:rPr>
                <w:rFonts w:ascii="Arial" w:hAnsi="Arial" w:cs="David"/>
                <w:bCs/>
                <w:sz w:val="18"/>
                <w:szCs w:val="18"/>
                <w:rtl/>
              </w:rPr>
              <w:t xml:space="preserve">302 אחריות צולבת </w:t>
            </w:r>
          </w:p>
          <w:p w14:paraId="51DF3090" w14:textId="77777777" w:rsidR="005F5F84" w:rsidRPr="00B42ACA" w:rsidRDefault="005F5F84" w:rsidP="007E5149">
            <w:pPr>
              <w:jc w:val="right"/>
              <w:rPr>
                <w:rFonts w:ascii="Arial" w:hAnsi="Arial" w:cs="David"/>
                <w:bCs/>
                <w:sz w:val="18"/>
                <w:szCs w:val="18"/>
                <w:rtl/>
              </w:rPr>
            </w:pPr>
            <w:r w:rsidRPr="00B42ACA">
              <w:rPr>
                <w:rFonts w:ascii="Arial" w:hAnsi="Arial" w:cs="David"/>
                <w:bCs/>
                <w:sz w:val="18"/>
                <w:szCs w:val="18"/>
                <w:rtl/>
              </w:rPr>
              <w:t xml:space="preserve">304 </w:t>
            </w:r>
            <w:r w:rsidRPr="00B42ACA">
              <w:rPr>
                <w:rFonts w:ascii="Arial" w:hAnsi="Arial" w:cs="David" w:hint="eastAsia"/>
                <w:bCs/>
                <w:sz w:val="18"/>
                <w:szCs w:val="18"/>
                <w:rtl/>
              </w:rPr>
              <w:t>הרחב</w:t>
            </w:r>
            <w:r w:rsidRPr="00B42ACA">
              <w:rPr>
                <w:rFonts w:ascii="Arial" w:hAnsi="Arial" w:cs="David"/>
                <w:bCs/>
                <w:sz w:val="18"/>
                <w:szCs w:val="18"/>
                <w:rtl/>
              </w:rPr>
              <w:t xml:space="preserve"> </w:t>
            </w:r>
            <w:r w:rsidRPr="00B42ACA">
              <w:rPr>
                <w:rFonts w:ascii="Arial" w:hAnsi="Arial" w:cs="David" w:hint="eastAsia"/>
                <w:bCs/>
                <w:sz w:val="18"/>
                <w:szCs w:val="18"/>
                <w:rtl/>
              </w:rPr>
              <w:t>שיפוי</w:t>
            </w:r>
          </w:p>
          <w:p w14:paraId="7A56E498" w14:textId="77777777" w:rsidR="005F5F84" w:rsidRPr="00B42ACA" w:rsidRDefault="005F5F84" w:rsidP="007E5149">
            <w:pPr>
              <w:jc w:val="right"/>
              <w:rPr>
                <w:rFonts w:ascii="Arial" w:hAnsi="Arial" w:cs="David"/>
                <w:bCs/>
                <w:sz w:val="18"/>
                <w:szCs w:val="18"/>
                <w:rtl/>
              </w:rPr>
            </w:pPr>
            <w:r w:rsidRPr="00B42ACA">
              <w:rPr>
                <w:rFonts w:ascii="Arial" w:hAnsi="Arial" w:cs="David"/>
                <w:bCs/>
                <w:sz w:val="18"/>
                <w:szCs w:val="18"/>
                <w:rtl/>
              </w:rPr>
              <w:t xml:space="preserve">309 ויתור על תחלוף לטובת מבקש האישור </w:t>
            </w:r>
          </w:p>
          <w:p w14:paraId="728C84B7" w14:textId="77777777" w:rsidR="005F5F84" w:rsidRPr="00B42ACA" w:rsidRDefault="005F5F84" w:rsidP="007E5149">
            <w:pPr>
              <w:jc w:val="right"/>
              <w:rPr>
                <w:rFonts w:ascii="Arial" w:hAnsi="Arial" w:cs="David"/>
                <w:bCs/>
                <w:sz w:val="18"/>
                <w:szCs w:val="18"/>
                <w:rtl/>
              </w:rPr>
            </w:pPr>
            <w:r w:rsidRPr="00B42ACA">
              <w:rPr>
                <w:rFonts w:ascii="Arial" w:hAnsi="Arial" w:cs="David"/>
                <w:bCs/>
                <w:sz w:val="18"/>
                <w:szCs w:val="18"/>
                <w:rtl/>
              </w:rPr>
              <w:t xml:space="preserve">328 </w:t>
            </w:r>
            <w:r w:rsidRPr="00B42ACA">
              <w:rPr>
                <w:rFonts w:ascii="Arial" w:hAnsi="Arial" w:cs="David" w:hint="eastAsia"/>
                <w:bCs/>
                <w:sz w:val="18"/>
                <w:szCs w:val="18"/>
                <w:rtl/>
              </w:rPr>
              <w:t>ראשוניות</w:t>
            </w:r>
          </w:p>
          <w:p w14:paraId="13CC5718" w14:textId="77777777" w:rsidR="005F5F84" w:rsidRPr="00B42ACA" w:rsidRDefault="005F5F84" w:rsidP="007E5149">
            <w:pPr>
              <w:jc w:val="right"/>
              <w:rPr>
                <w:rFonts w:ascii="Arial" w:hAnsi="Arial" w:cs="David"/>
                <w:bCs/>
                <w:sz w:val="18"/>
                <w:szCs w:val="18"/>
                <w:rtl/>
              </w:rPr>
            </w:pPr>
            <w:r w:rsidRPr="00B42ACA">
              <w:rPr>
                <w:rFonts w:ascii="Arial" w:hAnsi="Arial" w:cs="David"/>
                <w:bCs/>
                <w:sz w:val="18"/>
                <w:szCs w:val="18"/>
                <w:rtl/>
              </w:rPr>
              <w:t xml:space="preserve">332 </w:t>
            </w:r>
            <w:r w:rsidRPr="00B42ACA">
              <w:rPr>
                <w:rFonts w:ascii="Arial" w:hAnsi="Arial" w:cs="David" w:hint="eastAsia"/>
                <w:bCs/>
                <w:sz w:val="18"/>
                <w:szCs w:val="18"/>
                <w:rtl/>
              </w:rPr>
              <w:t>תקופת</w:t>
            </w:r>
            <w:r w:rsidRPr="00B42ACA">
              <w:rPr>
                <w:rFonts w:ascii="Arial" w:hAnsi="Arial" w:cs="David"/>
                <w:bCs/>
                <w:sz w:val="18"/>
                <w:szCs w:val="18"/>
                <w:rtl/>
              </w:rPr>
              <w:t xml:space="preserve"> </w:t>
            </w:r>
            <w:r w:rsidRPr="00B42ACA">
              <w:rPr>
                <w:rFonts w:ascii="Arial" w:hAnsi="Arial" w:cs="David" w:hint="eastAsia"/>
                <w:bCs/>
                <w:sz w:val="18"/>
                <w:szCs w:val="18"/>
                <w:rtl/>
              </w:rPr>
              <w:t>גילוי</w:t>
            </w:r>
            <w:r w:rsidRPr="00B42ACA">
              <w:rPr>
                <w:rFonts w:ascii="Arial" w:hAnsi="Arial" w:cs="David"/>
                <w:bCs/>
                <w:sz w:val="18"/>
                <w:szCs w:val="18"/>
                <w:rtl/>
              </w:rPr>
              <w:t xml:space="preserve"> 12 </w:t>
            </w:r>
            <w:r w:rsidRPr="00B42ACA">
              <w:rPr>
                <w:rFonts w:ascii="Arial" w:hAnsi="Arial" w:cs="David" w:hint="eastAsia"/>
                <w:bCs/>
                <w:sz w:val="18"/>
                <w:szCs w:val="18"/>
                <w:rtl/>
              </w:rPr>
              <w:t>חודשים</w:t>
            </w:r>
            <w:r w:rsidRPr="00B42ACA">
              <w:rPr>
                <w:rFonts w:ascii="Arial" w:hAnsi="Arial" w:cs="David"/>
                <w:bCs/>
                <w:sz w:val="18"/>
                <w:szCs w:val="18"/>
                <w:rtl/>
              </w:rPr>
              <w:t>.</w:t>
            </w:r>
          </w:p>
        </w:tc>
      </w:tr>
      <w:tr w:rsidR="005F5F84" w:rsidRPr="00D00A5B" w14:paraId="36042ADC" w14:textId="77777777" w:rsidTr="007E5149">
        <w:trPr>
          <w:trHeight w:val="564"/>
        </w:trPr>
        <w:tc>
          <w:tcPr>
            <w:tcW w:w="1535" w:type="dxa"/>
            <w:shd w:val="clear" w:color="auto" w:fill="auto"/>
          </w:tcPr>
          <w:p w14:paraId="2F0C9725" w14:textId="77777777" w:rsidR="005F5F84" w:rsidRPr="00B42ACA" w:rsidRDefault="005F5F84" w:rsidP="007E5149">
            <w:pPr>
              <w:jc w:val="right"/>
              <w:rPr>
                <w:rFonts w:ascii="Arial" w:hAnsi="Arial" w:cs="David"/>
                <w:b/>
                <w:sz w:val="18"/>
                <w:szCs w:val="18"/>
                <w:rtl/>
              </w:rPr>
            </w:pPr>
            <w:r>
              <w:rPr>
                <w:rFonts w:ascii="Arial" w:hAnsi="Arial" w:cs="David" w:hint="cs"/>
                <w:b/>
                <w:sz w:val="18"/>
                <w:szCs w:val="18"/>
                <w:rtl/>
              </w:rPr>
              <w:t xml:space="preserve">אחריות מקצועית </w:t>
            </w:r>
          </w:p>
        </w:tc>
        <w:tc>
          <w:tcPr>
            <w:tcW w:w="857" w:type="dxa"/>
            <w:gridSpan w:val="2"/>
            <w:shd w:val="clear" w:color="auto" w:fill="auto"/>
          </w:tcPr>
          <w:p w14:paraId="110F26F5" w14:textId="77777777" w:rsidR="005F5F84" w:rsidRPr="00B42ACA" w:rsidRDefault="005F5F84" w:rsidP="007E5149">
            <w:pPr>
              <w:jc w:val="right"/>
              <w:rPr>
                <w:rFonts w:ascii="Arial" w:hAnsi="Arial" w:cs="David"/>
                <w:b/>
                <w:sz w:val="18"/>
                <w:szCs w:val="18"/>
                <w:rtl/>
              </w:rPr>
            </w:pPr>
          </w:p>
        </w:tc>
        <w:tc>
          <w:tcPr>
            <w:tcW w:w="1008" w:type="dxa"/>
            <w:shd w:val="clear" w:color="auto" w:fill="auto"/>
          </w:tcPr>
          <w:p w14:paraId="0D56478B" w14:textId="77777777" w:rsidR="005F5F84" w:rsidRPr="00B42ACA" w:rsidRDefault="005F5F84" w:rsidP="007E5149">
            <w:pPr>
              <w:jc w:val="right"/>
              <w:rPr>
                <w:rFonts w:ascii="Arial" w:hAnsi="Arial" w:cs="David"/>
                <w:b/>
                <w:sz w:val="18"/>
                <w:szCs w:val="18"/>
                <w:rtl/>
              </w:rPr>
            </w:pPr>
          </w:p>
        </w:tc>
        <w:tc>
          <w:tcPr>
            <w:tcW w:w="804" w:type="dxa"/>
            <w:shd w:val="clear" w:color="auto" w:fill="auto"/>
          </w:tcPr>
          <w:p w14:paraId="42035E5C"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ת</w:t>
            </w:r>
            <w:r w:rsidRPr="00B42ACA">
              <w:rPr>
                <w:rFonts w:ascii="Arial" w:hAnsi="Arial" w:cs="David"/>
                <w:b/>
                <w:sz w:val="18"/>
                <w:szCs w:val="18"/>
                <w:rtl/>
              </w:rPr>
              <w:t xml:space="preserve">. </w:t>
            </w:r>
            <w:proofErr w:type="spellStart"/>
            <w:r w:rsidRPr="00B42ACA">
              <w:rPr>
                <w:rFonts w:ascii="Arial" w:hAnsi="Arial" w:cs="David" w:hint="eastAsia"/>
                <w:b/>
                <w:sz w:val="18"/>
                <w:szCs w:val="18"/>
                <w:rtl/>
              </w:rPr>
              <w:t>רטרו</w:t>
            </w:r>
            <w:proofErr w:type="spellEnd"/>
            <w:r w:rsidRPr="00B42ACA">
              <w:rPr>
                <w:rFonts w:ascii="Arial" w:hAnsi="Arial" w:cs="David"/>
                <w:b/>
                <w:sz w:val="18"/>
                <w:szCs w:val="18"/>
                <w:rtl/>
              </w:rPr>
              <w:t xml:space="preserve">: </w:t>
            </w:r>
          </w:p>
          <w:p w14:paraId="1647D879" w14:textId="77777777" w:rsidR="005F5F84" w:rsidRPr="00B42ACA" w:rsidRDefault="005F5F84" w:rsidP="007E5149">
            <w:pPr>
              <w:jc w:val="right"/>
              <w:rPr>
                <w:rFonts w:ascii="Arial" w:hAnsi="Arial" w:cs="David"/>
                <w:b/>
                <w:sz w:val="18"/>
                <w:szCs w:val="18"/>
                <w:rtl/>
              </w:rPr>
            </w:pPr>
            <w:r w:rsidRPr="00B42ACA">
              <w:rPr>
                <w:rFonts w:ascii="Arial" w:hAnsi="Arial" w:cs="David"/>
                <w:b/>
                <w:sz w:val="18"/>
                <w:szCs w:val="18"/>
                <w:rtl/>
              </w:rPr>
              <w:t>____</w:t>
            </w:r>
          </w:p>
        </w:tc>
        <w:tc>
          <w:tcPr>
            <w:tcW w:w="1095" w:type="dxa"/>
            <w:shd w:val="clear" w:color="auto" w:fill="auto"/>
          </w:tcPr>
          <w:p w14:paraId="5D4866C2" w14:textId="77777777" w:rsidR="005F5F84" w:rsidRPr="00B42ACA" w:rsidRDefault="005F5F84" w:rsidP="007E5149">
            <w:pPr>
              <w:jc w:val="right"/>
              <w:rPr>
                <w:rFonts w:ascii="Arial" w:hAnsi="Arial" w:cs="David"/>
                <w:b/>
                <w:sz w:val="18"/>
                <w:szCs w:val="18"/>
                <w:rtl/>
              </w:rPr>
            </w:pPr>
          </w:p>
        </w:tc>
        <w:tc>
          <w:tcPr>
            <w:tcW w:w="1402" w:type="dxa"/>
            <w:gridSpan w:val="2"/>
            <w:shd w:val="clear" w:color="auto" w:fill="auto"/>
          </w:tcPr>
          <w:p w14:paraId="3D9B0149" w14:textId="77777777" w:rsidR="005F5F84" w:rsidRPr="00B42ACA" w:rsidRDefault="005F5F84" w:rsidP="007E5149">
            <w:pPr>
              <w:jc w:val="right"/>
              <w:rPr>
                <w:rFonts w:ascii="Arial" w:hAnsi="Arial" w:cs="David"/>
                <w:b/>
                <w:sz w:val="18"/>
                <w:szCs w:val="18"/>
                <w:rtl/>
              </w:rPr>
            </w:pPr>
            <w:r>
              <w:rPr>
                <w:rFonts w:ascii="Arial" w:hAnsi="Arial" w:cs="David" w:hint="cs"/>
                <w:b/>
                <w:sz w:val="18"/>
                <w:szCs w:val="18"/>
                <w:rtl/>
              </w:rPr>
              <w:t>1,000,000</w:t>
            </w:r>
          </w:p>
        </w:tc>
        <w:tc>
          <w:tcPr>
            <w:tcW w:w="563" w:type="dxa"/>
            <w:shd w:val="clear" w:color="auto" w:fill="auto"/>
          </w:tcPr>
          <w:p w14:paraId="7E8D1B11" w14:textId="77777777" w:rsidR="005F5F84" w:rsidRPr="00B42ACA" w:rsidRDefault="005F5F84" w:rsidP="007E5149">
            <w:pPr>
              <w:jc w:val="right"/>
              <w:rPr>
                <w:rFonts w:ascii="Arial" w:hAnsi="Arial" w:cs="David"/>
                <w:b/>
                <w:sz w:val="18"/>
                <w:szCs w:val="18"/>
              </w:rPr>
            </w:pPr>
            <w:r>
              <w:rPr>
                <w:rFonts w:ascii="Arial" w:hAnsi="Arial" w:cs="David" w:hint="cs"/>
                <w:b/>
                <w:sz w:val="18"/>
                <w:szCs w:val="18"/>
                <w:rtl/>
              </w:rPr>
              <w:t xml:space="preserve">₪ </w:t>
            </w:r>
          </w:p>
        </w:tc>
        <w:tc>
          <w:tcPr>
            <w:tcW w:w="2321" w:type="dxa"/>
            <w:shd w:val="clear" w:color="auto" w:fill="auto"/>
          </w:tcPr>
          <w:p w14:paraId="06545B4F" w14:textId="77777777" w:rsidR="005F5F84" w:rsidRPr="00EB2711" w:rsidRDefault="005F5F84" w:rsidP="007E5149">
            <w:pPr>
              <w:jc w:val="right"/>
              <w:rPr>
                <w:rFonts w:ascii="David" w:hAnsi="David" w:cs="David"/>
                <w:bCs/>
                <w:sz w:val="18"/>
                <w:szCs w:val="18"/>
                <w:rtl/>
              </w:rPr>
            </w:pPr>
            <w:r w:rsidRPr="00EB2711">
              <w:rPr>
                <w:rFonts w:ascii="David" w:hAnsi="David" w:cs="David"/>
                <w:bCs/>
                <w:sz w:val="18"/>
                <w:szCs w:val="18"/>
                <w:rtl/>
              </w:rPr>
              <w:t xml:space="preserve">302 אחריות צולבת </w:t>
            </w:r>
          </w:p>
          <w:p w14:paraId="6D3F8A30" w14:textId="77777777" w:rsidR="005F5F84" w:rsidRPr="00EB2711" w:rsidRDefault="005F5F84" w:rsidP="007E5149">
            <w:pPr>
              <w:jc w:val="right"/>
              <w:rPr>
                <w:rFonts w:ascii="David" w:hAnsi="David" w:cs="David"/>
                <w:bCs/>
                <w:sz w:val="18"/>
                <w:szCs w:val="18"/>
                <w:rtl/>
              </w:rPr>
            </w:pPr>
            <w:r w:rsidRPr="00EB2711">
              <w:rPr>
                <w:rFonts w:ascii="David" w:hAnsi="David" w:cs="David"/>
                <w:bCs/>
                <w:sz w:val="18"/>
                <w:szCs w:val="18"/>
                <w:rtl/>
              </w:rPr>
              <w:t xml:space="preserve">304 </w:t>
            </w:r>
            <w:r w:rsidRPr="00EB2711">
              <w:rPr>
                <w:rFonts w:ascii="David" w:hAnsi="David" w:cs="David" w:hint="eastAsia"/>
                <w:bCs/>
                <w:sz w:val="18"/>
                <w:szCs w:val="18"/>
                <w:rtl/>
              </w:rPr>
              <w:t>הרחב</w:t>
            </w:r>
            <w:r w:rsidRPr="00EB2711">
              <w:rPr>
                <w:rFonts w:ascii="David" w:hAnsi="David" w:cs="David"/>
                <w:bCs/>
                <w:sz w:val="18"/>
                <w:szCs w:val="18"/>
                <w:rtl/>
              </w:rPr>
              <w:t xml:space="preserve"> </w:t>
            </w:r>
            <w:r w:rsidRPr="00EB2711">
              <w:rPr>
                <w:rFonts w:ascii="David" w:hAnsi="David" w:cs="David" w:hint="eastAsia"/>
                <w:bCs/>
                <w:sz w:val="18"/>
                <w:szCs w:val="18"/>
                <w:rtl/>
              </w:rPr>
              <w:t>שיפוי</w:t>
            </w:r>
          </w:p>
          <w:p w14:paraId="39A53EE3" w14:textId="77777777" w:rsidR="005F5F84" w:rsidRPr="00EB2711" w:rsidRDefault="005F5F84" w:rsidP="007E5149">
            <w:pPr>
              <w:jc w:val="right"/>
              <w:rPr>
                <w:rFonts w:ascii="David" w:hAnsi="David" w:cs="David"/>
                <w:bCs/>
                <w:sz w:val="18"/>
                <w:szCs w:val="18"/>
                <w:rtl/>
              </w:rPr>
            </w:pPr>
            <w:r w:rsidRPr="00EB2711">
              <w:rPr>
                <w:rFonts w:ascii="David" w:hAnsi="David" w:cs="David"/>
                <w:bCs/>
                <w:sz w:val="18"/>
                <w:szCs w:val="18"/>
                <w:rtl/>
              </w:rPr>
              <w:t xml:space="preserve">309 ויתור על תחלוף לטובת מבקש האישור </w:t>
            </w:r>
          </w:p>
          <w:p w14:paraId="136A503A" w14:textId="77777777" w:rsidR="005F5F84" w:rsidRPr="00EB2711" w:rsidRDefault="005F5F84" w:rsidP="007E5149">
            <w:pPr>
              <w:jc w:val="right"/>
              <w:rPr>
                <w:rFonts w:ascii="David" w:hAnsi="David" w:cs="David"/>
                <w:bCs/>
                <w:sz w:val="18"/>
                <w:szCs w:val="18"/>
                <w:rtl/>
              </w:rPr>
            </w:pPr>
            <w:r w:rsidRPr="00EB2711">
              <w:rPr>
                <w:rFonts w:ascii="David" w:hAnsi="David" w:cs="David"/>
                <w:bCs/>
                <w:sz w:val="18"/>
                <w:szCs w:val="18"/>
                <w:rtl/>
              </w:rPr>
              <w:lastRenderedPageBreak/>
              <w:t xml:space="preserve">327 </w:t>
            </w:r>
            <w:r w:rsidRPr="00EB2711">
              <w:rPr>
                <w:rFonts w:ascii="David" w:hAnsi="David" w:cs="David" w:hint="eastAsia"/>
                <w:bCs/>
                <w:sz w:val="18"/>
                <w:szCs w:val="18"/>
                <w:rtl/>
              </w:rPr>
              <w:t>עיכוב</w:t>
            </w:r>
            <w:r w:rsidRPr="00EB2711">
              <w:rPr>
                <w:rFonts w:ascii="David" w:hAnsi="David" w:cs="David"/>
                <w:bCs/>
                <w:sz w:val="18"/>
                <w:szCs w:val="18"/>
                <w:rtl/>
              </w:rPr>
              <w:t xml:space="preserve"> /שיהוי </w:t>
            </w:r>
            <w:r w:rsidRPr="00EB2711">
              <w:rPr>
                <w:rFonts w:ascii="David" w:hAnsi="David" w:cs="David" w:hint="eastAsia"/>
                <w:bCs/>
                <w:sz w:val="18"/>
                <w:szCs w:val="18"/>
                <w:rtl/>
              </w:rPr>
              <w:t>עכב</w:t>
            </w:r>
            <w:r w:rsidRPr="00EB2711">
              <w:rPr>
                <w:rFonts w:ascii="David" w:hAnsi="David" w:cs="David"/>
                <w:bCs/>
                <w:sz w:val="18"/>
                <w:szCs w:val="18"/>
                <w:rtl/>
              </w:rPr>
              <w:t xml:space="preserve"> </w:t>
            </w:r>
            <w:r w:rsidRPr="00EB2711">
              <w:rPr>
                <w:rFonts w:ascii="David" w:hAnsi="David" w:cs="David" w:hint="eastAsia"/>
                <w:bCs/>
                <w:sz w:val="18"/>
                <w:szCs w:val="18"/>
                <w:rtl/>
              </w:rPr>
              <w:t>מקרה</w:t>
            </w:r>
            <w:r w:rsidRPr="00EB2711">
              <w:rPr>
                <w:rFonts w:ascii="David" w:hAnsi="David" w:cs="David"/>
                <w:bCs/>
                <w:sz w:val="18"/>
                <w:szCs w:val="18"/>
                <w:rtl/>
              </w:rPr>
              <w:t xml:space="preserve"> </w:t>
            </w:r>
            <w:r w:rsidRPr="00EB2711">
              <w:rPr>
                <w:rFonts w:ascii="David" w:hAnsi="David" w:cs="David" w:hint="eastAsia"/>
                <w:bCs/>
                <w:sz w:val="18"/>
                <w:szCs w:val="18"/>
                <w:rtl/>
              </w:rPr>
              <w:t>ביטוח</w:t>
            </w:r>
          </w:p>
          <w:p w14:paraId="709478AA" w14:textId="77777777" w:rsidR="005F5F84" w:rsidRPr="00EB2711" w:rsidRDefault="005F5F84" w:rsidP="007E5149">
            <w:pPr>
              <w:jc w:val="right"/>
              <w:rPr>
                <w:rFonts w:ascii="David" w:hAnsi="David" w:cs="David"/>
                <w:bCs/>
                <w:sz w:val="18"/>
                <w:szCs w:val="18"/>
                <w:rtl/>
              </w:rPr>
            </w:pPr>
            <w:r w:rsidRPr="00EB2711">
              <w:rPr>
                <w:rFonts w:ascii="David" w:hAnsi="David" w:cs="David"/>
                <w:bCs/>
                <w:sz w:val="18"/>
                <w:szCs w:val="18"/>
                <w:rtl/>
              </w:rPr>
              <w:t xml:space="preserve">328 </w:t>
            </w:r>
            <w:r w:rsidRPr="00EB2711">
              <w:rPr>
                <w:rFonts w:ascii="David" w:hAnsi="David" w:cs="David" w:hint="eastAsia"/>
                <w:bCs/>
                <w:sz w:val="18"/>
                <w:szCs w:val="18"/>
                <w:rtl/>
              </w:rPr>
              <w:t>ראשוניות</w:t>
            </w:r>
          </w:p>
          <w:p w14:paraId="0AE6096C" w14:textId="77777777" w:rsidR="005F5F84" w:rsidRPr="0058020B" w:rsidRDefault="005F5F84" w:rsidP="007E5149">
            <w:pPr>
              <w:jc w:val="right"/>
              <w:rPr>
                <w:rFonts w:ascii="Arial" w:hAnsi="Arial" w:cs="David"/>
                <w:bCs/>
                <w:sz w:val="18"/>
                <w:szCs w:val="18"/>
                <w:rtl/>
              </w:rPr>
            </w:pPr>
            <w:r w:rsidRPr="00EB2711">
              <w:rPr>
                <w:rFonts w:ascii="David" w:hAnsi="David" w:cs="David"/>
                <w:bCs/>
                <w:sz w:val="18"/>
                <w:szCs w:val="18"/>
                <w:rtl/>
              </w:rPr>
              <w:t xml:space="preserve">332 </w:t>
            </w:r>
            <w:r w:rsidRPr="00EB2711">
              <w:rPr>
                <w:rFonts w:ascii="David" w:hAnsi="David" w:cs="David" w:hint="eastAsia"/>
                <w:bCs/>
                <w:sz w:val="18"/>
                <w:szCs w:val="18"/>
                <w:rtl/>
              </w:rPr>
              <w:t>תקופת</w:t>
            </w:r>
            <w:r w:rsidRPr="00EB2711">
              <w:rPr>
                <w:rFonts w:ascii="David" w:hAnsi="David" w:cs="David"/>
                <w:bCs/>
                <w:sz w:val="18"/>
                <w:szCs w:val="18"/>
                <w:rtl/>
              </w:rPr>
              <w:t xml:space="preserve"> </w:t>
            </w:r>
            <w:r w:rsidRPr="00EB2711">
              <w:rPr>
                <w:rFonts w:ascii="David" w:hAnsi="David" w:cs="David" w:hint="eastAsia"/>
                <w:bCs/>
                <w:sz w:val="18"/>
                <w:szCs w:val="18"/>
                <w:rtl/>
              </w:rPr>
              <w:t>גילוי</w:t>
            </w:r>
            <w:r w:rsidRPr="00EB2711">
              <w:rPr>
                <w:rFonts w:ascii="David" w:hAnsi="David" w:cs="David"/>
                <w:bCs/>
                <w:sz w:val="18"/>
                <w:szCs w:val="18"/>
                <w:rtl/>
              </w:rPr>
              <w:t xml:space="preserve"> 6 </w:t>
            </w:r>
            <w:r w:rsidRPr="00EB2711">
              <w:rPr>
                <w:rFonts w:ascii="David" w:hAnsi="David" w:cs="David" w:hint="eastAsia"/>
                <w:bCs/>
                <w:sz w:val="18"/>
                <w:szCs w:val="18"/>
                <w:rtl/>
              </w:rPr>
              <w:t>חודשים</w:t>
            </w:r>
            <w:r w:rsidRPr="00EB2711">
              <w:rPr>
                <w:rFonts w:ascii="David" w:hAnsi="David" w:cs="David"/>
                <w:bCs/>
                <w:sz w:val="18"/>
                <w:szCs w:val="18"/>
                <w:rtl/>
              </w:rPr>
              <w:t>.</w:t>
            </w:r>
          </w:p>
        </w:tc>
      </w:tr>
      <w:tr w:rsidR="005F5F84" w:rsidRPr="00D00A5B" w14:paraId="16C0782F" w14:textId="77777777" w:rsidTr="007E5149">
        <w:trPr>
          <w:trHeight w:val="129"/>
        </w:trPr>
        <w:tc>
          <w:tcPr>
            <w:tcW w:w="9586" w:type="dxa"/>
            <w:gridSpan w:val="10"/>
            <w:tcBorders>
              <w:top w:val="single" w:sz="4" w:space="0" w:color="auto"/>
              <w:left w:val="single" w:sz="4" w:space="0" w:color="auto"/>
              <w:bottom w:val="single" w:sz="4" w:space="0" w:color="auto"/>
              <w:right w:val="single" w:sz="4" w:space="0" w:color="auto"/>
            </w:tcBorders>
            <w:shd w:val="clear" w:color="auto" w:fill="F2F2F2"/>
          </w:tcPr>
          <w:p w14:paraId="58ECFD5B"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lastRenderedPageBreak/>
              <w:t>פירוט</w:t>
            </w:r>
            <w:r w:rsidRPr="00B42ACA">
              <w:rPr>
                <w:rFonts w:ascii="Arial" w:hAnsi="Arial" w:cs="David"/>
                <w:b/>
                <w:sz w:val="18"/>
                <w:szCs w:val="18"/>
                <w:rtl/>
              </w:rPr>
              <w:t xml:space="preserve"> </w:t>
            </w:r>
            <w:r w:rsidRPr="00B42ACA">
              <w:rPr>
                <w:rFonts w:ascii="Arial" w:hAnsi="Arial" w:cs="David" w:hint="eastAsia"/>
                <w:b/>
                <w:sz w:val="18"/>
                <w:szCs w:val="18"/>
                <w:rtl/>
              </w:rPr>
              <w:t>השירותים</w:t>
            </w:r>
            <w:r w:rsidRPr="00B42ACA">
              <w:rPr>
                <w:rFonts w:ascii="Arial" w:hAnsi="Arial" w:cs="David"/>
                <w:b/>
                <w:sz w:val="18"/>
                <w:szCs w:val="18"/>
                <w:rtl/>
              </w:rPr>
              <w:t xml:space="preserve">: (בכפוף לשירותים המפורטים בחוזה בין המבוטח למבקש האישור. יש לציין את קוד השירות מתוך הרשימה המפורטת בנספח </w:t>
            </w:r>
            <w:r w:rsidRPr="00B42ACA">
              <w:rPr>
                <w:rFonts w:ascii="Arial" w:hAnsi="Arial" w:cs="David" w:hint="eastAsia"/>
                <w:b/>
                <w:sz w:val="18"/>
                <w:szCs w:val="18"/>
                <w:rtl/>
              </w:rPr>
              <w:t>ג</w:t>
            </w:r>
            <w:r w:rsidRPr="00B42ACA">
              <w:rPr>
                <w:rFonts w:ascii="Arial" w:hAnsi="Arial" w:cs="David"/>
                <w:b/>
                <w:sz w:val="18"/>
                <w:szCs w:val="18"/>
                <w:rtl/>
              </w:rPr>
              <w:t xml:space="preserve">' </w:t>
            </w:r>
          </w:p>
        </w:tc>
      </w:tr>
      <w:tr w:rsidR="005F5F84" w:rsidRPr="00D00A5B" w14:paraId="00D95AA5" w14:textId="77777777" w:rsidTr="007E5149">
        <w:trPr>
          <w:trHeight w:val="70"/>
        </w:trPr>
        <w:tc>
          <w:tcPr>
            <w:tcW w:w="9586" w:type="dxa"/>
            <w:gridSpan w:val="10"/>
            <w:tcBorders>
              <w:top w:val="single" w:sz="4" w:space="0" w:color="auto"/>
              <w:left w:val="single" w:sz="4" w:space="0" w:color="auto"/>
              <w:bottom w:val="single" w:sz="4" w:space="0" w:color="auto"/>
              <w:right w:val="single" w:sz="4" w:space="0" w:color="auto"/>
            </w:tcBorders>
            <w:shd w:val="clear" w:color="auto" w:fill="auto"/>
          </w:tcPr>
          <w:p w14:paraId="70CF5AAB" w14:textId="77777777" w:rsidR="005F5F84" w:rsidRPr="00EB2711" w:rsidRDefault="005F5F84" w:rsidP="007E5149">
            <w:pPr>
              <w:jc w:val="right"/>
              <w:rPr>
                <w:rFonts w:ascii="Arial" w:hAnsi="Arial" w:cs="David"/>
                <w:bCs/>
                <w:sz w:val="18"/>
                <w:szCs w:val="18"/>
                <w:rtl/>
              </w:rPr>
            </w:pPr>
            <w:r w:rsidRPr="00EB2711">
              <w:rPr>
                <w:rFonts w:ascii="Arial" w:hAnsi="Arial" w:cs="David"/>
                <w:bCs/>
                <w:sz w:val="18"/>
                <w:szCs w:val="18"/>
                <w:rtl/>
              </w:rPr>
              <w:t xml:space="preserve">009 </w:t>
            </w:r>
            <w:r w:rsidRPr="00EB2711">
              <w:rPr>
                <w:rFonts w:ascii="Arial" w:hAnsi="Arial" w:cs="David" w:hint="eastAsia"/>
                <w:bCs/>
                <w:sz w:val="18"/>
                <w:szCs w:val="18"/>
                <w:rtl/>
              </w:rPr>
              <w:t>בנייה</w:t>
            </w:r>
            <w:r w:rsidRPr="00EB2711">
              <w:rPr>
                <w:rFonts w:ascii="Arial" w:hAnsi="Arial" w:cs="David"/>
                <w:bCs/>
                <w:sz w:val="18"/>
                <w:szCs w:val="18"/>
                <w:rtl/>
              </w:rPr>
              <w:t xml:space="preserve"> / </w:t>
            </w:r>
            <w:r w:rsidRPr="00EB2711">
              <w:rPr>
                <w:rFonts w:ascii="Arial" w:hAnsi="Arial" w:cs="David" w:hint="eastAsia"/>
                <w:bCs/>
                <w:sz w:val="18"/>
                <w:szCs w:val="18"/>
                <w:rtl/>
              </w:rPr>
              <w:t>עבודות</w:t>
            </w:r>
            <w:r w:rsidRPr="00EB2711">
              <w:rPr>
                <w:rFonts w:ascii="Arial" w:hAnsi="Arial" w:cs="David"/>
                <w:bCs/>
                <w:sz w:val="18"/>
                <w:szCs w:val="18"/>
                <w:rtl/>
              </w:rPr>
              <w:t xml:space="preserve"> </w:t>
            </w:r>
            <w:r w:rsidRPr="00EB2711">
              <w:rPr>
                <w:rFonts w:ascii="Arial" w:hAnsi="Arial" w:cs="David" w:hint="eastAsia"/>
                <w:bCs/>
                <w:sz w:val="18"/>
                <w:szCs w:val="18"/>
                <w:rtl/>
              </w:rPr>
              <w:t>קבלניות</w:t>
            </w:r>
            <w:r w:rsidRPr="00EB2711">
              <w:rPr>
                <w:rFonts w:ascii="Arial" w:hAnsi="Arial" w:cs="David"/>
                <w:bCs/>
                <w:sz w:val="18"/>
                <w:szCs w:val="18"/>
                <w:rtl/>
              </w:rPr>
              <w:t xml:space="preserve"> </w:t>
            </w:r>
            <w:r w:rsidRPr="00EB2711">
              <w:rPr>
                <w:rFonts w:ascii="Arial" w:hAnsi="Arial" w:cs="David" w:hint="eastAsia"/>
                <w:bCs/>
                <w:sz w:val="18"/>
                <w:szCs w:val="18"/>
                <w:rtl/>
              </w:rPr>
              <w:t>גדולות</w:t>
            </w:r>
          </w:p>
          <w:p w14:paraId="5DD649C8" w14:textId="77777777" w:rsidR="005F5F84" w:rsidRPr="00B42ACA" w:rsidRDefault="005F5F84" w:rsidP="007E5149">
            <w:pPr>
              <w:jc w:val="right"/>
              <w:rPr>
                <w:rFonts w:ascii="Arial" w:hAnsi="Arial" w:cs="David"/>
                <w:b/>
                <w:sz w:val="18"/>
                <w:szCs w:val="18"/>
                <w:rtl/>
              </w:rPr>
            </w:pPr>
          </w:p>
        </w:tc>
      </w:tr>
      <w:tr w:rsidR="005F5F84" w:rsidRPr="00D00A5B" w14:paraId="506161FF" w14:textId="77777777" w:rsidTr="007E5149">
        <w:trPr>
          <w:trHeight w:val="81"/>
        </w:trPr>
        <w:tc>
          <w:tcPr>
            <w:tcW w:w="9586" w:type="dxa"/>
            <w:gridSpan w:val="10"/>
            <w:tcBorders>
              <w:top w:val="single" w:sz="4" w:space="0" w:color="auto"/>
              <w:left w:val="single" w:sz="4" w:space="0" w:color="auto"/>
              <w:bottom w:val="single" w:sz="4" w:space="0" w:color="auto"/>
              <w:right w:val="single" w:sz="4" w:space="0" w:color="auto"/>
            </w:tcBorders>
            <w:shd w:val="clear" w:color="auto" w:fill="F2F2F2"/>
          </w:tcPr>
          <w:p w14:paraId="2D772F61"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ביטול</w:t>
            </w:r>
            <w:r w:rsidRPr="00B42ACA">
              <w:rPr>
                <w:rFonts w:ascii="Arial" w:hAnsi="Arial" w:cs="David"/>
                <w:b/>
                <w:sz w:val="18"/>
                <w:szCs w:val="18"/>
                <w:rtl/>
              </w:rPr>
              <w:t xml:space="preserve">/שינוי </w:t>
            </w:r>
            <w:r w:rsidRPr="00B42ACA">
              <w:rPr>
                <w:rFonts w:ascii="Arial" w:hAnsi="Arial" w:cs="David" w:hint="eastAsia"/>
                <w:b/>
                <w:sz w:val="18"/>
                <w:szCs w:val="18"/>
                <w:rtl/>
              </w:rPr>
              <w:t>הפוליסה</w:t>
            </w:r>
            <w:r w:rsidRPr="00B42ACA">
              <w:rPr>
                <w:rFonts w:ascii="Arial" w:hAnsi="Arial" w:cs="David"/>
                <w:b/>
                <w:sz w:val="18"/>
                <w:szCs w:val="18"/>
                <w:rtl/>
              </w:rPr>
              <w:t>*</w:t>
            </w:r>
          </w:p>
        </w:tc>
      </w:tr>
      <w:tr w:rsidR="005F5F84" w:rsidRPr="00D00A5B" w14:paraId="737567FD" w14:textId="77777777" w:rsidTr="007E5149">
        <w:trPr>
          <w:trHeight w:val="209"/>
        </w:trPr>
        <w:tc>
          <w:tcPr>
            <w:tcW w:w="9586" w:type="dxa"/>
            <w:gridSpan w:val="10"/>
            <w:tcBorders>
              <w:top w:val="single" w:sz="4" w:space="0" w:color="auto"/>
              <w:left w:val="single" w:sz="4" w:space="0" w:color="auto"/>
              <w:bottom w:val="single" w:sz="4" w:space="0" w:color="auto"/>
              <w:right w:val="single" w:sz="4" w:space="0" w:color="auto"/>
            </w:tcBorders>
            <w:shd w:val="clear" w:color="auto" w:fill="auto"/>
          </w:tcPr>
          <w:p w14:paraId="42F95D19"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שינוי</w:t>
            </w:r>
            <w:r w:rsidRPr="00B42ACA">
              <w:rPr>
                <w:rFonts w:ascii="Arial" w:hAnsi="Arial" w:cs="David"/>
                <w:b/>
                <w:sz w:val="18"/>
                <w:szCs w:val="18"/>
                <w:rtl/>
              </w:rPr>
              <w:t xml:space="preserve"> </w:t>
            </w:r>
            <w:r w:rsidRPr="00B42ACA">
              <w:rPr>
                <w:rFonts w:ascii="Arial" w:hAnsi="Arial" w:cs="David" w:hint="eastAsia"/>
                <w:b/>
                <w:sz w:val="18"/>
                <w:szCs w:val="18"/>
                <w:rtl/>
              </w:rPr>
              <w:t>לרעת</w:t>
            </w:r>
            <w:r w:rsidRPr="00B42ACA">
              <w:rPr>
                <w:rFonts w:ascii="Arial" w:hAnsi="Arial" w:cs="David"/>
                <w:b/>
                <w:sz w:val="18"/>
                <w:szCs w:val="18"/>
                <w:rtl/>
              </w:rPr>
              <w:t xml:space="preserve"> </w:t>
            </w:r>
            <w:r w:rsidRPr="00B42ACA">
              <w:rPr>
                <w:rFonts w:ascii="Arial" w:hAnsi="Arial" w:cs="David" w:hint="eastAsia"/>
                <w:b/>
                <w:sz w:val="18"/>
                <w:szCs w:val="18"/>
                <w:rtl/>
              </w:rPr>
              <w:t>מבקש</w:t>
            </w:r>
            <w:r w:rsidRPr="00B42ACA">
              <w:rPr>
                <w:rFonts w:ascii="Arial" w:hAnsi="Arial" w:cs="David"/>
                <w:b/>
                <w:sz w:val="18"/>
                <w:szCs w:val="18"/>
                <w:rtl/>
              </w:rPr>
              <w:t xml:space="preserve"> </w:t>
            </w:r>
            <w:r w:rsidRPr="00B42ACA">
              <w:rPr>
                <w:rFonts w:ascii="Arial" w:hAnsi="Arial" w:cs="David" w:hint="eastAsia"/>
                <w:b/>
                <w:sz w:val="18"/>
                <w:szCs w:val="18"/>
                <w:rtl/>
              </w:rPr>
              <w:t>האישור</w:t>
            </w:r>
            <w:r w:rsidRPr="00B42ACA">
              <w:rPr>
                <w:rFonts w:ascii="Arial" w:hAnsi="Arial" w:cs="David"/>
                <w:b/>
                <w:sz w:val="18"/>
                <w:szCs w:val="18"/>
                <w:rtl/>
              </w:rPr>
              <w:t xml:space="preserve"> </w:t>
            </w:r>
            <w:r w:rsidRPr="00B42ACA">
              <w:rPr>
                <w:rFonts w:ascii="Arial" w:hAnsi="Arial" w:cs="David" w:hint="eastAsia"/>
                <w:b/>
                <w:sz w:val="18"/>
                <w:szCs w:val="18"/>
                <w:rtl/>
              </w:rPr>
              <w:t>או</w:t>
            </w:r>
            <w:r w:rsidRPr="00B42ACA">
              <w:rPr>
                <w:rFonts w:ascii="Arial" w:hAnsi="Arial" w:cs="David"/>
                <w:b/>
                <w:sz w:val="18"/>
                <w:szCs w:val="18"/>
                <w:rtl/>
              </w:rPr>
              <w:t xml:space="preserve"> ביטול </w:t>
            </w:r>
            <w:r w:rsidRPr="00B42ACA">
              <w:rPr>
                <w:rFonts w:ascii="Arial" w:hAnsi="Arial" w:cs="David" w:hint="eastAsia"/>
                <w:b/>
                <w:sz w:val="18"/>
                <w:szCs w:val="18"/>
                <w:rtl/>
              </w:rPr>
              <w:t>של</w:t>
            </w:r>
            <w:r w:rsidRPr="00B42ACA">
              <w:rPr>
                <w:rFonts w:ascii="Arial" w:hAnsi="Arial" w:cs="David"/>
                <w:b/>
                <w:sz w:val="18"/>
                <w:szCs w:val="18"/>
                <w:rtl/>
              </w:rPr>
              <w:t xml:space="preserve"> </w:t>
            </w:r>
            <w:r w:rsidRPr="00B42ACA">
              <w:rPr>
                <w:rFonts w:ascii="Arial" w:hAnsi="Arial" w:cs="David" w:hint="eastAsia"/>
                <w:b/>
                <w:sz w:val="18"/>
                <w:szCs w:val="18"/>
                <w:rtl/>
              </w:rPr>
              <w:t>פוליסת</w:t>
            </w:r>
            <w:r w:rsidRPr="00B42ACA">
              <w:rPr>
                <w:rFonts w:ascii="Arial" w:hAnsi="Arial" w:cs="David"/>
                <w:b/>
                <w:sz w:val="18"/>
                <w:szCs w:val="18"/>
                <w:rtl/>
              </w:rPr>
              <w:t xml:space="preserve"> ביטוח, </w:t>
            </w:r>
            <w:r w:rsidRPr="00B42ACA">
              <w:rPr>
                <w:rFonts w:ascii="Arial" w:hAnsi="Arial" w:cs="David" w:hint="eastAsia"/>
                <w:b/>
                <w:sz w:val="18"/>
                <w:szCs w:val="18"/>
                <w:rtl/>
              </w:rPr>
              <w:t>לא</w:t>
            </w:r>
            <w:r w:rsidRPr="00B42ACA">
              <w:rPr>
                <w:rFonts w:ascii="Arial" w:hAnsi="Arial" w:cs="David"/>
                <w:b/>
                <w:sz w:val="18"/>
                <w:szCs w:val="18"/>
                <w:rtl/>
              </w:rPr>
              <w:t xml:space="preserve"> ייכנס לתוקף אלא </w:t>
            </w:r>
            <w:r>
              <w:rPr>
                <w:rFonts w:ascii="Arial" w:hAnsi="Arial" w:cs="David" w:hint="cs"/>
                <w:b/>
                <w:sz w:val="18"/>
                <w:szCs w:val="18"/>
                <w:rtl/>
              </w:rPr>
              <w:t>90</w:t>
            </w:r>
            <w:r w:rsidRPr="00B42ACA">
              <w:rPr>
                <w:rFonts w:ascii="Arial" w:hAnsi="Arial" w:cs="David"/>
                <w:b/>
                <w:sz w:val="18"/>
                <w:szCs w:val="18"/>
                <w:rtl/>
              </w:rPr>
              <w:t xml:space="preserve"> </w:t>
            </w:r>
            <w:r w:rsidRPr="00B42ACA">
              <w:rPr>
                <w:rFonts w:ascii="Arial" w:hAnsi="Arial" w:cs="David" w:hint="eastAsia"/>
                <w:b/>
                <w:sz w:val="18"/>
                <w:szCs w:val="18"/>
                <w:rtl/>
              </w:rPr>
              <w:t>יום</w:t>
            </w:r>
            <w:r w:rsidRPr="00B42ACA">
              <w:rPr>
                <w:rFonts w:ascii="Arial" w:hAnsi="Arial" w:cs="David"/>
                <w:b/>
                <w:sz w:val="18"/>
                <w:szCs w:val="18"/>
                <w:rtl/>
              </w:rPr>
              <w:t xml:space="preserve"> </w:t>
            </w:r>
            <w:r w:rsidRPr="00B42ACA">
              <w:rPr>
                <w:rFonts w:ascii="Arial" w:hAnsi="Arial" w:cs="David" w:hint="eastAsia"/>
                <w:b/>
                <w:sz w:val="18"/>
                <w:szCs w:val="18"/>
                <w:rtl/>
              </w:rPr>
              <w:t>לאחר</w:t>
            </w:r>
            <w:r w:rsidRPr="00B42ACA">
              <w:rPr>
                <w:rFonts w:ascii="Arial" w:hAnsi="Arial" w:cs="David"/>
                <w:b/>
                <w:sz w:val="18"/>
                <w:szCs w:val="18"/>
                <w:rtl/>
              </w:rPr>
              <w:t xml:space="preserve"> </w:t>
            </w:r>
            <w:r w:rsidRPr="00B42ACA">
              <w:rPr>
                <w:rFonts w:ascii="Arial" w:hAnsi="Arial" w:cs="David" w:hint="eastAsia"/>
                <w:b/>
                <w:sz w:val="18"/>
                <w:szCs w:val="18"/>
                <w:rtl/>
              </w:rPr>
              <w:t>משלוח</w:t>
            </w:r>
            <w:r w:rsidRPr="00B42ACA">
              <w:rPr>
                <w:rFonts w:ascii="Arial" w:hAnsi="Arial" w:cs="David"/>
                <w:b/>
                <w:sz w:val="18"/>
                <w:szCs w:val="18"/>
                <w:rtl/>
              </w:rPr>
              <w:t xml:space="preserve"> הודעה </w:t>
            </w:r>
            <w:r w:rsidRPr="00B42ACA">
              <w:rPr>
                <w:rFonts w:ascii="Arial" w:hAnsi="Arial" w:cs="David" w:hint="eastAsia"/>
                <w:b/>
                <w:sz w:val="18"/>
                <w:szCs w:val="18"/>
                <w:rtl/>
              </w:rPr>
              <w:t>למבקש</w:t>
            </w:r>
            <w:r w:rsidRPr="00B42ACA">
              <w:rPr>
                <w:rFonts w:ascii="Arial" w:hAnsi="Arial" w:cs="David"/>
                <w:b/>
                <w:sz w:val="18"/>
                <w:szCs w:val="18"/>
                <w:rtl/>
              </w:rPr>
              <w:t xml:space="preserve"> </w:t>
            </w:r>
            <w:r w:rsidRPr="00B42ACA">
              <w:rPr>
                <w:rFonts w:ascii="Arial" w:hAnsi="Arial" w:cs="David" w:hint="eastAsia"/>
                <w:b/>
                <w:sz w:val="18"/>
                <w:szCs w:val="18"/>
                <w:rtl/>
              </w:rPr>
              <w:t>האישור</w:t>
            </w:r>
            <w:r w:rsidRPr="00B42ACA">
              <w:rPr>
                <w:rFonts w:ascii="Arial" w:hAnsi="Arial" w:cs="David"/>
                <w:b/>
                <w:sz w:val="18"/>
                <w:szCs w:val="18"/>
                <w:rtl/>
              </w:rPr>
              <w:t xml:space="preserve"> בדבר השינוי או הביטול.</w:t>
            </w:r>
          </w:p>
        </w:tc>
      </w:tr>
      <w:tr w:rsidR="005F5F84" w:rsidRPr="00D00A5B" w14:paraId="1CA4C595" w14:textId="77777777" w:rsidTr="007E5149">
        <w:trPr>
          <w:trHeight w:val="70"/>
        </w:trPr>
        <w:tc>
          <w:tcPr>
            <w:tcW w:w="9586" w:type="dxa"/>
            <w:gridSpan w:val="10"/>
            <w:tcBorders>
              <w:top w:val="single" w:sz="4" w:space="0" w:color="auto"/>
              <w:left w:val="single" w:sz="4" w:space="0" w:color="auto"/>
              <w:bottom w:val="single" w:sz="4" w:space="0" w:color="auto"/>
              <w:right w:val="single" w:sz="4" w:space="0" w:color="auto"/>
            </w:tcBorders>
            <w:shd w:val="clear" w:color="auto" w:fill="F2F2F2"/>
          </w:tcPr>
          <w:p w14:paraId="7A2341ED"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חתימת</w:t>
            </w:r>
            <w:r w:rsidRPr="00B42ACA">
              <w:rPr>
                <w:rFonts w:ascii="Arial" w:hAnsi="Arial" w:cs="David"/>
                <w:b/>
                <w:sz w:val="18"/>
                <w:szCs w:val="18"/>
                <w:rtl/>
              </w:rPr>
              <w:t xml:space="preserve"> </w:t>
            </w:r>
            <w:r w:rsidRPr="00B42ACA">
              <w:rPr>
                <w:rFonts w:ascii="Arial" w:hAnsi="Arial" w:cs="David" w:hint="eastAsia"/>
                <w:b/>
                <w:sz w:val="18"/>
                <w:szCs w:val="18"/>
                <w:rtl/>
              </w:rPr>
              <w:t>האישור</w:t>
            </w:r>
          </w:p>
          <w:p w14:paraId="35A52C64" w14:textId="77777777" w:rsidR="005F5F84" w:rsidRPr="00B42ACA" w:rsidRDefault="005F5F84" w:rsidP="007E5149">
            <w:pPr>
              <w:rPr>
                <w:rFonts w:ascii="Arial" w:hAnsi="Arial" w:cs="David"/>
                <w:b/>
                <w:sz w:val="18"/>
                <w:szCs w:val="18"/>
                <w:rtl/>
              </w:rPr>
            </w:pPr>
          </w:p>
        </w:tc>
      </w:tr>
      <w:tr w:rsidR="005F5F84" w:rsidRPr="00D00A5B" w14:paraId="4946D201" w14:textId="77777777" w:rsidTr="007E5149">
        <w:trPr>
          <w:trHeight w:val="70"/>
        </w:trPr>
        <w:tc>
          <w:tcPr>
            <w:tcW w:w="9586" w:type="dxa"/>
            <w:gridSpan w:val="10"/>
            <w:tcBorders>
              <w:top w:val="single" w:sz="4" w:space="0" w:color="auto"/>
              <w:left w:val="single" w:sz="4" w:space="0" w:color="auto"/>
              <w:bottom w:val="single" w:sz="4" w:space="0" w:color="auto"/>
              <w:right w:val="single" w:sz="4" w:space="0" w:color="auto"/>
            </w:tcBorders>
            <w:shd w:val="clear" w:color="auto" w:fill="auto"/>
          </w:tcPr>
          <w:p w14:paraId="783CA304" w14:textId="77777777" w:rsidR="005F5F84" w:rsidRPr="00B42ACA" w:rsidRDefault="005F5F84" w:rsidP="007E5149">
            <w:pPr>
              <w:jc w:val="right"/>
              <w:rPr>
                <w:rFonts w:ascii="Arial" w:hAnsi="Arial" w:cs="David"/>
                <w:b/>
                <w:sz w:val="18"/>
                <w:szCs w:val="18"/>
                <w:rtl/>
              </w:rPr>
            </w:pPr>
            <w:r w:rsidRPr="00B42ACA">
              <w:rPr>
                <w:rFonts w:ascii="Arial" w:hAnsi="Arial" w:cs="David" w:hint="eastAsia"/>
                <w:b/>
                <w:sz w:val="18"/>
                <w:szCs w:val="18"/>
                <w:rtl/>
              </w:rPr>
              <w:t>המבטח</w:t>
            </w:r>
            <w:r w:rsidRPr="00B42ACA">
              <w:rPr>
                <w:rFonts w:ascii="Arial" w:hAnsi="Arial" w:cs="David"/>
                <w:b/>
                <w:sz w:val="18"/>
                <w:szCs w:val="18"/>
                <w:rtl/>
              </w:rPr>
              <w:t>:</w:t>
            </w:r>
          </w:p>
        </w:tc>
      </w:tr>
    </w:tbl>
    <w:p w14:paraId="6E736468" w14:textId="234C9D92" w:rsidR="00886BFE" w:rsidRPr="005F5F84" w:rsidRDefault="005F5F84" w:rsidP="005F5F84">
      <w:pPr>
        <w:autoSpaceDE/>
        <w:autoSpaceDN/>
        <w:spacing w:after="160" w:line="259" w:lineRule="auto"/>
        <w:rPr>
          <w:rFonts w:cs="David"/>
          <w:b/>
          <w:bCs/>
          <w:u w:val="single"/>
          <w:rtl/>
        </w:rPr>
      </w:pPr>
      <w:r>
        <w:rPr>
          <w:rFonts w:cs="David"/>
          <w:b/>
          <w:bCs/>
          <w:u w:val="single"/>
          <w:rtl/>
        </w:rPr>
        <w:br w:type="page"/>
      </w:r>
    </w:p>
    <w:p w14:paraId="5BDFECE8" w14:textId="77777777" w:rsidR="00886BFE" w:rsidRPr="00B2315C" w:rsidRDefault="00886BFE" w:rsidP="00886BFE">
      <w:pPr>
        <w:keepNext/>
        <w:keepLines/>
        <w:tabs>
          <w:tab w:val="left" w:pos="424"/>
        </w:tabs>
        <w:ind w:left="374"/>
        <w:jc w:val="right"/>
        <w:rPr>
          <w:rFonts w:cs="David"/>
          <w:vanish/>
          <w:color w:val="000000"/>
          <w:rtl/>
        </w:rPr>
      </w:pPr>
    </w:p>
    <w:p w14:paraId="38905553" w14:textId="77777777" w:rsidR="00886BFE" w:rsidRPr="00B2315C" w:rsidRDefault="00886BFE" w:rsidP="00886BFE">
      <w:pPr>
        <w:keepNext/>
        <w:keepLines/>
        <w:tabs>
          <w:tab w:val="left" w:pos="424"/>
        </w:tabs>
        <w:ind w:left="374"/>
        <w:jc w:val="right"/>
        <w:rPr>
          <w:rFonts w:cs="David"/>
          <w:vanish/>
          <w:color w:val="000000"/>
          <w:rtl/>
        </w:rPr>
      </w:pPr>
    </w:p>
    <w:p w14:paraId="14263137" w14:textId="77777777" w:rsidR="00886BFE" w:rsidRPr="00B2315C" w:rsidRDefault="00886BFE" w:rsidP="00886BFE">
      <w:pPr>
        <w:keepNext/>
        <w:keepLines/>
        <w:tabs>
          <w:tab w:val="left" w:pos="424"/>
        </w:tabs>
        <w:ind w:left="374"/>
        <w:jc w:val="right"/>
        <w:rPr>
          <w:rFonts w:cs="David"/>
          <w:vanish/>
          <w:color w:val="000000"/>
          <w:rtl/>
        </w:rPr>
      </w:pPr>
    </w:p>
    <w:p w14:paraId="183AB937" w14:textId="77777777" w:rsidR="00886BFE" w:rsidRPr="00B2315C" w:rsidRDefault="00886BFE" w:rsidP="00886BFE">
      <w:pPr>
        <w:keepNext/>
        <w:keepLines/>
        <w:tabs>
          <w:tab w:val="left" w:pos="424"/>
        </w:tabs>
        <w:ind w:left="374"/>
        <w:jc w:val="right"/>
        <w:rPr>
          <w:rFonts w:cs="David"/>
          <w:vanish/>
          <w:color w:val="000000"/>
          <w:rtl/>
        </w:rPr>
      </w:pPr>
    </w:p>
    <w:p w14:paraId="1FE0293B" w14:textId="77777777" w:rsidR="00886BFE" w:rsidRPr="00B2315C" w:rsidRDefault="00886BFE" w:rsidP="00886BFE">
      <w:pPr>
        <w:keepNext/>
        <w:keepLines/>
        <w:tabs>
          <w:tab w:val="left" w:pos="424"/>
        </w:tabs>
        <w:ind w:left="374"/>
        <w:jc w:val="right"/>
        <w:rPr>
          <w:rFonts w:cs="David"/>
          <w:vanish/>
          <w:color w:val="000000"/>
          <w:rtl/>
        </w:rPr>
      </w:pPr>
    </w:p>
    <w:p w14:paraId="759A8363" w14:textId="77777777" w:rsidR="00886BFE" w:rsidRPr="00B2315C" w:rsidRDefault="00886BFE" w:rsidP="00886BFE">
      <w:pPr>
        <w:keepNext/>
        <w:keepLines/>
        <w:tabs>
          <w:tab w:val="left" w:pos="424"/>
        </w:tabs>
        <w:ind w:left="374"/>
        <w:jc w:val="right"/>
        <w:rPr>
          <w:rFonts w:cs="David"/>
          <w:vanish/>
          <w:color w:val="000000"/>
          <w:rtl/>
        </w:rPr>
      </w:pPr>
    </w:p>
    <w:p w14:paraId="43AF6DB1" w14:textId="77777777" w:rsidR="00886BFE" w:rsidRPr="00B2315C" w:rsidRDefault="00886BFE" w:rsidP="00886BFE">
      <w:pPr>
        <w:keepNext/>
        <w:keepLines/>
        <w:tabs>
          <w:tab w:val="left" w:pos="424"/>
        </w:tabs>
        <w:ind w:left="374"/>
        <w:jc w:val="right"/>
        <w:rPr>
          <w:rFonts w:cs="David"/>
          <w:vanish/>
          <w:color w:val="000000"/>
          <w:rtl/>
        </w:rPr>
      </w:pPr>
    </w:p>
    <w:p w14:paraId="3C0FFB8A" w14:textId="77777777" w:rsidR="00886BFE" w:rsidRPr="00B2315C" w:rsidRDefault="00886BFE" w:rsidP="00886BFE">
      <w:pPr>
        <w:keepNext/>
        <w:keepLines/>
        <w:tabs>
          <w:tab w:val="left" w:pos="424"/>
        </w:tabs>
        <w:ind w:left="374"/>
        <w:jc w:val="right"/>
        <w:rPr>
          <w:rFonts w:cs="David"/>
          <w:vanish/>
          <w:color w:val="000000"/>
          <w:rtl/>
        </w:rPr>
      </w:pPr>
    </w:p>
    <w:p w14:paraId="4C31A79C" w14:textId="77777777" w:rsidR="00886BFE" w:rsidRPr="00B2315C" w:rsidRDefault="00886BFE" w:rsidP="00886BFE">
      <w:pPr>
        <w:keepNext/>
        <w:keepLines/>
        <w:tabs>
          <w:tab w:val="left" w:pos="424"/>
        </w:tabs>
        <w:ind w:left="374"/>
        <w:jc w:val="right"/>
        <w:rPr>
          <w:rFonts w:cs="David"/>
          <w:vanish/>
          <w:color w:val="000000"/>
          <w:rtl/>
        </w:rPr>
      </w:pPr>
    </w:p>
    <w:p w14:paraId="27F7FAA4" w14:textId="77777777" w:rsidR="00886BFE" w:rsidRPr="00B2315C" w:rsidRDefault="00886BFE" w:rsidP="00886BFE">
      <w:pPr>
        <w:keepNext/>
        <w:keepLines/>
        <w:tabs>
          <w:tab w:val="left" w:pos="424"/>
        </w:tabs>
        <w:ind w:left="374"/>
        <w:jc w:val="right"/>
        <w:rPr>
          <w:rFonts w:cs="David"/>
          <w:vanish/>
          <w:color w:val="000000"/>
          <w:rtl/>
        </w:rPr>
      </w:pPr>
    </w:p>
    <w:p w14:paraId="6F573FCA" w14:textId="77777777" w:rsidR="00886BFE" w:rsidRPr="00B2315C" w:rsidRDefault="00886BFE" w:rsidP="00886BFE">
      <w:pPr>
        <w:keepNext/>
        <w:keepLines/>
        <w:tabs>
          <w:tab w:val="left" w:pos="424"/>
        </w:tabs>
        <w:ind w:left="374"/>
        <w:jc w:val="right"/>
        <w:rPr>
          <w:rFonts w:cs="David"/>
          <w:vanish/>
          <w:color w:val="000000"/>
          <w:rtl/>
        </w:rPr>
      </w:pPr>
    </w:p>
    <w:p w14:paraId="01371CE7" w14:textId="77777777" w:rsidR="00886BFE" w:rsidRPr="00B2315C" w:rsidRDefault="00886BFE" w:rsidP="00886BFE">
      <w:pPr>
        <w:keepNext/>
        <w:keepLines/>
        <w:tabs>
          <w:tab w:val="left" w:pos="424"/>
        </w:tabs>
        <w:ind w:left="374"/>
        <w:jc w:val="right"/>
        <w:rPr>
          <w:rFonts w:cs="David"/>
          <w:vanish/>
          <w:color w:val="000000"/>
          <w:rtl/>
        </w:rPr>
      </w:pPr>
    </w:p>
    <w:p w14:paraId="3A5C686A" w14:textId="77777777" w:rsidR="00886BFE" w:rsidRPr="00B72A3F" w:rsidRDefault="00886BFE" w:rsidP="00886BFE">
      <w:pPr>
        <w:jc w:val="right"/>
        <w:rPr>
          <w:vanish/>
        </w:rPr>
      </w:pPr>
    </w:p>
    <w:p w14:paraId="061E8194" w14:textId="77777777" w:rsidR="00B972FD" w:rsidRPr="00B2315C" w:rsidRDefault="00B972FD" w:rsidP="00B972FD">
      <w:pPr>
        <w:ind w:left="720" w:right="-709"/>
        <w:jc w:val="right"/>
        <w:rPr>
          <w:rFonts w:cs="David"/>
          <w:vanish/>
          <w:color w:val="000000"/>
          <w:rtl/>
        </w:rPr>
      </w:pPr>
    </w:p>
    <w:p w14:paraId="5B5DCC40" w14:textId="77777777" w:rsidR="00B972FD" w:rsidRPr="00B2315C" w:rsidRDefault="00B972FD" w:rsidP="00B972FD">
      <w:pPr>
        <w:keepNext/>
        <w:keepLines/>
        <w:tabs>
          <w:tab w:val="left" w:pos="424"/>
        </w:tabs>
        <w:ind w:left="374"/>
        <w:jc w:val="right"/>
        <w:rPr>
          <w:rFonts w:cs="David"/>
          <w:vanish/>
          <w:color w:val="000000"/>
          <w:rtl/>
        </w:rPr>
      </w:pPr>
    </w:p>
    <w:p w14:paraId="3871AA03" w14:textId="77777777" w:rsidR="00B972FD" w:rsidRPr="00B2315C" w:rsidRDefault="00B972FD" w:rsidP="00B972FD">
      <w:pPr>
        <w:keepNext/>
        <w:keepLines/>
        <w:tabs>
          <w:tab w:val="left" w:pos="424"/>
        </w:tabs>
        <w:ind w:left="374"/>
        <w:jc w:val="right"/>
        <w:rPr>
          <w:rFonts w:cs="David"/>
          <w:vanish/>
          <w:color w:val="000000"/>
          <w:rtl/>
        </w:rPr>
      </w:pPr>
    </w:p>
    <w:p w14:paraId="7B940B1B" w14:textId="77777777" w:rsidR="00B972FD" w:rsidRPr="00B2315C" w:rsidRDefault="00B972FD" w:rsidP="00B972FD">
      <w:pPr>
        <w:keepNext/>
        <w:keepLines/>
        <w:tabs>
          <w:tab w:val="left" w:pos="424"/>
        </w:tabs>
        <w:ind w:left="374"/>
        <w:jc w:val="right"/>
        <w:rPr>
          <w:rFonts w:cs="David"/>
          <w:vanish/>
          <w:color w:val="000000"/>
          <w:rtl/>
        </w:rPr>
      </w:pPr>
    </w:p>
    <w:p w14:paraId="797AF8BA" w14:textId="77777777" w:rsidR="00B972FD" w:rsidRPr="00B2315C" w:rsidRDefault="00B972FD" w:rsidP="00B972FD">
      <w:pPr>
        <w:keepNext/>
        <w:keepLines/>
        <w:tabs>
          <w:tab w:val="left" w:pos="424"/>
        </w:tabs>
        <w:ind w:left="374"/>
        <w:jc w:val="right"/>
        <w:rPr>
          <w:rFonts w:cs="David"/>
          <w:vanish/>
          <w:color w:val="000000"/>
          <w:rtl/>
        </w:rPr>
      </w:pPr>
    </w:p>
    <w:p w14:paraId="7DA4E364" w14:textId="77777777" w:rsidR="00B972FD" w:rsidRPr="00B2315C" w:rsidRDefault="00B972FD" w:rsidP="00B972FD">
      <w:pPr>
        <w:keepNext/>
        <w:keepLines/>
        <w:tabs>
          <w:tab w:val="left" w:pos="424"/>
        </w:tabs>
        <w:ind w:left="374"/>
        <w:jc w:val="right"/>
        <w:rPr>
          <w:rFonts w:cs="David"/>
          <w:vanish/>
          <w:color w:val="000000"/>
          <w:rtl/>
        </w:rPr>
      </w:pPr>
    </w:p>
    <w:p w14:paraId="39B45BDB" w14:textId="77777777" w:rsidR="00B972FD" w:rsidRPr="00B2315C" w:rsidRDefault="00B972FD" w:rsidP="00B972FD">
      <w:pPr>
        <w:keepNext/>
        <w:keepLines/>
        <w:tabs>
          <w:tab w:val="left" w:pos="424"/>
        </w:tabs>
        <w:ind w:left="374"/>
        <w:jc w:val="right"/>
        <w:rPr>
          <w:rFonts w:cs="David"/>
          <w:vanish/>
          <w:color w:val="000000"/>
          <w:rtl/>
        </w:rPr>
      </w:pPr>
    </w:p>
    <w:p w14:paraId="5734A305" w14:textId="77777777" w:rsidR="00B972FD" w:rsidRPr="00B2315C" w:rsidRDefault="00B972FD" w:rsidP="00B972FD">
      <w:pPr>
        <w:keepNext/>
        <w:keepLines/>
        <w:tabs>
          <w:tab w:val="left" w:pos="424"/>
        </w:tabs>
        <w:ind w:left="374"/>
        <w:jc w:val="right"/>
        <w:rPr>
          <w:rFonts w:cs="David"/>
          <w:vanish/>
          <w:color w:val="000000"/>
          <w:rtl/>
        </w:rPr>
      </w:pPr>
    </w:p>
    <w:p w14:paraId="195ED514" w14:textId="77777777" w:rsidR="00B972FD" w:rsidRPr="00B2315C" w:rsidRDefault="00B972FD" w:rsidP="00B972FD">
      <w:pPr>
        <w:keepNext/>
        <w:keepLines/>
        <w:tabs>
          <w:tab w:val="left" w:pos="424"/>
        </w:tabs>
        <w:ind w:left="374"/>
        <w:jc w:val="right"/>
        <w:rPr>
          <w:rFonts w:cs="David"/>
          <w:vanish/>
          <w:color w:val="000000"/>
          <w:rtl/>
        </w:rPr>
      </w:pPr>
    </w:p>
    <w:p w14:paraId="66212712" w14:textId="77777777" w:rsidR="00B972FD" w:rsidRPr="00B2315C" w:rsidRDefault="00B972FD" w:rsidP="00B972FD">
      <w:pPr>
        <w:keepNext/>
        <w:keepLines/>
        <w:tabs>
          <w:tab w:val="left" w:pos="424"/>
        </w:tabs>
        <w:ind w:left="374"/>
        <w:jc w:val="right"/>
        <w:rPr>
          <w:rFonts w:cs="David"/>
          <w:vanish/>
          <w:color w:val="000000"/>
          <w:rtl/>
        </w:rPr>
      </w:pPr>
    </w:p>
    <w:p w14:paraId="20E4D055" w14:textId="77777777" w:rsidR="00B972FD" w:rsidRPr="00B2315C" w:rsidRDefault="00B972FD" w:rsidP="00B972FD">
      <w:pPr>
        <w:keepNext/>
        <w:keepLines/>
        <w:tabs>
          <w:tab w:val="left" w:pos="424"/>
        </w:tabs>
        <w:ind w:left="374"/>
        <w:jc w:val="right"/>
        <w:rPr>
          <w:rFonts w:cs="David"/>
          <w:vanish/>
          <w:color w:val="000000"/>
          <w:rtl/>
        </w:rPr>
      </w:pPr>
    </w:p>
    <w:p w14:paraId="05190AD9" w14:textId="77777777" w:rsidR="00B972FD" w:rsidRPr="00B2315C" w:rsidRDefault="00B972FD" w:rsidP="00B972FD">
      <w:pPr>
        <w:keepNext/>
        <w:keepLines/>
        <w:tabs>
          <w:tab w:val="left" w:pos="424"/>
        </w:tabs>
        <w:ind w:left="374"/>
        <w:jc w:val="right"/>
        <w:rPr>
          <w:rFonts w:cs="David"/>
          <w:vanish/>
          <w:color w:val="000000"/>
          <w:rtl/>
        </w:rPr>
      </w:pPr>
    </w:p>
    <w:p w14:paraId="2CC1E2A0" w14:textId="77777777" w:rsidR="00B972FD" w:rsidRPr="00B2315C" w:rsidRDefault="00B972FD" w:rsidP="00B972FD">
      <w:pPr>
        <w:keepNext/>
        <w:keepLines/>
        <w:tabs>
          <w:tab w:val="left" w:pos="424"/>
        </w:tabs>
        <w:ind w:left="374"/>
        <w:jc w:val="right"/>
        <w:rPr>
          <w:rFonts w:cs="David"/>
          <w:vanish/>
          <w:color w:val="000000"/>
          <w:rtl/>
        </w:rPr>
      </w:pPr>
    </w:p>
    <w:p w14:paraId="251FEC05" w14:textId="77777777" w:rsidR="00B972FD" w:rsidRPr="00B72A3F" w:rsidRDefault="00B972FD" w:rsidP="00B972FD">
      <w:pPr>
        <w:jc w:val="right"/>
        <w:rPr>
          <w:vanish/>
        </w:rPr>
      </w:pPr>
    </w:p>
    <w:p w14:paraId="54AE31C4" w14:textId="77777777" w:rsidR="00886BFE" w:rsidRDefault="00886BFE" w:rsidP="00886BFE">
      <w:pPr>
        <w:autoSpaceDE/>
        <w:autoSpaceDN/>
        <w:bidi/>
        <w:rPr>
          <w:rFonts w:cs="David"/>
          <w:b/>
          <w:bCs/>
          <w:u w:val="single"/>
          <w:rtl/>
        </w:rPr>
      </w:pPr>
    </w:p>
    <w:p w14:paraId="39B7FDA7" w14:textId="77777777" w:rsidR="00D664A3" w:rsidRDefault="00D664A3" w:rsidP="00D664A3">
      <w:pPr>
        <w:autoSpaceDE/>
        <w:autoSpaceDN/>
        <w:bidi/>
        <w:jc w:val="right"/>
        <w:rPr>
          <w:rFonts w:cs="David"/>
          <w:b/>
          <w:bCs/>
          <w:u w:val="single"/>
          <w:rtl/>
        </w:rPr>
      </w:pPr>
      <w:r>
        <w:rPr>
          <w:rFonts w:cs="David" w:hint="cs"/>
          <w:b/>
          <w:bCs/>
          <w:u w:val="single"/>
          <w:rtl/>
        </w:rPr>
        <w:t>נספח יא'</w:t>
      </w:r>
    </w:p>
    <w:p w14:paraId="628AB427" w14:textId="77777777" w:rsidR="00D664A3" w:rsidRDefault="00D664A3" w:rsidP="00D664A3">
      <w:pPr>
        <w:autoSpaceDE/>
        <w:autoSpaceDN/>
        <w:bidi/>
        <w:jc w:val="both"/>
        <w:rPr>
          <w:rFonts w:cs="Miriam"/>
          <w:sz w:val="20"/>
          <w:szCs w:val="22"/>
          <w:rtl/>
        </w:rPr>
      </w:pPr>
    </w:p>
    <w:p w14:paraId="7E2E16C1" w14:textId="77777777" w:rsidR="00D664A3" w:rsidRDefault="00D664A3" w:rsidP="00D664A3">
      <w:pPr>
        <w:autoSpaceDE/>
        <w:autoSpaceDN/>
        <w:bidi/>
        <w:jc w:val="both"/>
        <w:rPr>
          <w:rFonts w:cs="Miriam"/>
          <w:sz w:val="20"/>
          <w:szCs w:val="22"/>
          <w:rtl/>
        </w:rPr>
      </w:pPr>
    </w:p>
    <w:p w14:paraId="492BDB1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3281715A"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2AE65BA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62577E0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518A69E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460E4FFC"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E1F5ACD"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03EB45AA" w14:textId="77777777"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3DC406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639FB1B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071B4E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2535488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082C1147"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1D9F928C"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DC5B41B"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749B2438"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7EC96792"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0F9751F0"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3B2F2E71"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1C157F1E"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7FBA6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2C52BF90" w14:textId="77777777" w:rsidR="00D664A3" w:rsidRDefault="00D664A3">
      <w:pPr>
        <w:keepLines/>
        <w:numPr>
          <w:ilvl w:val="0"/>
          <w:numId w:val="25"/>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7D8BC6A8"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765128F1"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229CA6F4"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6EBDACCA" w14:textId="77777777" w:rsidR="00D664A3" w:rsidRDefault="00D664A3">
      <w:pPr>
        <w:keepLines/>
        <w:numPr>
          <w:ilvl w:val="0"/>
          <w:numId w:val="26"/>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31D9ADA8" w14:textId="01064142" w:rsidR="00D664A3" w:rsidRPr="000715F6" w:rsidRDefault="00D664A3" w:rsidP="000715F6">
      <w:pPr>
        <w:keepLines/>
        <w:numPr>
          <w:ilvl w:val="0"/>
          <w:numId w:val="26"/>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rtl/>
          <w:lang w:eastAsia="he-IL"/>
        </w:rPr>
      </w:pPr>
      <w:r>
        <w:rPr>
          <w:rFonts w:cs="David" w:hint="cs"/>
          <w:color w:val="000000"/>
          <w:sz w:val="22"/>
          <w:rtl/>
          <w:lang w:eastAsia="he-IL"/>
        </w:rPr>
        <w:t>מסמך זה מחייב באישור מורשי החתימה מטעם עיריית נתיבות בלבד.</w:t>
      </w:r>
    </w:p>
    <w:p w14:paraId="06E7CE31"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5DDDE3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2BA257C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0E0DE31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45CE41AC"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4BA4C89"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4A16F09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6D17F1D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AA5DF6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8778C70" w14:textId="68022BD5"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7D539CB8" w14:textId="77777777" w:rsidR="00D664A3" w:rsidRDefault="00D664A3" w:rsidP="00D664A3">
      <w:pPr>
        <w:autoSpaceDE/>
        <w:bidi/>
        <w:rPr>
          <w:rFonts w:cs="David"/>
          <w:b/>
          <w:bCs/>
          <w:rtl/>
        </w:rPr>
      </w:pPr>
    </w:p>
    <w:p w14:paraId="0BB03E9A" w14:textId="77777777" w:rsidR="00D664A3" w:rsidRDefault="00D664A3" w:rsidP="00D664A3">
      <w:pPr>
        <w:autoSpaceDE/>
        <w:bidi/>
        <w:rPr>
          <w:rFonts w:cs="David"/>
          <w:b/>
          <w:bCs/>
          <w:rtl/>
        </w:rPr>
      </w:pPr>
      <w:r>
        <w:rPr>
          <w:rFonts w:cs="David" w:hint="cs"/>
          <w:b/>
          <w:bCs/>
          <w:rtl/>
        </w:rPr>
        <w:t>לכבוד</w:t>
      </w:r>
    </w:p>
    <w:p w14:paraId="035E41E3" w14:textId="77777777" w:rsidR="00D664A3" w:rsidRDefault="00D664A3" w:rsidP="00D664A3">
      <w:pPr>
        <w:autoSpaceDE/>
        <w:bidi/>
        <w:rPr>
          <w:rFonts w:cs="David"/>
          <w:b/>
          <w:bCs/>
          <w:u w:val="single"/>
          <w:rtl/>
        </w:rPr>
      </w:pPr>
      <w:r>
        <w:rPr>
          <w:rFonts w:cs="David" w:hint="cs"/>
          <w:b/>
          <w:bCs/>
          <w:u w:val="single"/>
          <w:rtl/>
        </w:rPr>
        <w:t>עיריית נתיבות</w:t>
      </w:r>
    </w:p>
    <w:p w14:paraId="52124DD2" w14:textId="77777777" w:rsidR="00D664A3" w:rsidRDefault="00D664A3" w:rsidP="00D664A3">
      <w:pPr>
        <w:autoSpaceDE/>
        <w:bidi/>
        <w:rPr>
          <w:rFonts w:cs="David"/>
          <w:b/>
          <w:bCs/>
          <w:rtl/>
        </w:rPr>
      </w:pPr>
    </w:p>
    <w:p w14:paraId="23405F83" w14:textId="77777777" w:rsidR="00D664A3" w:rsidRDefault="00D664A3" w:rsidP="00D664A3">
      <w:pPr>
        <w:autoSpaceDE/>
        <w:bidi/>
        <w:rPr>
          <w:rFonts w:cs="David"/>
          <w:b/>
          <w:bCs/>
          <w:rtl/>
        </w:rPr>
      </w:pPr>
    </w:p>
    <w:p w14:paraId="779CDF7B"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5836690B" w14:textId="77777777" w:rsidR="00D664A3" w:rsidRDefault="00D664A3" w:rsidP="00D664A3">
      <w:pPr>
        <w:autoSpaceDE/>
        <w:bidi/>
        <w:rPr>
          <w:rFonts w:cs="David"/>
          <w:b/>
          <w:bCs/>
          <w:rtl/>
        </w:rPr>
      </w:pPr>
    </w:p>
    <w:p w14:paraId="3A68B279" w14:textId="77777777" w:rsidR="00D664A3" w:rsidRDefault="00D664A3" w:rsidP="00D664A3">
      <w:pPr>
        <w:autoSpaceDE/>
        <w:bidi/>
        <w:rPr>
          <w:rFonts w:cs="David"/>
          <w:b/>
          <w:bCs/>
          <w:rtl/>
        </w:rPr>
      </w:pPr>
    </w:p>
    <w:p w14:paraId="5D939FE0"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3693F01" w14:textId="77777777" w:rsidR="00D664A3" w:rsidRDefault="00D664A3" w:rsidP="00D664A3">
      <w:pPr>
        <w:autoSpaceDE/>
        <w:bidi/>
        <w:rPr>
          <w:rFonts w:cs="David"/>
          <w:b/>
          <w:bCs/>
          <w:u w:val="single"/>
          <w:rtl/>
        </w:rPr>
      </w:pPr>
    </w:p>
    <w:p w14:paraId="77A2A8AE"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362E1891"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2171482C" w14:textId="77777777" w:rsidR="00D664A3" w:rsidRDefault="00D664A3" w:rsidP="00D664A3">
      <w:pPr>
        <w:autoSpaceDE/>
        <w:bidi/>
        <w:rPr>
          <w:rFonts w:cs="David"/>
          <w:rtl/>
        </w:rPr>
      </w:pPr>
    </w:p>
    <w:p w14:paraId="11EA7D21" w14:textId="77777777" w:rsidR="00D664A3" w:rsidRDefault="00D664A3">
      <w:pPr>
        <w:numPr>
          <w:ilvl w:val="0"/>
          <w:numId w:val="27"/>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6BCF16D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02ACAE6C" w14:textId="77777777" w:rsidR="00D664A3" w:rsidRDefault="00D664A3" w:rsidP="00D664A3">
      <w:pPr>
        <w:autoSpaceDE/>
        <w:bidi/>
        <w:rPr>
          <w:rFonts w:cs="David"/>
          <w:rtl/>
        </w:rPr>
      </w:pPr>
    </w:p>
    <w:p w14:paraId="35AC1736" w14:textId="77777777" w:rsidR="00D664A3" w:rsidRDefault="00D664A3">
      <w:pPr>
        <w:numPr>
          <w:ilvl w:val="0"/>
          <w:numId w:val="27"/>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26035261" w14:textId="77777777" w:rsidR="00D664A3" w:rsidRDefault="00D664A3" w:rsidP="00D664A3">
      <w:pPr>
        <w:autoSpaceDE/>
        <w:bidi/>
        <w:ind w:left="533"/>
        <w:rPr>
          <w:rFonts w:cs="David"/>
        </w:rPr>
      </w:pPr>
    </w:p>
    <w:p w14:paraId="687C22F6" w14:textId="77777777" w:rsidR="00D664A3" w:rsidRDefault="00D664A3">
      <w:pPr>
        <w:numPr>
          <w:ilvl w:val="0"/>
          <w:numId w:val="27"/>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7D561B65" w14:textId="77777777" w:rsidR="00D664A3" w:rsidRDefault="00D664A3" w:rsidP="00D664A3">
      <w:pPr>
        <w:autoSpaceDE/>
        <w:bidi/>
        <w:rPr>
          <w:rFonts w:cs="David"/>
          <w:b/>
          <w:bCs/>
          <w:rtl/>
        </w:rPr>
      </w:pPr>
    </w:p>
    <w:p w14:paraId="6B65DE56" w14:textId="77777777" w:rsidR="00D664A3" w:rsidRDefault="00D664A3" w:rsidP="00D664A3">
      <w:pPr>
        <w:autoSpaceDE/>
        <w:bidi/>
        <w:rPr>
          <w:rFonts w:cs="David"/>
          <w:b/>
          <w:bCs/>
          <w:rtl/>
        </w:rPr>
      </w:pPr>
    </w:p>
    <w:p w14:paraId="3E0F71C5" w14:textId="77777777" w:rsidR="00D664A3" w:rsidRDefault="00D664A3" w:rsidP="00D664A3">
      <w:pPr>
        <w:autoSpaceDE/>
        <w:bidi/>
        <w:rPr>
          <w:rFonts w:cs="David"/>
          <w:b/>
          <w:bCs/>
          <w:rtl/>
        </w:rPr>
      </w:pPr>
    </w:p>
    <w:p w14:paraId="718C5506" w14:textId="77777777" w:rsidR="00D664A3" w:rsidRDefault="00D664A3" w:rsidP="00D664A3">
      <w:pPr>
        <w:autoSpaceDE/>
        <w:bidi/>
        <w:jc w:val="center"/>
        <w:rPr>
          <w:rFonts w:cs="David"/>
          <w:b/>
          <w:bCs/>
          <w:rtl/>
        </w:rPr>
      </w:pPr>
      <w:r>
        <w:rPr>
          <w:rFonts w:cs="David" w:hint="cs"/>
          <w:b/>
          <w:bCs/>
          <w:rtl/>
        </w:rPr>
        <w:t>ולראיה באו הצדדים על החתום:</w:t>
      </w:r>
    </w:p>
    <w:p w14:paraId="2FA6CBCE" w14:textId="77777777" w:rsidR="00D664A3" w:rsidRDefault="00D664A3" w:rsidP="00D664A3">
      <w:pPr>
        <w:autoSpaceDE/>
        <w:bidi/>
        <w:jc w:val="center"/>
        <w:rPr>
          <w:rFonts w:cs="David"/>
          <w:b/>
          <w:bCs/>
          <w:rtl/>
        </w:rPr>
      </w:pPr>
    </w:p>
    <w:p w14:paraId="2CE564CB" w14:textId="77777777" w:rsidR="00D664A3" w:rsidRDefault="00D664A3" w:rsidP="00D664A3">
      <w:pPr>
        <w:autoSpaceDE/>
        <w:bidi/>
        <w:jc w:val="center"/>
        <w:rPr>
          <w:rFonts w:cs="David"/>
          <w:b/>
          <w:bCs/>
          <w:rtl/>
        </w:rPr>
      </w:pPr>
    </w:p>
    <w:p w14:paraId="77589A1B" w14:textId="77777777" w:rsidR="00D664A3" w:rsidRDefault="00D664A3" w:rsidP="00D664A3">
      <w:pPr>
        <w:autoSpaceDE/>
        <w:bidi/>
        <w:jc w:val="center"/>
        <w:rPr>
          <w:rFonts w:cs="David"/>
          <w:b/>
          <w:bCs/>
          <w:rtl/>
        </w:rPr>
      </w:pPr>
    </w:p>
    <w:p w14:paraId="1D1D0043" w14:textId="77777777" w:rsidR="00D664A3" w:rsidRDefault="00D664A3" w:rsidP="00D664A3">
      <w:pPr>
        <w:autoSpaceDE/>
        <w:bidi/>
        <w:jc w:val="center"/>
        <w:rPr>
          <w:rFonts w:cs="David"/>
          <w:b/>
          <w:bCs/>
          <w:rtl/>
        </w:rPr>
      </w:pPr>
      <w:r>
        <w:rPr>
          <w:rFonts w:cs="David" w:hint="cs"/>
          <w:b/>
          <w:bCs/>
          <w:rtl/>
        </w:rPr>
        <w:t>היום _____לחודש ____  שנה _________</w:t>
      </w:r>
    </w:p>
    <w:p w14:paraId="7C9FC6F4" w14:textId="77777777" w:rsidR="00D664A3" w:rsidRDefault="00D664A3" w:rsidP="00D664A3">
      <w:pPr>
        <w:autoSpaceDE/>
        <w:bidi/>
        <w:rPr>
          <w:rFonts w:cs="David"/>
          <w:b/>
          <w:bCs/>
          <w:rtl/>
        </w:rPr>
      </w:pPr>
    </w:p>
    <w:p w14:paraId="18A07CD3" w14:textId="77777777" w:rsidR="00D664A3" w:rsidRDefault="00D664A3" w:rsidP="00D664A3">
      <w:pPr>
        <w:autoSpaceDE/>
        <w:bidi/>
        <w:rPr>
          <w:rFonts w:cs="David"/>
          <w:b/>
          <w:bCs/>
          <w:rtl/>
        </w:rPr>
      </w:pPr>
    </w:p>
    <w:p w14:paraId="5FE159A1" w14:textId="77777777" w:rsidR="00D664A3" w:rsidRDefault="00D664A3" w:rsidP="00D664A3">
      <w:pPr>
        <w:autoSpaceDE/>
        <w:bidi/>
        <w:rPr>
          <w:rFonts w:cs="David"/>
          <w:b/>
          <w:bCs/>
          <w:rtl/>
        </w:rPr>
      </w:pPr>
    </w:p>
    <w:p w14:paraId="6338716B" w14:textId="77777777" w:rsidR="00D664A3" w:rsidRDefault="00D664A3" w:rsidP="00D664A3">
      <w:pPr>
        <w:autoSpaceDE/>
        <w:bidi/>
        <w:jc w:val="center"/>
        <w:rPr>
          <w:rFonts w:cs="David"/>
          <w:b/>
          <w:bCs/>
          <w:rtl/>
        </w:rPr>
      </w:pPr>
    </w:p>
    <w:p w14:paraId="07640059" w14:textId="77777777" w:rsidR="00D664A3" w:rsidRDefault="00D664A3" w:rsidP="00D664A3">
      <w:pPr>
        <w:autoSpaceDE/>
        <w:bidi/>
        <w:jc w:val="center"/>
        <w:rPr>
          <w:rFonts w:cs="David"/>
          <w:b/>
          <w:bCs/>
          <w:rtl/>
        </w:rPr>
      </w:pPr>
      <w:r>
        <w:rPr>
          <w:rFonts w:cs="David" w:hint="cs"/>
          <w:b/>
          <w:bCs/>
          <w:rtl/>
        </w:rPr>
        <w:t>___________________                                            __________________</w:t>
      </w:r>
    </w:p>
    <w:p w14:paraId="226E0E15"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731EF47F" w14:textId="77777777" w:rsidR="00D664A3" w:rsidRDefault="00D664A3" w:rsidP="00D664A3">
      <w:pPr>
        <w:autoSpaceDE/>
        <w:bidi/>
        <w:jc w:val="center"/>
        <w:rPr>
          <w:rFonts w:cs="David"/>
          <w:b/>
          <w:bCs/>
          <w:color w:val="000000"/>
          <w:sz w:val="22"/>
          <w:rtl/>
          <w:lang w:eastAsia="he-IL"/>
        </w:rPr>
      </w:pPr>
    </w:p>
    <w:p w14:paraId="0596A72C" w14:textId="77777777" w:rsidR="00D664A3" w:rsidRDefault="00D664A3" w:rsidP="00D664A3">
      <w:pPr>
        <w:autoSpaceDE/>
        <w:bidi/>
        <w:jc w:val="center"/>
        <w:rPr>
          <w:rFonts w:cs="David"/>
          <w:b/>
          <w:bCs/>
          <w:color w:val="000000"/>
          <w:sz w:val="22"/>
          <w:rtl/>
          <w:lang w:eastAsia="he-IL"/>
        </w:rPr>
      </w:pPr>
    </w:p>
    <w:p w14:paraId="7F980059" w14:textId="77777777" w:rsidR="001E1932" w:rsidRDefault="001E1932" w:rsidP="001E1932">
      <w:pPr>
        <w:autoSpaceDE/>
        <w:bidi/>
        <w:spacing w:after="200"/>
        <w:jc w:val="right"/>
        <w:rPr>
          <w:rFonts w:ascii="Calibri" w:eastAsia="Calibri" w:hAnsi="Calibri" w:cs="David"/>
          <w:b/>
          <w:bCs/>
          <w:rtl/>
        </w:rPr>
      </w:pPr>
    </w:p>
    <w:p w14:paraId="05524D79" w14:textId="77777777" w:rsidR="001E1932" w:rsidRDefault="001E1932" w:rsidP="001E1932">
      <w:pPr>
        <w:autoSpaceDE/>
        <w:bidi/>
        <w:spacing w:after="200"/>
        <w:jc w:val="right"/>
        <w:rPr>
          <w:rFonts w:ascii="Calibri" w:eastAsia="Calibri" w:hAnsi="Calibri" w:cs="David"/>
          <w:b/>
          <w:bCs/>
          <w:rtl/>
        </w:rPr>
      </w:pPr>
    </w:p>
    <w:p w14:paraId="4172C73D" w14:textId="77777777"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6B525669"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0C9DF86" w14:textId="77777777" w:rsidR="00D664A3" w:rsidRDefault="00D664A3" w:rsidP="00D664A3">
      <w:pPr>
        <w:autoSpaceDE/>
        <w:bidi/>
        <w:spacing w:after="200" w:line="276" w:lineRule="auto"/>
        <w:rPr>
          <w:rFonts w:ascii="Calibri" w:eastAsia="Calibri" w:hAnsi="Calibri" w:cs="David"/>
          <w:b/>
          <w:bCs/>
          <w:rtl/>
        </w:rPr>
      </w:pPr>
    </w:p>
    <w:p w14:paraId="6B90E860"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312F9C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0A9DE8A4" w14:textId="77777777" w:rsidR="00D664A3" w:rsidRDefault="00D664A3" w:rsidP="00D664A3">
      <w:pPr>
        <w:autoSpaceDE/>
        <w:bidi/>
        <w:spacing w:after="200" w:line="276" w:lineRule="auto"/>
        <w:rPr>
          <w:rFonts w:ascii="Calibri" w:eastAsia="Calibri" w:hAnsi="Calibri" w:cs="David"/>
          <w:rtl/>
        </w:rPr>
      </w:pPr>
    </w:p>
    <w:p w14:paraId="66F2A275" w14:textId="77777777" w:rsidR="00D664A3" w:rsidRDefault="00D664A3" w:rsidP="00D664A3">
      <w:pPr>
        <w:autoSpaceDE/>
        <w:bidi/>
        <w:spacing w:after="200" w:line="276" w:lineRule="auto"/>
        <w:rPr>
          <w:rFonts w:ascii="Calibri" w:eastAsia="Calibri" w:hAnsi="Calibri" w:cs="David"/>
          <w:rtl/>
        </w:rPr>
      </w:pPr>
    </w:p>
    <w:p w14:paraId="054F5C44"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5093568C"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3F6C1B6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31639FB3" w14:textId="77777777" w:rsidR="00D664A3" w:rsidRDefault="00D664A3" w:rsidP="00D664A3">
      <w:pPr>
        <w:autoSpaceDE/>
        <w:bidi/>
        <w:spacing w:after="200" w:line="276" w:lineRule="auto"/>
        <w:rPr>
          <w:rFonts w:ascii="Calibri" w:eastAsia="Calibri" w:hAnsi="Calibri" w:cs="David"/>
          <w:b/>
          <w:bCs/>
          <w:rtl/>
        </w:rPr>
      </w:pPr>
    </w:p>
    <w:p w14:paraId="55F25DBC"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4E02C89E" w14:textId="77777777" w:rsidR="00D664A3" w:rsidRDefault="00D664A3" w:rsidP="00D664A3">
      <w:pPr>
        <w:autoSpaceDE/>
        <w:bidi/>
        <w:spacing w:after="200" w:line="276" w:lineRule="auto"/>
        <w:rPr>
          <w:rFonts w:ascii="Calibri" w:eastAsia="Calibri" w:hAnsi="Calibri" w:cs="David"/>
          <w:b/>
          <w:bCs/>
          <w:rtl/>
        </w:rPr>
      </w:pPr>
    </w:p>
    <w:p w14:paraId="5BD72EA3" w14:textId="77777777" w:rsidR="00D664A3" w:rsidRDefault="00D664A3" w:rsidP="00D664A3">
      <w:pPr>
        <w:autoSpaceDE/>
        <w:bidi/>
        <w:spacing w:after="200" w:line="276" w:lineRule="auto"/>
        <w:rPr>
          <w:rFonts w:ascii="Calibri" w:eastAsia="Calibri" w:hAnsi="Calibri" w:cs="David"/>
          <w:b/>
          <w:bCs/>
          <w:rtl/>
        </w:rPr>
      </w:pPr>
    </w:p>
    <w:p w14:paraId="692509DD" w14:textId="77777777" w:rsidR="00D664A3" w:rsidRDefault="00D664A3" w:rsidP="00D664A3">
      <w:pPr>
        <w:autoSpaceDE/>
        <w:bidi/>
        <w:spacing w:after="200" w:line="276" w:lineRule="auto"/>
        <w:rPr>
          <w:rFonts w:ascii="Calibri" w:eastAsia="Calibri" w:hAnsi="Calibri" w:cs="David"/>
          <w:b/>
          <w:bCs/>
          <w:rtl/>
        </w:rPr>
      </w:pPr>
    </w:p>
    <w:p w14:paraId="4CF85DA5" w14:textId="77777777" w:rsidR="00D664A3" w:rsidRDefault="00D664A3" w:rsidP="00D664A3">
      <w:pPr>
        <w:autoSpaceDE/>
        <w:bidi/>
        <w:spacing w:after="200" w:line="276" w:lineRule="auto"/>
        <w:rPr>
          <w:rFonts w:ascii="Calibri" w:eastAsia="Calibri" w:hAnsi="Calibri" w:cs="David"/>
          <w:b/>
          <w:bCs/>
          <w:rtl/>
        </w:rPr>
      </w:pPr>
    </w:p>
    <w:p w14:paraId="6F2D4E2B"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381CAF8C"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3F87654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484613D6"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4373E2EA" w14:textId="77777777" w:rsidR="00D664A3" w:rsidRDefault="00D664A3" w:rsidP="00D664A3">
      <w:pPr>
        <w:autoSpaceDE/>
        <w:bidi/>
        <w:spacing w:after="200" w:line="276" w:lineRule="auto"/>
        <w:rPr>
          <w:rFonts w:ascii="Calibri" w:eastAsia="Calibri" w:hAnsi="Calibri" w:cs="David"/>
          <w:rtl/>
        </w:rPr>
      </w:pPr>
    </w:p>
    <w:p w14:paraId="4FD5139B"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3C5E1107"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7FC00CB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05B493CA"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7B964E9F" w14:textId="77777777" w:rsidR="00D664A3" w:rsidRDefault="00D664A3" w:rsidP="00D664A3">
      <w:pPr>
        <w:autoSpaceDE/>
        <w:bidi/>
        <w:jc w:val="both"/>
        <w:rPr>
          <w:rFonts w:cs="Miriam"/>
          <w:sz w:val="20"/>
          <w:szCs w:val="22"/>
          <w:rtl/>
        </w:rPr>
      </w:pPr>
    </w:p>
    <w:p w14:paraId="50532A57" w14:textId="77777777" w:rsidR="00D664A3" w:rsidRDefault="00D664A3" w:rsidP="00D664A3">
      <w:pPr>
        <w:bidi/>
        <w:jc w:val="both"/>
        <w:rPr>
          <w:rtl/>
        </w:rPr>
      </w:pPr>
    </w:p>
    <w:p w14:paraId="218C19C2" w14:textId="77777777" w:rsidR="00D664A3" w:rsidRDefault="00D664A3" w:rsidP="00D664A3">
      <w:pPr>
        <w:autoSpaceDE/>
        <w:bidi/>
        <w:spacing w:after="200"/>
        <w:jc w:val="right"/>
        <w:rPr>
          <w:rFonts w:ascii="Calibri" w:eastAsia="Calibri" w:hAnsi="Calibri" w:cs="David"/>
          <w:b/>
          <w:bCs/>
          <w:u w:val="single"/>
          <w:rtl/>
        </w:rPr>
      </w:pPr>
    </w:p>
    <w:p w14:paraId="16C4EC43" w14:textId="77777777" w:rsidR="00D734E5" w:rsidRDefault="00D734E5">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1BA89671"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DA02732"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40C8134" w14:textId="77777777" w:rsidR="00D664A3" w:rsidRDefault="00D664A3" w:rsidP="00D664A3">
      <w:pPr>
        <w:bidi/>
        <w:jc w:val="center"/>
        <w:rPr>
          <w:rFonts w:cs="David"/>
          <w:b/>
          <w:bCs/>
          <w:sz w:val="28"/>
          <w:szCs w:val="28"/>
          <w:u w:val="single"/>
          <w:rtl/>
        </w:rPr>
      </w:pPr>
    </w:p>
    <w:p w14:paraId="1EC59224"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1C84386F"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1775CD7F"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D594C71" w14:textId="77777777" w:rsidR="00D664A3" w:rsidRDefault="00D664A3">
      <w:pPr>
        <w:numPr>
          <w:ilvl w:val="0"/>
          <w:numId w:val="31"/>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5D65396"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0A514E61" w14:textId="77777777" w:rsidR="00D664A3" w:rsidRDefault="00D664A3">
      <w:pPr>
        <w:numPr>
          <w:ilvl w:val="0"/>
          <w:numId w:val="31"/>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6C388B25"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503EF537"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1A5212AE" w14:textId="77777777" w:rsidR="00D664A3" w:rsidRDefault="00D664A3">
      <w:pPr>
        <w:numPr>
          <w:ilvl w:val="0"/>
          <w:numId w:val="31"/>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59A34C90" w14:textId="77777777" w:rsidR="00D664A3" w:rsidRDefault="00D664A3">
      <w:pPr>
        <w:numPr>
          <w:ilvl w:val="0"/>
          <w:numId w:val="31"/>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BD28B8" w14:textId="77777777" w:rsidR="00D664A3" w:rsidRDefault="00D664A3" w:rsidP="00EE6F66">
      <w:pPr>
        <w:bidi/>
        <w:spacing w:after="120"/>
        <w:ind w:left="-935" w:right="-284" w:firstLine="935"/>
        <w:jc w:val="center"/>
        <w:rPr>
          <w:rFonts w:ascii="Tahoma" w:cs="David"/>
          <w:b/>
          <w:bCs/>
          <w:u w:val="single"/>
          <w:rtl/>
        </w:rPr>
      </w:pPr>
      <w:r>
        <w:rPr>
          <w:rFonts w:ascii="Tahoma" w:cs="David"/>
          <w:b/>
          <w:bCs/>
          <w:u w:val="single"/>
          <w:rtl/>
        </w:rPr>
        <w:t>הצהרה</w:t>
      </w:r>
    </w:p>
    <w:p w14:paraId="3BD01713"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391213E3"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0591B918"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42768817"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584FA0F0"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01DDF514"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3B0FA43B"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21C4C77"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72AE6AB0" w14:textId="77777777" w:rsidR="00D664A3" w:rsidRDefault="00D664A3" w:rsidP="00D664A3">
      <w:pPr>
        <w:tabs>
          <w:tab w:val="left" w:pos="567"/>
        </w:tabs>
        <w:bidi/>
        <w:ind w:left="-935" w:right="-284"/>
        <w:jc w:val="both"/>
        <w:rPr>
          <w:rFonts w:ascii="Tahoma" w:cs="David"/>
          <w:rtl/>
        </w:rPr>
      </w:pPr>
    </w:p>
    <w:p w14:paraId="283FCCA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329A55DE"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65DCF884"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6936DC1B"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78A6F72F"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3865BE2F"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323DF182" w14:textId="77777777" w:rsidR="00D664A3" w:rsidRDefault="00D664A3" w:rsidP="00D664A3">
      <w:pPr>
        <w:bidi/>
        <w:jc w:val="both"/>
        <w:rPr>
          <w:rFonts w:cs="David"/>
          <w:b/>
          <w:bCs/>
          <w:sz w:val="28"/>
          <w:szCs w:val="28"/>
          <w:u w:val="single"/>
          <w:rtl/>
        </w:rPr>
      </w:pPr>
    </w:p>
    <w:p w14:paraId="0D66D94D" w14:textId="77777777" w:rsidR="009E4D82" w:rsidRDefault="009E4D82">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DAB26FB"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6A033403"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17EF4636" w14:textId="77777777" w:rsidR="00D664A3" w:rsidRDefault="00D664A3" w:rsidP="00D664A3">
      <w:pPr>
        <w:bidi/>
        <w:spacing w:line="276" w:lineRule="auto"/>
        <w:jc w:val="both"/>
        <w:rPr>
          <w:rFonts w:cs="David"/>
          <w:b/>
          <w:bCs/>
          <w:rtl/>
        </w:rPr>
      </w:pPr>
    </w:p>
    <w:p w14:paraId="51654767"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357126B1"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50E619D5"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2679EFCD"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2EF142C5" w14:textId="77777777" w:rsidR="00D664A3" w:rsidRDefault="00D664A3">
      <w:pPr>
        <w:numPr>
          <w:ilvl w:val="0"/>
          <w:numId w:val="32"/>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789B5B5A" w14:textId="77777777" w:rsidR="00D664A3" w:rsidRDefault="00D664A3">
      <w:pPr>
        <w:numPr>
          <w:ilvl w:val="0"/>
          <w:numId w:val="32"/>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7B0C7916" w14:textId="77777777" w:rsidR="00D664A3" w:rsidRPr="00D734E5" w:rsidRDefault="00D664A3" w:rsidP="00D734E5">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r>
        <w:rPr>
          <w:rFonts w:cs="David" w:hint="cs"/>
          <w:rtl/>
        </w:rPr>
        <w:tab/>
      </w:r>
    </w:p>
    <w:p w14:paraId="288E48B0" w14:textId="77777777" w:rsidR="00D664A3" w:rsidRPr="00D734E5" w:rsidRDefault="00D664A3" w:rsidP="00D664A3">
      <w:pPr>
        <w:bidi/>
        <w:spacing w:line="360" w:lineRule="auto"/>
        <w:ind w:left="567" w:hanging="567"/>
        <w:jc w:val="both"/>
        <w:rPr>
          <w:rFonts w:cs="David"/>
          <w:rtl/>
        </w:rPr>
      </w:pPr>
      <w:r w:rsidRPr="00D734E5">
        <w:rPr>
          <w:rFonts w:cs="David"/>
          <w:rtl/>
        </w:rPr>
        <w:t xml:space="preserve">                </w:t>
      </w:r>
    </w:p>
    <w:p w14:paraId="75875FFA" w14:textId="77777777" w:rsidR="00D664A3" w:rsidRPr="00D734E5" w:rsidRDefault="00D664A3" w:rsidP="00D664A3">
      <w:pPr>
        <w:bidi/>
        <w:spacing w:before="240"/>
        <w:jc w:val="center"/>
        <w:rPr>
          <w:rFonts w:cs="David"/>
          <w:sz w:val="28"/>
          <w:szCs w:val="26"/>
          <w:u w:val="single"/>
          <w:rtl/>
        </w:rPr>
      </w:pPr>
      <w:r w:rsidRPr="00D734E5">
        <w:rPr>
          <w:rFonts w:cs="David"/>
          <w:sz w:val="28"/>
          <w:szCs w:val="26"/>
          <w:u w:val="single"/>
          <w:rtl/>
        </w:rPr>
        <w:t>אישור</w:t>
      </w:r>
    </w:p>
    <w:p w14:paraId="6579E411" w14:textId="77777777" w:rsidR="00D664A3" w:rsidRDefault="00D664A3" w:rsidP="00D664A3">
      <w:pPr>
        <w:bidi/>
        <w:spacing w:before="240"/>
        <w:jc w:val="both"/>
        <w:rPr>
          <w:rFonts w:cs="David"/>
          <w:rtl/>
        </w:rPr>
      </w:pPr>
    </w:p>
    <w:p w14:paraId="102F4FE6"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218D75E" w14:textId="77777777" w:rsidR="00D664A3" w:rsidRDefault="00D664A3" w:rsidP="00D664A3">
      <w:pPr>
        <w:bidi/>
        <w:spacing w:line="276" w:lineRule="auto"/>
        <w:jc w:val="both"/>
        <w:rPr>
          <w:rFonts w:cs="David"/>
          <w:rtl/>
        </w:rPr>
      </w:pPr>
    </w:p>
    <w:p w14:paraId="0E0AD617"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91C9787" w14:textId="77777777" w:rsidTr="00AF6B25">
        <w:tc>
          <w:tcPr>
            <w:tcW w:w="3354" w:type="dxa"/>
            <w:tcBorders>
              <w:top w:val="single" w:sz="6" w:space="0" w:color="auto"/>
              <w:left w:val="nil"/>
              <w:bottom w:val="nil"/>
              <w:right w:val="nil"/>
            </w:tcBorders>
          </w:tcPr>
          <w:p w14:paraId="50C3F8E3"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093006B8"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127E63B0"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5C31C2D" w14:textId="77777777" w:rsidR="00D664A3" w:rsidRDefault="00D664A3" w:rsidP="00AF6B25">
            <w:pPr>
              <w:bidi/>
              <w:spacing w:line="276" w:lineRule="auto"/>
              <w:jc w:val="both"/>
              <w:rPr>
                <w:rFonts w:cs="David"/>
                <w:rtl/>
              </w:rPr>
            </w:pPr>
            <w:r>
              <w:rPr>
                <w:rFonts w:cs="David"/>
                <w:rtl/>
              </w:rPr>
              <w:t xml:space="preserve">חותמת </w:t>
            </w:r>
          </w:p>
        </w:tc>
      </w:tr>
    </w:tbl>
    <w:p w14:paraId="58EE0430" w14:textId="77777777" w:rsidR="00D664A3" w:rsidRDefault="00D664A3" w:rsidP="00D664A3">
      <w:pPr>
        <w:bidi/>
        <w:spacing w:line="276" w:lineRule="auto"/>
        <w:jc w:val="both"/>
        <w:rPr>
          <w:rFonts w:cs="David"/>
          <w:b/>
          <w:bCs/>
          <w:u w:val="single"/>
          <w:rtl/>
        </w:rPr>
      </w:pPr>
    </w:p>
    <w:p w14:paraId="3E237FE0" w14:textId="77777777" w:rsidR="00D664A3" w:rsidRDefault="00D664A3" w:rsidP="00D664A3">
      <w:pPr>
        <w:bidi/>
        <w:jc w:val="both"/>
        <w:rPr>
          <w:rFonts w:cs="David"/>
          <w:rtl/>
        </w:rPr>
      </w:pPr>
      <w:r>
        <w:rPr>
          <w:rFonts w:cs="David" w:hint="cs"/>
          <w:rtl/>
        </w:rPr>
        <w:tab/>
      </w:r>
    </w:p>
    <w:p w14:paraId="72ED976D" w14:textId="77777777" w:rsidR="00D664A3" w:rsidRDefault="00D664A3" w:rsidP="00D664A3">
      <w:pPr>
        <w:bidi/>
        <w:spacing w:line="360" w:lineRule="auto"/>
        <w:jc w:val="both"/>
        <w:rPr>
          <w:rFonts w:cs="David"/>
          <w:b/>
          <w:bCs/>
          <w:noProof/>
          <w:sz w:val="20"/>
          <w:rtl/>
          <w:lang w:eastAsia="he-IL"/>
        </w:rPr>
      </w:pPr>
    </w:p>
    <w:p w14:paraId="1FD735BF" w14:textId="77777777" w:rsidR="009E4D82" w:rsidRDefault="009E4D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1E35B1B0"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0CEE637D"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06B6EE1" w14:textId="77777777" w:rsidR="00D664A3" w:rsidRDefault="00D664A3" w:rsidP="00D664A3">
      <w:pPr>
        <w:bidi/>
        <w:spacing w:line="276" w:lineRule="auto"/>
        <w:jc w:val="both"/>
        <w:rPr>
          <w:rFonts w:cs="David"/>
          <w:rtl/>
        </w:rPr>
      </w:pPr>
    </w:p>
    <w:p w14:paraId="2489779F"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48BEC5FC"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59BE295D" w14:textId="77777777" w:rsidR="00D664A3" w:rsidRDefault="00D664A3" w:rsidP="00D664A3">
      <w:pPr>
        <w:bidi/>
        <w:spacing w:line="276" w:lineRule="auto"/>
        <w:jc w:val="both"/>
        <w:rPr>
          <w:rFonts w:cs="David"/>
          <w:b/>
          <w:bCs/>
          <w:rtl/>
        </w:rPr>
      </w:pPr>
    </w:p>
    <w:p w14:paraId="6F45C64D"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62D558EE"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2DC17E1A" w14:textId="77777777" w:rsidR="00D664A3" w:rsidRDefault="00D664A3" w:rsidP="00D664A3">
      <w:pPr>
        <w:spacing w:line="276" w:lineRule="auto"/>
        <w:jc w:val="right"/>
        <w:rPr>
          <w:rFonts w:ascii="Calibri" w:eastAsia="Calibri" w:hAnsi="Calibri" w:cs="David"/>
          <w:rtl/>
        </w:rPr>
      </w:pPr>
    </w:p>
    <w:p w14:paraId="730F648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3090EBB5"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42AF560C" w14:textId="77777777" w:rsidR="00D664A3" w:rsidRDefault="00D664A3" w:rsidP="00D664A3">
      <w:pPr>
        <w:spacing w:line="276" w:lineRule="auto"/>
        <w:jc w:val="right"/>
        <w:rPr>
          <w:rFonts w:ascii="Calibri" w:eastAsia="Calibri" w:hAnsi="Calibri" w:cs="David"/>
          <w:rtl/>
        </w:rPr>
      </w:pPr>
    </w:p>
    <w:p w14:paraId="5B84D54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11F743F0"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5BC4303F" w14:textId="77777777" w:rsidTr="00AF6B25">
        <w:tc>
          <w:tcPr>
            <w:tcW w:w="2835" w:type="dxa"/>
            <w:tcBorders>
              <w:top w:val="single" w:sz="6" w:space="0" w:color="auto"/>
              <w:left w:val="nil"/>
              <w:bottom w:val="nil"/>
              <w:right w:val="nil"/>
            </w:tcBorders>
            <w:hideMark/>
          </w:tcPr>
          <w:p w14:paraId="55F60FAC"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07BB6E8" w14:textId="77777777" w:rsidR="00D664A3" w:rsidRDefault="00D664A3" w:rsidP="00D664A3">
      <w:pPr>
        <w:spacing w:line="276" w:lineRule="auto"/>
        <w:jc w:val="right"/>
        <w:rPr>
          <w:rFonts w:ascii="Calibri" w:eastAsia="Calibri" w:hAnsi="Calibri" w:cs="David"/>
          <w:rtl/>
        </w:rPr>
      </w:pPr>
    </w:p>
    <w:p w14:paraId="7524A9D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1A94627E" w14:textId="77777777" w:rsidR="00D664A3" w:rsidRDefault="00D664A3" w:rsidP="00D664A3">
      <w:pPr>
        <w:spacing w:line="276" w:lineRule="auto"/>
        <w:jc w:val="right"/>
        <w:rPr>
          <w:rFonts w:ascii="Calibri" w:eastAsia="Calibri" w:hAnsi="Calibri" w:cs="David"/>
          <w:rtl/>
        </w:rPr>
      </w:pPr>
    </w:p>
    <w:p w14:paraId="4993370B" w14:textId="77777777" w:rsidR="00D664A3" w:rsidRDefault="00D664A3" w:rsidP="00D664A3">
      <w:pPr>
        <w:spacing w:line="276" w:lineRule="auto"/>
        <w:jc w:val="right"/>
        <w:rPr>
          <w:rFonts w:ascii="Calibri" w:eastAsia="Calibri" w:hAnsi="Calibri" w:cs="David"/>
          <w:rtl/>
        </w:rPr>
      </w:pPr>
    </w:p>
    <w:p w14:paraId="2FB36E7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11A1EAC2"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0BB7BCF1"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2D82053" w14:textId="77777777" w:rsidR="00D664A3" w:rsidRDefault="00D664A3" w:rsidP="00D664A3">
      <w:pPr>
        <w:bidi/>
        <w:spacing w:line="276" w:lineRule="auto"/>
        <w:jc w:val="both"/>
        <w:rPr>
          <w:rFonts w:cs="David"/>
          <w:b/>
          <w:bCs/>
          <w:sz w:val="28"/>
          <w:szCs w:val="28"/>
          <w:u w:val="single"/>
          <w:rtl/>
        </w:rPr>
      </w:pPr>
    </w:p>
    <w:p w14:paraId="585CE186"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7E44B58E"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2CF60DA9" w14:textId="77777777" w:rsidR="00D664A3" w:rsidRDefault="00D664A3" w:rsidP="00D664A3">
      <w:pPr>
        <w:bidi/>
        <w:spacing w:line="276" w:lineRule="auto"/>
        <w:jc w:val="right"/>
        <w:rPr>
          <w:rFonts w:cs="David"/>
          <w:b/>
          <w:bCs/>
          <w:u w:val="single"/>
          <w:rtl/>
        </w:rPr>
      </w:pPr>
    </w:p>
    <w:p w14:paraId="7676D6A5"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4815785E" w14:textId="77777777" w:rsidR="00D664A3" w:rsidRDefault="00D664A3" w:rsidP="00D664A3">
      <w:pPr>
        <w:bidi/>
        <w:spacing w:line="276" w:lineRule="auto"/>
        <w:jc w:val="both"/>
        <w:rPr>
          <w:rFonts w:cs="David"/>
          <w:b/>
          <w:bCs/>
          <w:sz w:val="28"/>
          <w:szCs w:val="28"/>
          <w:u w:val="single"/>
          <w:rtl/>
        </w:rPr>
      </w:pPr>
    </w:p>
    <w:p w14:paraId="7AB794DF"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6FD73056"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2D6640D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46D32E3C"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07CD2">
        <w:rPr>
          <w:rFonts w:asciiTheme="minorHAnsi" w:eastAsiaTheme="minorHAnsi" w:hAnsiTheme="minorHAnsi" w:cs="David"/>
          <w:b w:val="0"/>
          <w:bCs w:val="0"/>
          <w:kern w:val="0"/>
          <w:sz w:val="22"/>
          <w:szCs w:val="22"/>
          <w:rtl/>
        </w:rPr>
      </w:r>
      <w:r w:rsidR="00507CD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2EA1865F"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507CD2">
        <w:rPr>
          <w:rFonts w:asciiTheme="minorHAnsi" w:eastAsiaTheme="minorHAnsi" w:hAnsiTheme="minorHAnsi" w:cs="David"/>
          <w:b w:val="0"/>
          <w:bCs w:val="0"/>
          <w:kern w:val="0"/>
          <w:sz w:val="22"/>
          <w:szCs w:val="22"/>
          <w:rtl/>
        </w:rPr>
      </w:r>
      <w:r w:rsidR="00507CD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05ACA46F"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B2CF976"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176AF41E"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7D23EAFA"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65FA6EFB" w14:textId="77777777" w:rsidR="00D664A3" w:rsidRDefault="00D664A3" w:rsidP="00D664A3">
      <w:pPr>
        <w:bidi/>
        <w:jc w:val="both"/>
        <w:rPr>
          <w:rFonts w:cs="David"/>
          <w:rtl/>
        </w:rPr>
      </w:pPr>
    </w:p>
    <w:p w14:paraId="53807E41"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0378731C"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EE4B770"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675E1B5A" w14:textId="77777777" w:rsidR="00D664A3" w:rsidRDefault="00D664A3" w:rsidP="00D664A3">
      <w:pPr>
        <w:bidi/>
        <w:jc w:val="both"/>
        <w:rPr>
          <w:rFonts w:cs="David"/>
        </w:rPr>
      </w:pPr>
      <w:r>
        <w:rPr>
          <w:rFonts w:cs="David" w:hint="cs"/>
          <w:rtl/>
        </w:rPr>
        <w:t xml:space="preserve">            תאריך                                                                                                                         חותמת + חתימת עוה"ד</w:t>
      </w:r>
    </w:p>
    <w:p w14:paraId="204C3978" w14:textId="77777777" w:rsidR="00D664A3" w:rsidRDefault="00D664A3" w:rsidP="00D664A3">
      <w:pPr>
        <w:bidi/>
        <w:jc w:val="both"/>
      </w:pPr>
    </w:p>
    <w:p w14:paraId="2745680B" w14:textId="77777777" w:rsidR="00D664A3" w:rsidRDefault="00D664A3" w:rsidP="00D664A3">
      <w:pPr>
        <w:bidi/>
        <w:jc w:val="both"/>
        <w:rPr>
          <w:rtl/>
        </w:rPr>
      </w:pPr>
    </w:p>
    <w:p w14:paraId="2CB5315C" w14:textId="77777777" w:rsidR="00D664A3" w:rsidRDefault="00D664A3" w:rsidP="00D664A3"/>
    <w:p w14:paraId="3E335536" w14:textId="77777777" w:rsidR="00D664A3" w:rsidRDefault="00D664A3" w:rsidP="00D664A3"/>
    <w:p w14:paraId="5258DAB3" w14:textId="77777777" w:rsidR="00FE0CA9" w:rsidRDefault="00FE0CA9" w:rsidP="00D664A3"/>
    <w:p w14:paraId="35CAD5F3" w14:textId="77777777" w:rsidR="00FE0CA9" w:rsidRDefault="00FE0CA9" w:rsidP="00D664A3"/>
    <w:p w14:paraId="417EABB6" w14:textId="77777777" w:rsidR="00FE0CA9" w:rsidRDefault="00FE0CA9" w:rsidP="00D664A3"/>
    <w:p w14:paraId="338E3631" w14:textId="77777777" w:rsidR="00FE0CA9" w:rsidRDefault="00FE0CA9" w:rsidP="00D664A3"/>
    <w:p w14:paraId="71C1BDCE" w14:textId="77777777" w:rsidR="00FE0CA9" w:rsidRDefault="00FE0CA9" w:rsidP="00D664A3"/>
    <w:p w14:paraId="309B7708" w14:textId="77777777" w:rsidR="00FE0CA9" w:rsidRDefault="00FE0CA9" w:rsidP="00D664A3"/>
    <w:p w14:paraId="573236A9" w14:textId="77777777" w:rsidR="00FE0CA9" w:rsidRDefault="00FE0CA9" w:rsidP="00D664A3"/>
    <w:p w14:paraId="3C67D98C" w14:textId="77777777" w:rsidR="00C207F6" w:rsidRDefault="00C207F6"/>
    <w:sectPr w:rsidR="00C207F6" w:rsidSect="005E475D">
      <w:footerReference w:type="default" r:id="rId10"/>
      <w:pgSz w:w="11906" w:h="16838"/>
      <w:pgMar w:top="1440" w:right="21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CBBF" w14:textId="77777777" w:rsidR="002342DB" w:rsidRDefault="002342DB" w:rsidP="00BE4BBE">
      <w:r>
        <w:separator/>
      </w:r>
    </w:p>
  </w:endnote>
  <w:endnote w:type="continuationSeparator" w:id="0">
    <w:p w14:paraId="33282144" w14:textId="77777777" w:rsidR="002342DB" w:rsidRDefault="002342D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39548B0E" w14:textId="77777777" w:rsidR="00C33F3C" w:rsidRDefault="00C33F3C" w:rsidP="00211B04">
        <w:pPr>
          <w:jc w:val="center"/>
          <w:rPr>
            <w:rtl/>
            <w:cs/>
          </w:rPr>
        </w:pPr>
        <w:r>
          <w:fldChar w:fldCharType="begin"/>
        </w:r>
        <w:r>
          <w:rPr>
            <w:rtl/>
            <w:cs/>
          </w:rPr>
          <w:instrText>PAGE   \* MERGEFORMAT</w:instrText>
        </w:r>
        <w:r>
          <w:fldChar w:fldCharType="separate"/>
        </w:r>
        <w:r w:rsidR="006F316D" w:rsidRPr="006F316D">
          <w:rPr>
            <w:noProof/>
            <w:lang w:val="he-IL"/>
          </w:rPr>
          <w:t>9</w:t>
        </w:r>
        <w:r w:rsidR="006F316D" w:rsidRPr="006F316D">
          <w:rPr>
            <w:noProof/>
            <w:lang w:val="he-IL"/>
          </w:rPr>
          <w:t>6</w:t>
        </w:r>
        <w:r>
          <w:fldChar w:fldCharType="end"/>
        </w:r>
      </w:p>
    </w:sdtContent>
  </w:sdt>
  <w:p w14:paraId="7B676808" w14:textId="77777777" w:rsidR="00C33F3C" w:rsidRDefault="00C33F3C">
    <w:pPr>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34E0" w14:textId="77777777" w:rsidR="002342DB" w:rsidRDefault="002342DB" w:rsidP="00BE4BBE">
      <w:r>
        <w:separator/>
      </w:r>
    </w:p>
  </w:footnote>
  <w:footnote w:type="continuationSeparator" w:id="0">
    <w:p w14:paraId="590ECDFA" w14:textId="77777777" w:rsidR="002342DB" w:rsidRDefault="002342D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6"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A1B3E"/>
    <w:multiLevelType w:val="hybridMultilevel"/>
    <w:tmpl w:val="2A4297E0"/>
    <w:lvl w:ilvl="0" w:tplc="ED2C4A00">
      <w:start w:val="1"/>
      <w:numFmt w:val="hebrew1"/>
      <w:lvlText w:val="%1."/>
      <w:lvlJc w:val="center"/>
      <w:pPr>
        <w:ind w:left="1229" w:hanging="360"/>
      </w:pPr>
      <w:rPr>
        <w:b w:val="0"/>
        <w:bCs w:val="0"/>
        <w:i w:val="0"/>
        <w:iCs w:val="0"/>
        <w:sz w:val="24"/>
        <w:szCs w:val="24"/>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8"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73F0F64"/>
    <w:multiLevelType w:val="multilevel"/>
    <w:tmpl w:val="1E06202A"/>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6"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0"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1"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EE856E0"/>
    <w:multiLevelType w:val="hybridMultilevel"/>
    <w:tmpl w:val="7FE601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7"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6127E"/>
    <w:multiLevelType w:val="hybridMultilevel"/>
    <w:tmpl w:val="3094E570"/>
    <w:lvl w:ilvl="0" w:tplc="4D5AF302">
      <w:start w:val="2"/>
      <w:numFmt w:val="hebrew1"/>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0" w15:restartNumberingAfterBreak="0">
    <w:nsid w:val="5FBF6F18"/>
    <w:multiLevelType w:val="hybridMultilevel"/>
    <w:tmpl w:val="1F7894F8"/>
    <w:lvl w:ilvl="0" w:tplc="8C449DB6">
      <w:start w:val="1"/>
      <w:numFmt w:val="hebrew1"/>
      <w:lvlText w:val="%1."/>
      <w:lvlJc w:val="left"/>
      <w:pPr>
        <w:ind w:left="1457" w:hanging="360"/>
      </w:pPr>
      <w:rPr>
        <w:rFonts w:hint="default"/>
        <w:b w:val="0"/>
        <w:bCs w:val="0"/>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5"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18803">
    <w:abstractNumId w:val="5"/>
  </w:num>
  <w:num w:numId="2" w16cid:durableId="593629465">
    <w:abstractNumId w:val="30"/>
  </w:num>
  <w:num w:numId="3" w16cid:durableId="1206405496">
    <w:abstractNumId w:val="15"/>
  </w:num>
  <w:num w:numId="4" w16cid:durableId="1745030119">
    <w:abstractNumId w:val="19"/>
  </w:num>
  <w:num w:numId="5" w16cid:durableId="20402518">
    <w:abstractNumId w:val="0"/>
  </w:num>
  <w:num w:numId="6" w16cid:durableId="1890605457">
    <w:abstractNumId w:val="50"/>
  </w:num>
  <w:num w:numId="7" w16cid:durableId="36662418">
    <w:abstractNumId w:val="23"/>
  </w:num>
  <w:num w:numId="8" w16cid:durableId="2127849462">
    <w:abstractNumId w:val="53"/>
  </w:num>
  <w:num w:numId="9" w16cid:durableId="1867060622">
    <w:abstractNumId w:val="16"/>
  </w:num>
  <w:num w:numId="10" w16cid:durableId="2101948883">
    <w:abstractNumId w:val="3"/>
  </w:num>
  <w:num w:numId="11" w16cid:durableId="1250315449">
    <w:abstractNumId w:val="37"/>
  </w:num>
  <w:num w:numId="12" w16cid:durableId="632832845">
    <w:abstractNumId w:val="9"/>
  </w:num>
  <w:num w:numId="13" w16cid:durableId="1621640614">
    <w:abstractNumId w:val="46"/>
  </w:num>
  <w:num w:numId="14" w16cid:durableId="1228110751">
    <w:abstractNumId w:val="52"/>
  </w:num>
  <w:num w:numId="15" w16cid:durableId="1575316629">
    <w:abstractNumId w:val="4"/>
  </w:num>
  <w:num w:numId="16" w16cid:durableId="122310042">
    <w:abstractNumId w:val="13"/>
  </w:num>
  <w:num w:numId="17" w16cid:durableId="1588884548">
    <w:abstractNumId w:val="32"/>
  </w:num>
  <w:num w:numId="18" w16cid:durableId="1136725818">
    <w:abstractNumId w:val="11"/>
  </w:num>
  <w:num w:numId="19" w16cid:durableId="1254511308">
    <w:abstractNumId w:val="12"/>
  </w:num>
  <w:num w:numId="20" w16cid:durableId="2144273023">
    <w:abstractNumId w:val="1"/>
  </w:num>
  <w:num w:numId="21" w16cid:durableId="92089399">
    <w:abstractNumId w:val="14"/>
  </w:num>
  <w:num w:numId="22" w16cid:durableId="1039549338">
    <w:abstractNumId w:val="6"/>
  </w:num>
  <w:num w:numId="23" w16cid:durableId="2144686683">
    <w:abstractNumId w:val="42"/>
  </w:num>
  <w:num w:numId="24" w16cid:durableId="254438158">
    <w:abstractNumId w:val="26"/>
  </w:num>
  <w:num w:numId="25" w16cid:durableId="498271639">
    <w:abstractNumId w:val="35"/>
  </w:num>
  <w:num w:numId="26" w16cid:durableId="1564877060">
    <w:abstractNumId w:val="43"/>
  </w:num>
  <w:num w:numId="27" w16cid:durableId="4708299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024078">
    <w:abstractNumId w:val="49"/>
  </w:num>
  <w:num w:numId="29" w16cid:durableId="714039706">
    <w:abstractNumId w:val="21"/>
  </w:num>
  <w:num w:numId="30" w16cid:durableId="1642926262">
    <w:abstractNumId w:val="31"/>
  </w:num>
  <w:num w:numId="31" w16cid:durableId="1233539740">
    <w:abstractNumId w:val="22"/>
  </w:num>
  <w:num w:numId="32" w16cid:durableId="1103846820">
    <w:abstractNumId w:val="36"/>
  </w:num>
  <w:num w:numId="33" w16cid:durableId="1102258954">
    <w:abstractNumId w:val="24"/>
  </w:num>
  <w:num w:numId="34" w16cid:durableId="313490503">
    <w:abstractNumId w:val="27"/>
  </w:num>
  <w:num w:numId="35" w16cid:durableId="1891650081">
    <w:abstractNumId w:val="51"/>
  </w:num>
  <w:num w:numId="36" w16cid:durableId="1067067509">
    <w:abstractNumId w:val="20"/>
  </w:num>
  <w:num w:numId="37" w16cid:durableId="1172454917">
    <w:abstractNumId w:val="25"/>
  </w:num>
  <w:num w:numId="38" w16cid:durableId="920064434">
    <w:abstractNumId w:val="54"/>
  </w:num>
  <w:num w:numId="39" w16cid:durableId="928467786">
    <w:abstractNumId w:val="17"/>
  </w:num>
  <w:num w:numId="40" w16cid:durableId="2074112835">
    <w:abstractNumId w:val="18"/>
  </w:num>
  <w:num w:numId="41" w16cid:durableId="921454054">
    <w:abstractNumId w:val="41"/>
  </w:num>
  <w:num w:numId="42" w16cid:durableId="1328289597">
    <w:abstractNumId w:val="29"/>
  </w:num>
  <w:num w:numId="43" w16cid:durableId="1439326664">
    <w:abstractNumId w:val="48"/>
  </w:num>
  <w:num w:numId="44" w16cid:durableId="629702093">
    <w:abstractNumId w:val="44"/>
  </w:num>
  <w:num w:numId="45" w16cid:durableId="1379089494">
    <w:abstractNumId w:val="8"/>
  </w:num>
  <w:num w:numId="46" w16cid:durableId="95440809">
    <w:abstractNumId w:val="34"/>
  </w:num>
  <w:num w:numId="47" w16cid:durableId="753818229">
    <w:abstractNumId w:val="45"/>
  </w:num>
  <w:num w:numId="48" w16cid:durableId="825629460">
    <w:abstractNumId w:val="2"/>
  </w:num>
  <w:num w:numId="49" w16cid:durableId="109054984">
    <w:abstractNumId w:val="38"/>
  </w:num>
  <w:num w:numId="50" w16cid:durableId="832185801">
    <w:abstractNumId w:val="7"/>
  </w:num>
  <w:num w:numId="51" w16cid:durableId="884148137">
    <w:abstractNumId w:val="33"/>
  </w:num>
  <w:num w:numId="52" w16cid:durableId="373315451">
    <w:abstractNumId w:val="47"/>
  </w:num>
  <w:num w:numId="53" w16cid:durableId="551695465">
    <w:abstractNumId w:val="40"/>
  </w:num>
  <w:num w:numId="54" w16cid:durableId="1200510371">
    <w:abstractNumId w:val="39"/>
  </w:num>
  <w:num w:numId="55" w16cid:durableId="184945577">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sT3TCa6t30lkKculUJDk1512mjhl+DLTCEu7SDWCbaZNEPotHdFRZWI5LaRN1Z2FU3moGrbPvDbHCzzfh7ySyw==" w:salt="m8T11ZTObr0mi93rddPq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06C75"/>
    <w:rsid w:val="00010B5E"/>
    <w:rsid w:val="00031E72"/>
    <w:rsid w:val="00037354"/>
    <w:rsid w:val="000715F6"/>
    <w:rsid w:val="000731D9"/>
    <w:rsid w:val="0008153C"/>
    <w:rsid w:val="0008594C"/>
    <w:rsid w:val="00087F51"/>
    <w:rsid w:val="000932DB"/>
    <w:rsid w:val="00096136"/>
    <w:rsid w:val="00096646"/>
    <w:rsid w:val="000A005B"/>
    <w:rsid w:val="000A06DF"/>
    <w:rsid w:val="000A5833"/>
    <w:rsid w:val="000B7BB6"/>
    <w:rsid w:val="000C179F"/>
    <w:rsid w:val="000C19A3"/>
    <w:rsid w:val="000C419B"/>
    <w:rsid w:val="000D0B3E"/>
    <w:rsid w:val="000D2450"/>
    <w:rsid w:val="000D7752"/>
    <w:rsid w:val="000E203C"/>
    <w:rsid w:val="000F4D51"/>
    <w:rsid w:val="000F4EDD"/>
    <w:rsid w:val="000F785D"/>
    <w:rsid w:val="00100043"/>
    <w:rsid w:val="00101A92"/>
    <w:rsid w:val="001050CC"/>
    <w:rsid w:val="001076C6"/>
    <w:rsid w:val="001103AF"/>
    <w:rsid w:val="001111D4"/>
    <w:rsid w:val="001139ED"/>
    <w:rsid w:val="00113CF4"/>
    <w:rsid w:val="00114CD5"/>
    <w:rsid w:val="001169E3"/>
    <w:rsid w:val="00122A9B"/>
    <w:rsid w:val="00122B3B"/>
    <w:rsid w:val="001235D6"/>
    <w:rsid w:val="0013089D"/>
    <w:rsid w:val="00136704"/>
    <w:rsid w:val="00137BBF"/>
    <w:rsid w:val="00137F2A"/>
    <w:rsid w:val="00141909"/>
    <w:rsid w:val="00142D2B"/>
    <w:rsid w:val="0015462B"/>
    <w:rsid w:val="001563A4"/>
    <w:rsid w:val="00163A65"/>
    <w:rsid w:val="00164F40"/>
    <w:rsid w:val="00171103"/>
    <w:rsid w:val="0017169A"/>
    <w:rsid w:val="00172BDA"/>
    <w:rsid w:val="001735DF"/>
    <w:rsid w:val="00174FAC"/>
    <w:rsid w:val="00176D90"/>
    <w:rsid w:val="00177D0C"/>
    <w:rsid w:val="001808D1"/>
    <w:rsid w:val="001875A9"/>
    <w:rsid w:val="00187C71"/>
    <w:rsid w:val="0019292D"/>
    <w:rsid w:val="00197D92"/>
    <w:rsid w:val="001A02BE"/>
    <w:rsid w:val="001B151D"/>
    <w:rsid w:val="001B1AE5"/>
    <w:rsid w:val="001B37C8"/>
    <w:rsid w:val="001B3A06"/>
    <w:rsid w:val="001B3EA7"/>
    <w:rsid w:val="001B42B4"/>
    <w:rsid w:val="001B5A2B"/>
    <w:rsid w:val="001D0AB9"/>
    <w:rsid w:val="001D4C3E"/>
    <w:rsid w:val="001E1932"/>
    <w:rsid w:val="001E27B4"/>
    <w:rsid w:val="001E480C"/>
    <w:rsid w:val="001E73DA"/>
    <w:rsid w:val="001F0AB9"/>
    <w:rsid w:val="001F23CA"/>
    <w:rsid w:val="001F50D0"/>
    <w:rsid w:val="002034E8"/>
    <w:rsid w:val="00211B04"/>
    <w:rsid w:val="002174CB"/>
    <w:rsid w:val="00220F94"/>
    <w:rsid w:val="00222A53"/>
    <w:rsid w:val="00224BC1"/>
    <w:rsid w:val="00224E96"/>
    <w:rsid w:val="002254EC"/>
    <w:rsid w:val="002255EC"/>
    <w:rsid w:val="00225B88"/>
    <w:rsid w:val="0023209A"/>
    <w:rsid w:val="002342DB"/>
    <w:rsid w:val="002345AD"/>
    <w:rsid w:val="002355B7"/>
    <w:rsid w:val="00236539"/>
    <w:rsid w:val="002365EF"/>
    <w:rsid w:val="0024613C"/>
    <w:rsid w:val="0024622D"/>
    <w:rsid w:val="0027508E"/>
    <w:rsid w:val="002752E8"/>
    <w:rsid w:val="00281C74"/>
    <w:rsid w:val="00295B9C"/>
    <w:rsid w:val="002963D8"/>
    <w:rsid w:val="002A0460"/>
    <w:rsid w:val="002A2BDD"/>
    <w:rsid w:val="002A3877"/>
    <w:rsid w:val="002A625E"/>
    <w:rsid w:val="002B1415"/>
    <w:rsid w:val="002B2850"/>
    <w:rsid w:val="002B7C34"/>
    <w:rsid w:val="002C4156"/>
    <w:rsid w:val="002D09C9"/>
    <w:rsid w:val="002D5BCF"/>
    <w:rsid w:val="002E1439"/>
    <w:rsid w:val="002E3181"/>
    <w:rsid w:val="002E324F"/>
    <w:rsid w:val="002E38E1"/>
    <w:rsid w:val="003013F2"/>
    <w:rsid w:val="00303233"/>
    <w:rsid w:val="003035DF"/>
    <w:rsid w:val="00312BFF"/>
    <w:rsid w:val="00313FA5"/>
    <w:rsid w:val="003221C3"/>
    <w:rsid w:val="00322EF6"/>
    <w:rsid w:val="00323D58"/>
    <w:rsid w:val="00326D58"/>
    <w:rsid w:val="0032768F"/>
    <w:rsid w:val="003340EB"/>
    <w:rsid w:val="00336E1A"/>
    <w:rsid w:val="0033719A"/>
    <w:rsid w:val="003411B2"/>
    <w:rsid w:val="00343FF8"/>
    <w:rsid w:val="003458F1"/>
    <w:rsid w:val="003505D0"/>
    <w:rsid w:val="0035165C"/>
    <w:rsid w:val="00361B25"/>
    <w:rsid w:val="0036246B"/>
    <w:rsid w:val="003647E1"/>
    <w:rsid w:val="003677FD"/>
    <w:rsid w:val="0037143B"/>
    <w:rsid w:val="00373CE3"/>
    <w:rsid w:val="00375DE7"/>
    <w:rsid w:val="00376B2B"/>
    <w:rsid w:val="00377B40"/>
    <w:rsid w:val="00380018"/>
    <w:rsid w:val="00382685"/>
    <w:rsid w:val="00383762"/>
    <w:rsid w:val="0039284E"/>
    <w:rsid w:val="00393073"/>
    <w:rsid w:val="003946FD"/>
    <w:rsid w:val="003A0EDF"/>
    <w:rsid w:val="003A4D74"/>
    <w:rsid w:val="003A5271"/>
    <w:rsid w:val="003A7956"/>
    <w:rsid w:val="003B66DB"/>
    <w:rsid w:val="003C03FB"/>
    <w:rsid w:val="003C5C7D"/>
    <w:rsid w:val="003C5E5B"/>
    <w:rsid w:val="003D0665"/>
    <w:rsid w:val="003D11C5"/>
    <w:rsid w:val="003D3330"/>
    <w:rsid w:val="003D7746"/>
    <w:rsid w:val="003E0421"/>
    <w:rsid w:val="003F0207"/>
    <w:rsid w:val="003F4FF1"/>
    <w:rsid w:val="003F5076"/>
    <w:rsid w:val="00404CF2"/>
    <w:rsid w:val="004160CE"/>
    <w:rsid w:val="00416613"/>
    <w:rsid w:val="00421384"/>
    <w:rsid w:val="00425518"/>
    <w:rsid w:val="00425FB6"/>
    <w:rsid w:val="004278CD"/>
    <w:rsid w:val="00435450"/>
    <w:rsid w:val="00443BC0"/>
    <w:rsid w:val="0044623F"/>
    <w:rsid w:val="0044728B"/>
    <w:rsid w:val="00453512"/>
    <w:rsid w:val="0045703E"/>
    <w:rsid w:val="004576EC"/>
    <w:rsid w:val="004651EF"/>
    <w:rsid w:val="00467291"/>
    <w:rsid w:val="0047363C"/>
    <w:rsid w:val="0048189E"/>
    <w:rsid w:val="00482167"/>
    <w:rsid w:val="0048220D"/>
    <w:rsid w:val="00482B5F"/>
    <w:rsid w:val="0048323A"/>
    <w:rsid w:val="00485ECB"/>
    <w:rsid w:val="00493DCB"/>
    <w:rsid w:val="00494BDE"/>
    <w:rsid w:val="00495A91"/>
    <w:rsid w:val="00495CFB"/>
    <w:rsid w:val="004A3C6A"/>
    <w:rsid w:val="004A45D5"/>
    <w:rsid w:val="004A4D74"/>
    <w:rsid w:val="004B085D"/>
    <w:rsid w:val="004B5736"/>
    <w:rsid w:val="004B5E85"/>
    <w:rsid w:val="004B7402"/>
    <w:rsid w:val="004C072C"/>
    <w:rsid w:val="004C74F5"/>
    <w:rsid w:val="004D066A"/>
    <w:rsid w:val="004D274C"/>
    <w:rsid w:val="004D4DC8"/>
    <w:rsid w:val="004D778E"/>
    <w:rsid w:val="004E1CB4"/>
    <w:rsid w:val="004F2E9E"/>
    <w:rsid w:val="004F7ED0"/>
    <w:rsid w:val="0050246F"/>
    <w:rsid w:val="0050388D"/>
    <w:rsid w:val="005043D7"/>
    <w:rsid w:val="00507511"/>
    <w:rsid w:val="0050793C"/>
    <w:rsid w:val="00507CD2"/>
    <w:rsid w:val="005100DB"/>
    <w:rsid w:val="0051545B"/>
    <w:rsid w:val="00527658"/>
    <w:rsid w:val="0053186C"/>
    <w:rsid w:val="005329A9"/>
    <w:rsid w:val="0053730B"/>
    <w:rsid w:val="0054028A"/>
    <w:rsid w:val="00544E88"/>
    <w:rsid w:val="00545C50"/>
    <w:rsid w:val="005479D2"/>
    <w:rsid w:val="00557AC2"/>
    <w:rsid w:val="005733CF"/>
    <w:rsid w:val="00573534"/>
    <w:rsid w:val="00576062"/>
    <w:rsid w:val="00576331"/>
    <w:rsid w:val="0058017E"/>
    <w:rsid w:val="00580F8B"/>
    <w:rsid w:val="00581429"/>
    <w:rsid w:val="00583B46"/>
    <w:rsid w:val="0058451B"/>
    <w:rsid w:val="005A0B79"/>
    <w:rsid w:val="005A34C2"/>
    <w:rsid w:val="005B0AE3"/>
    <w:rsid w:val="005B5CB0"/>
    <w:rsid w:val="005B7CA2"/>
    <w:rsid w:val="005C151B"/>
    <w:rsid w:val="005C3952"/>
    <w:rsid w:val="005C3974"/>
    <w:rsid w:val="005D034C"/>
    <w:rsid w:val="005D320C"/>
    <w:rsid w:val="005D4BCE"/>
    <w:rsid w:val="005E2AE4"/>
    <w:rsid w:val="005E475D"/>
    <w:rsid w:val="005E4D2B"/>
    <w:rsid w:val="005F11D0"/>
    <w:rsid w:val="005F56D8"/>
    <w:rsid w:val="005F5F84"/>
    <w:rsid w:val="005F647F"/>
    <w:rsid w:val="00604AE8"/>
    <w:rsid w:val="00607A77"/>
    <w:rsid w:val="00607FD2"/>
    <w:rsid w:val="00610C0C"/>
    <w:rsid w:val="00614D47"/>
    <w:rsid w:val="0062059B"/>
    <w:rsid w:val="00623391"/>
    <w:rsid w:val="00623FC9"/>
    <w:rsid w:val="00625627"/>
    <w:rsid w:val="0062652B"/>
    <w:rsid w:val="006307C4"/>
    <w:rsid w:val="006361E7"/>
    <w:rsid w:val="006401F8"/>
    <w:rsid w:val="00641EAD"/>
    <w:rsid w:val="00642037"/>
    <w:rsid w:val="006466E0"/>
    <w:rsid w:val="0064726F"/>
    <w:rsid w:val="006476BB"/>
    <w:rsid w:val="0065309C"/>
    <w:rsid w:val="0065406E"/>
    <w:rsid w:val="006611E3"/>
    <w:rsid w:val="006612BF"/>
    <w:rsid w:val="00663029"/>
    <w:rsid w:val="006658C6"/>
    <w:rsid w:val="00672DC1"/>
    <w:rsid w:val="00677907"/>
    <w:rsid w:val="00687BD1"/>
    <w:rsid w:val="00696C5C"/>
    <w:rsid w:val="00697553"/>
    <w:rsid w:val="006A1048"/>
    <w:rsid w:val="006A2403"/>
    <w:rsid w:val="006A4A47"/>
    <w:rsid w:val="006A4F53"/>
    <w:rsid w:val="006A5A1F"/>
    <w:rsid w:val="006A61BF"/>
    <w:rsid w:val="006A76BB"/>
    <w:rsid w:val="006B027B"/>
    <w:rsid w:val="006B02E4"/>
    <w:rsid w:val="006B41BD"/>
    <w:rsid w:val="006B44A9"/>
    <w:rsid w:val="006C697E"/>
    <w:rsid w:val="006D3708"/>
    <w:rsid w:val="006E2C37"/>
    <w:rsid w:val="006E68A6"/>
    <w:rsid w:val="006F1C83"/>
    <w:rsid w:val="006F316D"/>
    <w:rsid w:val="00712C89"/>
    <w:rsid w:val="007213CE"/>
    <w:rsid w:val="00736030"/>
    <w:rsid w:val="007400A2"/>
    <w:rsid w:val="00742E88"/>
    <w:rsid w:val="00762ED2"/>
    <w:rsid w:val="007747F0"/>
    <w:rsid w:val="00786BD5"/>
    <w:rsid w:val="007875D5"/>
    <w:rsid w:val="00794580"/>
    <w:rsid w:val="007A7A23"/>
    <w:rsid w:val="007B4600"/>
    <w:rsid w:val="007C1B88"/>
    <w:rsid w:val="007C7314"/>
    <w:rsid w:val="007D261C"/>
    <w:rsid w:val="007D2796"/>
    <w:rsid w:val="007D32D6"/>
    <w:rsid w:val="007D73C6"/>
    <w:rsid w:val="007F06A8"/>
    <w:rsid w:val="007F3A04"/>
    <w:rsid w:val="007F5037"/>
    <w:rsid w:val="008005DA"/>
    <w:rsid w:val="00800CE0"/>
    <w:rsid w:val="008034EF"/>
    <w:rsid w:val="008074F6"/>
    <w:rsid w:val="00811915"/>
    <w:rsid w:val="00812001"/>
    <w:rsid w:val="00822FAC"/>
    <w:rsid w:val="008314E1"/>
    <w:rsid w:val="00834110"/>
    <w:rsid w:val="00837828"/>
    <w:rsid w:val="00843E24"/>
    <w:rsid w:val="00844485"/>
    <w:rsid w:val="00845674"/>
    <w:rsid w:val="008474BC"/>
    <w:rsid w:val="00851966"/>
    <w:rsid w:val="00860E99"/>
    <w:rsid w:val="00864250"/>
    <w:rsid w:val="008644CA"/>
    <w:rsid w:val="00864A98"/>
    <w:rsid w:val="00865AC3"/>
    <w:rsid w:val="0086642D"/>
    <w:rsid w:val="0087258C"/>
    <w:rsid w:val="008729B8"/>
    <w:rsid w:val="00872F71"/>
    <w:rsid w:val="0087463E"/>
    <w:rsid w:val="00883755"/>
    <w:rsid w:val="00886BFE"/>
    <w:rsid w:val="00886D96"/>
    <w:rsid w:val="00887563"/>
    <w:rsid w:val="008A13FD"/>
    <w:rsid w:val="008A4191"/>
    <w:rsid w:val="008A6009"/>
    <w:rsid w:val="008B0DF5"/>
    <w:rsid w:val="008B39EA"/>
    <w:rsid w:val="008D5D95"/>
    <w:rsid w:val="008E3D07"/>
    <w:rsid w:val="008F43BE"/>
    <w:rsid w:val="008F6628"/>
    <w:rsid w:val="00903049"/>
    <w:rsid w:val="00904AC3"/>
    <w:rsid w:val="00907110"/>
    <w:rsid w:val="00907E02"/>
    <w:rsid w:val="00910F9B"/>
    <w:rsid w:val="00920FF2"/>
    <w:rsid w:val="00922680"/>
    <w:rsid w:val="0092395F"/>
    <w:rsid w:val="00924832"/>
    <w:rsid w:val="00931506"/>
    <w:rsid w:val="009342EE"/>
    <w:rsid w:val="00934BA9"/>
    <w:rsid w:val="009363BF"/>
    <w:rsid w:val="0094218E"/>
    <w:rsid w:val="009423B1"/>
    <w:rsid w:val="009436F5"/>
    <w:rsid w:val="009516BF"/>
    <w:rsid w:val="00951956"/>
    <w:rsid w:val="009522B0"/>
    <w:rsid w:val="009555AC"/>
    <w:rsid w:val="009567C4"/>
    <w:rsid w:val="0096488E"/>
    <w:rsid w:val="0096497D"/>
    <w:rsid w:val="00964E7A"/>
    <w:rsid w:val="0096754E"/>
    <w:rsid w:val="00972B7A"/>
    <w:rsid w:val="00977327"/>
    <w:rsid w:val="00982CD0"/>
    <w:rsid w:val="00987320"/>
    <w:rsid w:val="00996AA1"/>
    <w:rsid w:val="009A6131"/>
    <w:rsid w:val="009B4220"/>
    <w:rsid w:val="009D7C17"/>
    <w:rsid w:val="009E4D82"/>
    <w:rsid w:val="009E710B"/>
    <w:rsid w:val="009F105E"/>
    <w:rsid w:val="009F2053"/>
    <w:rsid w:val="009F335D"/>
    <w:rsid w:val="009F3EA5"/>
    <w:rsid w:val="00A00CF6"/>
    <w:rsid w:val="00A0435F"/>
    <w:rsid w:val="00A07051"/>
    <w:rsid w:val="00A12CD4"/>
    <w:rsid w:val="00A13EF5"/>
    <w:rsid w:val="00A16D75"/>
    <w:rsid w:val="00A22903"/>
    <w:rsid w:val="00A250F2"/>
    <w:rsid w:val="00A25136"/>
    <w:rsid w:val="00A32FEF"/>
    <w:rsid w:val="00A41525"/>
    <w:rsid w:val="00A428D3"/>
    <w:rsid w:val="00A42FD4"/>
    <w:rsid w:val="00A44C50"/>
    <w:rsid w:val="00A510A6"/>
    <w:rsid w:val="00A5317D"/>
    <w:rsid w:val="00A55EE1"/>
    <w:rsid w:val="00A55EFD"/>
    <w:rsid w:val="00A5657C"/>
    <w:rsid w:val="00A63583"/>
    <w:rsid w:val="00A64754"/>
    <w:rsid w:val="00A76D09"/>
    <w:rsid w:val="00A81D16"/>
    <w:rsid w:val="00A81E34"/>
    <w:rsid w:val="00A86F5E"/>
    <w:rsid w:val="00A909B7"/>
    <w:rsid w:val="00A94C35"/>
    <w:rsid w:val="00A970AD"/>
    <w:rsid w:val="00AA5C61"/>
    <w:rsid w:val="00AB0217"/>
    <w:rsid w:val="00AC0DA0"/>
    <w:rsid w:val="00AD385D"/>
    <w:rsid w:val="00AD446E"/>
    <w:rsid w:val="00AD7EF2"/>
    <w:rsid w:val="00AE63CC"/>
    <w:rsid w:val="00AF6B25"/>
    <w:rsid w:val="00AF7D03"/>
    <w:rsid w:val="00B00185"/>
    <w:rsid w:val="00B01EED"/>
    <w:rsid w:val="00B03D8D"/>
    <w:rsid w:val="00B06C54"/>
    <w:rsid w:val="00B073D4"/>
    <w:rsid w:val="00B07751"/>
    <w:rsid w:val="00B07EA9"/>
    <w:rsid w:val="00B11857"/>
    <w:rsid w:val="00B13084"/>
    <w:rsid w:val="00B2051D"/>
    <w:rsid w:val="00B21209"/>
    <w:rsid w:val="00B260A2"/>
    <w:rsid w:val="00B3196F"/>
    <w:rsid w:val="00B41E36"/>
    <w:rsid w:val="00B44F9D"/>
    <w:rsid w:val="00B50925"/>
    <w:rsid w:val="00B50AD4"/>
    <w:rsid w:val="00B50EFB"/>
    <w:rsid w:val="00B5496B"/>
    <w:rsid w:val="00B5544B"/>
    <w:rsid w:val="00B6159B"/>
    <w:rsid w:val="00B76C12"/>
    <w:rsid w:val="00B83062"/>
    <w:rsid w:val="00B83F89"/>
    <w:rsid w:val="00B8489C"/>
    <w:rsid w:val="00B86D34"/>
    <w:rsid w:val="00B878C1"/>
    <w:rsid w:val="00B9179D"/>
    <w:rsid w:val="00B91A35"/>
    <w:rsid w:val="00B961F3"/>
    <w:rsid w:val="00B972FD"/>
    <w:rsid w:val="00BA03BE"/>
    <w:rsid w:val="00BA1CF2"/>
    <w:rsid w:val="00BA3314"/>
    <w:rsid w:val="00BB4F52"/>
    <w:rsid w:val="00BB757F"/>
    <w:rsid w:val="00BC07DD"/>
    <w:rsid w:val="00BC3D53"/>
    <w:rsid w:val="00BC65A3"/>
    <w:rsid w:val="00BD0079"/>
    <w:rsid w:val="00BD4A78"/>
    <w:rsid w:val="00BD6174"/>
    <w:rsid w:val="00BD6288"/>
    <w:rsid w:val="00BE0B2C"/>
    <w:rsid w:val="00BE4BBE"/>
    <w:rsid w:val="00C01B47"/>
    <w:rsid w:val="00C02522"/>
    <w:rsid w:val="00C04914"/>
    <w:rsid w:val="00C1667C"/>
    <w:rsid w:val="00C207F6"/>
    <w:rsid w:val="00C223AB"/>
    <w:rsid w:val="00C23F1B"/>
    <w:rsid w:val="00C2453B"/>
    <w:rsid w:val="00C26B85"/>
    <w:rsid w:val="00C32989"/>
    <w:rsid w:val="00C33F3C"/>
    <w:rsid w:val="00C341F8"/>
    <w:rsid w:val="00C3722D"/>
    <w:rsid w:val="00C404F6"/>
    <w:rsid w:val="00C44275"/>
    <w:rsid w:val="00C46F3B"/>
    <w:rsid w:val="00C52AFA"/>
    <w:rsid w:val="00C541EE"/>
    <w:rsid w:val="00C60763"/>
    <w:rsid w:val="00C6314B"/>
    <w:rsid w:val="00C641C1"/>
    <w:rsid w:val="00C64862"/>
    <w:rsid w:val="00C64F06"/>
    <w:rsid w:val="00C65276"/>
    <w:rsid w:val="00C66D85"/>
    <w:rsid w:val="00C6726F"/>
    <w:rsid w:val="00C75C20"/>
    <w:rsid w:val="00C77248"/>
    <w:rsid w:val="00C825E0"/>
    <w:rsid w:val="00C85837"/>
    <w:rsid w:val="00C93C07"/>
    <w:rsid w:val="00CB7600"/>
    <w:rsid w:val="00CC5C5C"/>
    <w:rsid w:val="00CE0FB3"/>
    <w:rsid w:val="00CE1DE8"/>
    <w:rsid w:val="00CE21EC"/>
    <w:rsid w:val="00CE7623"/>
    <w:rsid w:val="00CF06F4"/>
    <w:rsid w:val="00CF14FD"/>
    <w:rsid w:val="00CF3727"/>
    <w:rsid w:val="00CF4779"/>
    <w:rsid w:val="00D00590"/>
    <w:rsid w:val="00D12896"/>
    <w:rsid w:val="00D17BCC"/>
    <w:rsid w:val="00D24AE4"/>
    <w:rsid w:val="00D35007"/>
    <w:rsid w:val="00D525DC"/>
    <w:rsid w:val="00D57A1D"/>
    <w:rsid w:val="00D64FD6"/>
    <w:rsid w:val="00D664A3"/>
    <w:rsid w:val="00D734E5"/>
    <w:rsid w:val="00D755D3"/>
    <w:rsid w:val="00D778E9"/>
    <w:rsid w:val="00D81A51"/>
    <w:rsid w:val="00D81CF8"/>
    <w:rsid w:val="00D84882"/>
    <w:rsid w:val="00D8624D"/>
    <w:rsid w:val="00D8755D"/>
    <w:rsid w:val="00D92C16"/>
    <w:rsid w:val="00D950E8"/>
    <w:rsid w:val="00DA03FF"/>
    <w:rsid w:val="00DA5813"/>
    <w:rsid w:val="00DA5DCD"/>
    <w:rsid w:val="00DA77B4"/>
    <w:rsid w:val="00DB221F"/>
    <w:rsid w:val="00DB354C"/>
    <w:rsid w:val="00DB40E1"/>
    <w:rsid w:val="00DB70B2"/>
    <w:rsid w:val="00DC381C"/>
    <w:rsid w:val="00DC50A6"/>
    <w:rsid w:val="00DD3394"/>
    <w:rsid w:val="00DD3765"/>
    <w:rsid w:val="00DE7C70"/>
    <w:rsid w:val="00DF157B"/>
    <w:rsid w:val="00DF7AB2"/>
    <w:rsid w:val="00E02E8D"/>
    <w:rsid w:val="00E06FA8"/>
    <w:rsid w:val="00E07392"/>
    <w:rsid w:val="00E108BB"/>
    <w:rsid w:val="00E13F75"/>
    <w:rsid w:val="00E2032B"/>
    <w:rsid w:val="00E21B99"/>
    <w:rsid w:val="00E33FB3"/>
    <w:rsid w:val="00E34BD2"/>
    <w:rsid w:val="00E375F7"/>
    <w:rsid w:val="00E37B7A"/>
    <w:rsid w:val="00E41C5E"/>
    <w:rsid w:val="00E42C01"/>
    <w:rsid w:val="00E46C0E"/>
    <w:rsid w:val="00E47123"/>
    <w:rsid w:val="00E56160"/>
    <w:rsid w:val="00E607C8"/>
    <w:rsid w:val="00E63B95"/>
    <w:rsid w:val="00E8043A"/>
    <w:rsid w:val="00E80BB7"/>
    <w:rsid w:val="00E8237E"/>
    <w:rsid w:val="00E87ED0"/>
    <w:rsid w:val="00E96345"/>
    <w:rsid w:val="00EB3F0F"/>
    <w:rsid w:val="00EC22D9"/>
    <w:rsid w:val="00EC6825"/>
    <w:rsid w:val="00ED11F7"/>
    <w:rsid w:val="00ED1F84"/>
    <w:rsid w:val="00ED4844"/>
    <w:rsid w:val="00ED56A0"/>
    <w:rsid w:val="00EE324F"/>
    <w:rsid w:val="00EE5AB1"/>
    <w:rsid w:val="00EE6F66"/>
    <w:rsid w:val="00EE7ECB"/>
    <w:rsid w:val="00EF0CE3"/>
    <w:rsid w:val="00EF1D66"/>
    <w:rsid w:val="00EF4954"/>
    <w:rsid w:val="00EF4F20"/>
    <w:rsid w:val="00EF77B3"/>
    <w:rsid w:val="00F02424"/>
    <w:rsid w:val="00F0314C"/>
    <w:rsid w:val="00F04BF4"/>
    <w:rsid w:val="00F06569"/>
    <w:rsid w:val="00F16E98"/>
    <w:rsid w:val="00F21FA5"/>
    <w:rsid w:val="00F23403"/>
    <w:rsid w:val="00F24961"/>
    <w:rsid w:val="00F2740B"/>
    <w:rsid w:val="00F341BA"/>
    <w:rsid w:val="00F41EF5"/>
    <w:rsid w:val="00F421DA"/>
    <w:rsid w:val="00F4540C"/>
    <w:rsid w:val="00F46BAF"/>
    <w:rsid w:val="00F50401"/>
    <w:rsid w:val="00F517A8"/>
    <w:rsid w:val="00F53180"/>
    <w:rsid w:val="00F55DCF"/>
    <w:rsid w:val="00F575EF"/>
    <w:rsid w:val="00F70355"/>
    <w:rsid w:val="00F7338A"/>
    <w:rsid w:val="00F77C6D"/>
    <w:rsid w:val="00F827D1"/>
    <w:rsid w:val="00F83236"/>
    <w:rsid w:val="00F86BA2"/>
    <w:rsid w:val="00F90BB7"/>
    <w:rsid w:val="00F94E04"/>
    <w:rsid w:val="00FA433B"/>
    <w:rsid w:val="00FA6D53"/>
    <w:rsid w:val="00FB35DF"/>
    <w:rsid w:val="00FB4A6A"/>
    <w:rsid w:val="00FB5468"/>
    <w:rsid w:val="00FB6B57"/>
    <w:rsid w:val="00FC1C12"/>
    <w:rsid w:val="00FC529F"/>
    <w:rsid w:val="00FC5376"/>
    <w:rsid w:val="00FD54F2"/>
    <w:rsid w:val="00FD5E7C"/>
    <w:rsid w:val="00FE035A"/>
    <w:rsid w:val="00FE0CA9"/>
    <w:rsid w:val="00FE22D8"/>
    <w:rsid w:val="00FF1A32"/>
    <w:rsid w:val="00FF35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5BDA"/>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37"/>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customStyle="1" w:styleId="15">
    <w:name w:val="אזכור לא מזוהה1"/>
    <w:basedOn w:val="a1"/>
    <w:uiPriority w:val="99"/>
    <w:semiHidden/>
    <w:unhideWhenUsed/>
    <w:rsid w:val="00482167"/>
    <w:rPr>
      <w:color w:val="605E5C"/>
      <w:shd w:val="clear" w:color="auto" w:fill="E1DFDD"/>
    </w:rPr>
  </w:style>
  <w:style w:type="paragraph" w:customStyle="1" w:styleId="16">
    <w:name w:val="מספור 1"/>
    <w:basedOn w:val="a0"/>
    <w:next w:val="a0"/>
    <w:link w:val="17"/>
    <w:rsid w:val="002A2BDD"/>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2A2BDD"/>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8039-1FA5-4AB9-8239-755C9F90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35290</Words>
  <Characters>176451</Characters>
  <Application>Microsoft Office Word</Application>
  <DocSecurity>8</DocSecurity>
  <Lines>1470</Lines>
  <Paragraphs>422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יאנה בורוחוב</cp:lastModifiedBy>
  <cp:revision>3</cp:revision>
  <cp:lastPrinted>2022-07-25T08:41:00Z</cp:lastPrinted>
  <dcterms:created xsi:type="dcterms:W3CDTF">2022-08-02T05:48:00Z</dcterms:created>
  <dcterms:modified xsi:type="dcterms:W3CDTF">2022-08-02T11:18:00Z</dcterms:modified>
</cp:coreProperties>
</file>