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EA64AE" w14:textId="77777777" w:rsidR="00832373" w:rsidRDefault="00832373" w:rsidP="00832373">
      <w:pPr>
        <w:tabs>
          <w:tab w:val="left" w:pos="7966"/>
        </w:tabs>
        <w:ind w:left="28"/>
        <w:jc w:val="center"/>
        <w:rPr>
          <w:b/>
          <w:bCs/>
          <w:sz w:val="28"/>
        </w:rPr>
      </w:pPr>
      <w:bookmarkStart w:id="0" w:name="_GoBack"/>
      <w:bookmarkEnd w:id="0"/>
    </w:p>
    <w:p w14:paraId="15253C2F" w14:textId="77777777" w:rsidR="00832373" w:rsidRDefault="00832373" w:rsidP="00832373">
      <w:pPr>
        <w:tabs>
          <w:tab w:val="left" w:pos="7966"/>
        </w:tabs>
        <w:ind w:left="28"/>
        <w:jc w:val="center"/>
        <w:rPr>
          <w:b/>
          <w:bCs/>
          <w:sz w:val="28"/>
          <w:rtl/>
        </w:rPr>
      </w:pPr>
    </w:p>
    <w:tbl>
      <w:tblPr>
        <w:tblStyle w:val="a7"/>
        <w:bidiVisual/>
        <w:tblW w:w="14499" w:type="dxa"/>
        <w:tblInd w:w="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01"/>
        <w:gridCol w:w="9798"/>
      </w:tblGrid>
      <w:tr w:rsidR="00832373" w:rsidRPr="007D30B9" w14:paraId="68CD2879" w14:textId="77777777" w:rsidTr="00447349">
        <w:tc>
          <w:tcPr>
            <w:tcW w:w="4701" w:type="dxa"/>
          </w:tcPr>
          <w:p w14:paraId="508289CD" w14:textId="77777777" w:rsidR="00832373" w:rsidRDefault="00832373" w:rsidP="00447349">
            <w:pPr>
              <w:tabs>
                <w:tab w:val="left" w:pos="7966"/>
              </w:tabs>
              <w:jc w:val="both"/>
              <w:rPr>
                <w:sz w:val="28"/>
                <w:rtl/>
              </w:rPr>
            </w:pPr>
          </w:p>
          <w:p w14:paraId="3AED5630" w14:textId="77777777" w:rsidR="00832373" w:rsidRDefault="00832373" w:rsidP="00447349">
            <w:pPr>
              <w:tabs>
                <w:tab w:val="left" w:pos="7966"/>
              </w:tabs>
              <w:jc w:val="both"/>
              <w:rPr>
                <w:sz w:val="28"/>
                <w:rtl/>
              </w:rPr>
            </w:pPr>
          </w:p>
          <w:p w14:paraId="3E104BAD" w14:textId="77777777" w:rsidR="00832373" w:rsidRPr="007D30B9" w:rsidRDefault="00832373" w:rsidP="00447349">
            <w:pPr>
              <w:tabs>
                <w:tab w:val="left" w:pos="7966"/>
              </w:tabs>
              <w:jc w:val="both"/>
              <w:rPr>
                <w:sz w:val="28"/>
                <w:rtl/>
              </w:rPr>
            </w:pPr>
            <w:r w:rsidRPr="007D30B9">
              <w:rPr>
                <w:rFonts w:hint="cs"/>
                <w:sz w:val="28"/>
                <w:rtl/>
              </w:rPr>
              <w:t>לכל מאן דבעי,</w:t>
            </w:r>
          </w:p>
        </w:tc>
        <w:tc>
          <w:tcPr>
            <w:tcW w:w="9798" w:type="dxa"/>
          </w:tcPr>
          <w:p w14:paraId="1233F654" w14:textId="06BFE84B" w:rsidR="00832373" w:rsidRPr="007D30B9" w:rsidRDefault="00832373" w:rsidP="00447349">
            <w:pPr>
              <w:tabs>
                <w:tab w:val="left" w:pos="7966"/>
              </w:tabs>
              <w:bidi w:val="0"/>
              <w:jc w:val="both"/>
              <w:rPr>
                <w:b/>
                <w:bCs/>
                <w:sz w:val="28"/>
              </w:rPr>
            </w:pPr>
            <w:r w:rsidRPr="007D30B9">
              <w:rPr>
                <w:rFonts w:hint="eastAsia"/>
                <w:b/>
                <w:bCs/>
                <w:sz w:val="28"/>
                <w:rtl/>
              </w:rPr>
              <w:t>‏‏</w:t>
            </w:r>
            <w:r w:rsidRPr="007D30B9">
              <w:rPr>
                <w:b/>
                <w:bCs/>
                <w:sz w:val="28"/>
                <w:rtl/>
              </w:rPr>
              <w:fldChar w:fldCharType="begin"/>
            </w:r>
            <w:r w:rsidRPr="007D30B9">
              <w:rPr>
                <w:b/>
                <w:bCs/>
                <w:sz w:val="28"/>
                <w:rtl/>
              </w:rPr>
              <w:instrText xml:space="preserve"> </w:instrText>
            </w:r>
            <w:r w:rsidRPr="007D30B9">
              <w:rPr>
                <w:rFonts w:hint="cs"/>
                <w:b/>
                <w:bCs/>
                <w:sz w:val="28"/>
              </w:rPr>
              <w:instrText>DATE</w:instrText>
            </w:r>
            <w:r w:rsidRPr="007D30B9">
              <w:rPr>
                <w:rFonts w:hint="cs"/>
                <w:b/>
                <w:bCs/>
                <w:sz w:val="28"/>
                <w:rtl/>
              </w:rPr>
              <w:instrText xml:space="preserve"> \@ "</w:instrText>
            </w:r>
            <w:r w:rsidRPr="007D30B9">
              <w:rPr>
                <w:rFonts w:hint="cs"/>
                <w:b/>
                <w:bCs/>
                <w:sz w:val="28"/>
              </w:rPr>
              <w:instrText>dddd dd MMMM yyyy" \h</w:instrText>
            </w:r>
            <w:r w:rsidRPr="007D30B9">
              <w:rPr>
                <w:b/>
                <w:bCs/>
                <w:sz w:val="28"/>
                <w:rtl/>
              </w:rPr>
              <w:instrText xml:space="preserve"> </w:instrText>
            </w:r>
            <w:r w:rsidRPr="007D30B9">
              <w:rPr>
                <w:b/>
                <w:bCs/>
                <w:sz w:val="28"/>
                <w:rtl/>
              </w:rPr>
              <w:fldChar w:fldCharType="separate"/>
            </w:r>
            <w:r w:rsidR="005F30DE">
              <w:rPr>
                <w:b/>
                <w:bCs/>
                <w:noProof/>
                <w:sz w:val="28"/>
                <w:rtl/>
              </w:rPr>
              <w:t>‏יום ראשון ט"ז אדר א תשפ"ד</w:t>
            </w:r>
            <w:r w:rsidRPr="007D30B9">
              <w:rPr>
                <w:b/>
                <w:bCs/>
                <w:sz w:val="28"/>
                <w:rtl/>
              </w:rPr>
              <w:fldChar w:fldCharType="end"/>
            </w:r>
            <w:r>
              <w:rPr>
                <w:b/>
                <w:bCs/>
                <w:sz w:val="28"/>
              </w:rPr>
              <w:t xml:space="preserve"> </w:t>
            </w:r>
          </w:p>
          <w:p w14:paraId="6E7DBD1E" w14:textId="57AE343E" w:rsidR="00832373" w:rsidRPr="007D30B9" w:rsidRDefault="00832373" w:rsidP="00447349">
            <w:pPr>
              <w:tabs>
                <w:tab w:val="left" w:pos="7966"/>
              </w:tabs>
              <w:bidi w:val="0"/>
              <w:jc w:val="both"/>
              <w:rPr>
                <w:b/>
                <w:bCs/>
                <w:sz w:val="28"/>
                <w:rtl/>
              </w:rPr>
            </w:pPr>
            <w:r w:rsidRPr="007D30B9">
              <w:rPr>
                <w:rFonts w:hint="eastAsia"/>
                <w:b/>
                <w:bCs/>
                <w:sz w:val="28"/>
                <w:rtl/>
              </w:rPr>
              <w:t>‏‏</w:t>
            </w:r>
            <w:r w:rsidRPr="007D30B9">
              <w:rPr>
                <w:b/>
                <w:bCs/>
                <w:sz w:val="28"/>
                <w:rtl/>
              </w:rPr>
              <w:fldChar w:fldCharType="begin"/>
            </w:r>
            <w:r w:rsidRPr="007D30B9">
              <w:rPr>
                <w:b/>
                <w:bCs/>
                <w:sz w:val="28"/>
                <w:rtl/>
              </w:rPr>
              <w:instrText xml:space="preserve"> </w:instrText>
            </w:r>
            <w:r w:rsidRPr="007D30B9">
              <w:rPr>
                <w:rFonts w:hint="cs"/>
                <w:b/>
                <w:bCs/>
                <w:sz w:val="28"/>
              </w:rPr>
              <w:instrText>DATE</w:instrText>
            </w:r>
            <w:r w:rsidRPr="007D30B9">
              <w:rPr>
                <w:rFonts w:hint="cs"/>
                <w:b/>
                <w:bCs/>
                <w:sz w:val="28"/>
                <w:rtl/>
              </w:rPr>
              <w:instrText xml:space="preserve"> \@ "</w:instrText>
            </w:r>
            <w:r w:rsidRPr="007D30B9">
              <w:rPr>
                <w:rFonts w:hint="cs"/>
                <w:b/>
                <w:bCs/>
                <w:sz w:val="28"/>
              </w:rPr>
              <w:instrText>dd MMMM yyyy</w:instrText>
            </w:r>
            <w:r w:rsidRPr="007D30B9">
              <w:rPr>
                <w:rFonts w:hint="cs"/>
                <w:b/>
                <w:bCs/>
                <w:sz w:val="28"/>
                <w:rtl/>
              </w:rPr>
              <w:instrText>"</w:instrText>
            </w:r>
            <w:r w:rsidRPr="007D30B9">
              <w:rPr>
                <w:b/>
                <w:bCs/>
                <w:sz w:val="28"/>
                <w:rtl/>
              </w:rPr>
              <w:instrText xml:space="preserve"> </w:instrText>
            </w:r>
            <w:r w:rsidRPr="007D30B9">
              <w:rPr>
                <w:b/>
                <w:bCs/>
                <w:sz w:val="28"/>
                <w:rtl/>
              </w:rPr>
              <w:fldChar w:fldCharType="separate"/>
            </w:r>
            <w:r w:rsidR="005F30DE">
              <w:rPr>
                <w:b/>
                <w:bCs/>
                <w:noProof/>
                <w:sz w:val="28"/>
                <w:rtl/>
              </w:rPr>
              <w:t>‏25 פברואר 2024</w:t>
            </w:r>
            <w:r w:rsidRPr="007D30B9">
              <w:rPr>
                <w:b/>
                <w:bCs/>
                <w:sz w:val="28"/>
                <w:rtl/>
              </w:rPr>
              <w:fldChar w:fldCharType="end"/>
            </w:r>
          </w:p>
        </w:tc>
      </w:tr>
    </w:tbl>
    <w:p w14:paraId="21969E79" w14:textId="77777777" w:rsidR="00832373" w:rsidRDefault="00832373" w:rsidP="00832373">
      <w:pPr>
        <w:tabs>
          <w:tab w:val="left" w:pos="7966"/>
        </w:tabs>
        <w:ind w:left="28"/>
        <w:jc w:val="center"/>
        <w:rPr>
          <w:sz w:val="32"/>
          <w:szCs w:val="32"/>
          <w:rtl/>
        </w:rPr>
      </w:pPr>
    </w:p>
    <w:p w14:paraId="2A4A4CBE" w14:textId="77777777" w:rsidR="00832373" w:rsidRDefault="00832373" w:rsidP="00832373">
      <w:pPr>
        <w:tabs>
          <w:tab w:val="left" w:pos="7966"/>
        </w:tabs>
        <w:ind w:left="28"/>
        <w:jc w:val="center"/>
        <w:rPr>
          <w:sz w:val="32"/>
          <w:szCs w:val="32"/>
          <w:rtl/>
        </w:rPr>
      </w:pPr>
    </w:p>
    <w:p w14:paraId="7F6EE51E" w14:textId="51B8EAF2" w:rsidR="00832373" w:rsidRDefault="00832373" w:rsidP="00832373">
      <w:pPr>
        <w:tabs>
          <w:tab w:val="left" w:pos="7966"/>
        </w:tabs>
        <w:ind w:left="28"/>
        <w:jc w:val="center"/>
        <w:rPr>
          <w:b/>
          <w:bCs/>
          <w:sz w:val="32"/>
          <w:szCs w:val="32"/>
          <w:u w:val="single"/>
          <w:rtl/>
        </w:rPr>
      </w:pPr>
      <w:r w:rsidRPr="007D30B9">
        <w:rPr>
          <w:rFonts w:hint="cs"/>
          <w:sz w:val="32"/>
          <w:szCs w:val="32"/>
          <w:rtl/>
        </w:rPr>
        <w:t>הנדון:</w:t>
      </w:r>
      <w:r w:rsidRPr="007D30B9">
        <w:rPr>
          <w:rFonts w:hint="cs"/>
          <w:sz w:val="32"/>
          <w:szCs w:val="32"/>
        </w:rPr>
        <w:t xml:space="preserve"> </w:t>
      </w:r>
      <w:r w:rsidRPr="007D30B9">
        <w:rPr>
          <w:rFonts w:hint="cs"/>
          <w:b/>
          <w:bCs/>
          <w:sz w:val="32"/>
          <w:szCs w:val="32"/>
          <w:u w:val="single"/>
          <w:rtl/>
        </w:rPr>
        <w:t xml:space="preserve">מסמך </w:t>
      </w:r>
      <w:r>
        <w:rPr>
          <w:rFonts w:hint="cs"/>
          <w:b/>
          <w:bCs/>
          <w:sz w:val="32"/>
          <w:szCs w:val="32"/>
          <w:u w:val="single"/>
          <w:rtl/>
        </w:rPr>
        <w:t xml:space="preserve">שינויים </w:t>
      </w:r>
      <w:r w:rsidRPr="007D30B9">
        <w:rPr>
          <w:rFonts w:hint="cs"/>
          <w:b/>
          <w:bCs/>
          <w:sz w:val="32"/>
          <w:szCs w:val="32"/>
          <w:u w:val="single"/>
          <w:rtl/>
        </w:rPr>
        <w:t>והבהרות</w:t>
      </w:r>
    </w:p>
    <w:p w14:paraId="39B05A03" w14:textId="77777777" w:rsidR="00832373" w:rsidRDefault="00832373" w:rsidP="00832373">
      <w:pPr>
        <w:tabs>
          <w:tab w:val="left" w:pos="7966"/>
        </w:tabs>
        <w:ind w:left="28"/>
        <w:jc w:val="center"/>
        <w:rPr>
          <w:b/>
          <w:bCs/>
          <w:sz w:val="32"/>
          <w:szCs w:val="32"/>
          <w:u w:val="single"/>
          <w:rtl/>
        </w:rPr>
      </w:pPr>
    </w:p>
    <w:p w14:paraId="55673842" w14:textId="77777777" w:rsidR="00832373" w:rsidRPr="00832373" w:rsidRDefault="00832373" w:rsidP="00832373">
      <w:pPr>
        <w:tabs>
          <w:tab w:val="left" w:pos="7966"/>
        </w:tabs>
        <w:ind w:left="28"/>
        <w:jc w:val="center"/>
        <w:rPr>
          <w:b/>
          <w:bCs/>
          <w:sz w:val="32"/>
          <w:szCs w:val="32"/>
          <w:u w:val="single"/>
          <w:rtl/>
        </w:rPr>
      </w:pPr>
      <w:r w:rsidRPr="00832373">
        <w:rPr>
          <w:b/>
          <w:bCs/>
          <w:sz w:val="32"/>
          <w:szCs w:val="32"/>
          <w:u w:val="single"/>
          <w:rtl/>
        </w:rPr>
        <w:t>מכרז מסגרת פומבי מס' 5/2024</w:t>
      </w:r>
    </w:p>
    <w:p w14:paraId="52687B9B" w14:textId="5D63FEA6" w:rsidR="00832373" w:rsidRDefault="00832373" w:rsidP="00832373">
      <w:pPr>
        <w:tabs>
          <w:tab w:val="left" w:pos="7966"/>
        </w:tabs>
        <w:ind w:left="28"/>
        <w:jc w:val="center"/>
        <w:rPr>
          <w:sz w:val="26"/>
          <w:szCs w:val="26"/>
          <w:rtl/>
        </w:rPr>
      </w:pPr>
      <w:r w:rsidRPr="00832373">
        <w:rPr>
          <w:b/>
          <w:bCs/>
          <w:sz w:val="32"/>
          <w:szCs w:val="32"/>
          <w:u w:val="single"/>
          <w:rtl/>
        </w:rPr>
        <w:t>לאספקת ריהוט למבני ציבור ומוסדות חינוך בעיר נתיבות</w:t>
      </w:r>
    </w:p>
    <w:p w14:paraId="08D1A931" w14:textId="77777777" w:rsidR="00832373" w:rsidRDefault="00832373" w:rsidP="00832373">
      <w:pPr>
        <w:tabs>
          <w:tab w:val="left" w:pos="7966"/>
        </w:tabs>
        <w:ind w:left="28"/>
        <w:jc w:val="both"/>
        <w:rPr>
          <w:sz w:val="26"/>
          <w:szCs w:val="26"/>
          <w:rtl/>
        </w:rPr>
      </w:pPr>
    </w:p>
    <w:p w14:paraId="0D5AD38F" w14:textId="3D79E84D" w:rsidR="00832373" w:rsidRDefault="00832373" w:rsidP="00832373">
      <w:pPr>
        <w:tabs>
          <w:tab w:val="left" w:pos="7966"/>
        </w:tabs>
        <w:ind w:left="28"/>
        <w:jc w:val="both"/>
        <w:rPr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>בהמשך לפרסומו של המכרז שבנדון (להלן:</w:t>
      </w:r>
      <w:r>
        <w:rPr>
          <w:rFonts w:hint="cs"/>
          <w:sz w:val="26"/>
          <w:szCs w:val="26"/>
        </w:rPr>
        <w:t xml:space="preserve"> </w:t>
      </w:r>
      <w:r>
        <w:rPr>
          <w:rFonts w:hint="cs"/>
          <w:sz w:val="26"/>
          <w:szCs w:val="26"/>
          <w:rtl/>
        </w:rPr>
        <w:t>"</w:t>
      </w:r>
      <w:r>
        <w:rPr>
          <w:rFonts w:hint="cs"/>
          <w:b/>
          <w:bCs/>
          <w:sz w:val="26"/>
          <w:szCs w:val="26"/>
          <w:rtl/>
        </w:rPr>
        <w:t>המכרז</w:t>
      </w:r>
      <w:r>
        <w:rPr>
          <w:rFonts w:hint="cs"/>
          <w:sz w:val="26"/>
          <w:szCs w:val="26"/>
          <w:rtl/>
        </w:rPr>
        <w:t>") מפרסמת בזאת עיריית נתיבות (להלן: "</w:t>
      </w:r>
      <w:r>
        <w:rPr>
          <w:rFonts w:hint="cs"/>
          <w:b/>
          <w:bCs/>
          <w:sz w:val="26"/>
          <w:szCs w:val="26"/>
          <w:rtl/>
        </w:rPr>
        <w:t>העירייה</w:t>
      </w:r>
      <w:r>
        <w:rPr>
          <w:rFonts w:hint="cs"/>
          <w:sz w:val="26"/>
          <w:szCs w:val="26"/>
          <w:rtl/>
        </w:rPr>
        <w:t xml:space="preserve">") מענה לשאלות הבהרה. </w:t>
      </w:r>
    </w:p>
    <w:tbl>
      <w:tblPr>
        <w:tblpPr w:leftFromText="180" w:rightFromText="180" w:vertAnchor="page" w:horzAnchor="margin" w:tblpXSpec="center" w:tblpY="5641"/>
        <w:bidiVisual/>
        <w:tblW w:w="15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9"/>
        <w:gridCol w:w="1916"/>
        <w:gridCol w:w="1500"/>
        <w:gridCol w:w="1643"/>
        <w:gridCol w:w="4412"/>
        <w:gridCol w:w="5277"/>
      </w:tblGrid>
      <w:tr w:rsidR="00832373" w:rsidRPr="00A8165D" w14:paraId="00BB3E03" w14:textId="77777777" w:rsidTr="00447349">
        <w:trPr>
          <w:trHeight w:val="841"/>
          <w:tblHeader/>
        </w:trPr>
        <w:tc>
          <w:tcPr>
            <w:tcW w:w="749" w:type="dxa"/>
            <w:shd w:val="clear" w:color="auto" w:fill="D9D9D9"/>
          </w:tcPr>
          <w:p w14:paraId="7072DE27" w14:textId="77777777" w:rsidR="00832373" w:rsidRPr="00A8165D" w:rsidRDefault="00832373" w:rsidP="00447349">
            <w:pPr>
              <w:widowControl w:val="0"/>
              <w:spacing w:before="60" w:after="60" w:line="276" w:lineRule="auto"/>
              <w:ind w:left="-58"/>
              <w:jc w:val="center"/>
              <w:outlineLvl w:val="1"/>
              <w:rPr>
                <w:rFonts w:ascii="David" w:hAnsi="David"/>
                <w:b/>
                <w:bCs/>
                <w:sz w:val="24"/>
                <w:szCs w:val="24"/>
                <w:rtl/>
                <w:lang w:eastAsia="en-US"/>
              </w:rPr>
            </w:pPr>
            <w:r w:rsidRPr="00A8165D">
              <w:rPr>
                <w:rFonts w:ascii="David" w:hAnsi="David"/>
                <w:b/>
                <w:bCs/>
                <w:sz w:val="24"/>
                <w:szCs w:val="24"/>
                <w:rtl/>
                <w:lang w:eastAsia="en-US"/>
              </w:rPr>
              <w:t>מס'</w:t>
            </w:r>
          </w:p>
        </w:tc>
        <w:tc>
          <w:tcPr>
            <w:tcW w:w="1916" w:type="dxa"/>
            <w:shd w:val="clear" w:color="auto" w:fill="D9D9D9"/>
          </w:tcPr>
          <w:p w14:paraId="01C169C5" w14:textId="77777777" w:rsidR="00832373" w:rsidRPr="00A8165D" w:rsidRDefault="00832373" w:rsidP="00447349">
            <w:pPr>
              <w:widowControl w:val="0"/>
              <w:spacing w:before="60" w:after="60" w:line="276" w:lineRule="auto"/>
              <w:ind w:left="-58"/>
              <w:jc w:val="center"/>
              <w:outlineLvl w:val="1"/>
              <w:rPr>
                <w:rFonts w:ascii="David" w:hAnsi="David"/>
                <w:sz w:val="24"/>
                <w:szCs w:val="24"/>
                <w:rtl/>
                <w:lang w:eastAsia="en-US"/>
              </w:rPr>
            </w:pPr>
            <w:r w:rsidRPr="00A8165D">
              <w:rPr>
                <w:rFonts w:ascii="David" w:hAnsi="David"/>
                <w:b/>
                <w:bCs/>
                <w:sz w:val="24"/>
                <w:szCs w:val="24"/>
                <w:rtl/>
                <w:lang w:eastAsia="en-US"/>
              </w:rPr>
              <w:t>שם המסמך</w:t>
            </w:r>
          </w:p>
        </w:tc>
        <w:tc>
          <w:tcPr>
            <w:tcW w:w="1500" w:type="dxa"/>
            <w:shd w:val="clear" w:color="auto" w:fill="D9D9D9"/>
          </w:tcPr>
          <w:p w14:paraId="740357BF" w14:textId="77777777" w:rsidR="00832373" w:rsidRPr="00A8165D" w:rsidRDefault="00832373" w:rsidP="00447349">
            <w:pPr>
              <w:widowControl w:val="0"/>
              <w:spacing w:before="60" w:after="60" w:line="276" w:lineRule="auto"/>
              <w:ind w:left="-58"/>
              <w:jc w:val="center"/>
              <w:outlineLvl w:val="1"/>
              <w:rPr>
                <w:rFonts w:ascii="David" w:hAnsi="David"/>
                <w:sz w:val="24"/>
                <w:szCs w:val="24"/>
                <w:rtl/>
                <w:lang w:eastAsia="en-US"/>
              </w:rPr>
            </w:pPr>
            <w:r w:rsidRPr="00A8165D">
              <w:rPr>
                <w:rFonts w:ascii="David" w:hAnsi="David"/>
                <w:b/>
                <w:bCs/>
                <w:sz w:val="24"/>
                <w:szCs w:val="24"/>
                <w:rtl/>
                <w:lang w:eastAsia="en-US"/>
              </w:rPr>
              <w:t>סעיף/מראה מקום אחר</w:t>
            </w:r>
          </w:p>
        </w:tc>
        <w:tc>
          <w:tcPr>
            <w:tcW w:w="1643" w:type="dxa"/>
            <w:shd w:val="clear" w:color="auto" w:fill="D9D9D9"/>
          </w:tcPr>
          <w:p w14:paraId="3F4A2889" w14:textId="77777777" w:rsidR="00832373" w:rsidRPr="00A8165D" w:rsidRDefault="00832373" w:rsidP="00447349">
            <w:pPr>
              <w:widowControl w:val="0"/>
              <w:spacing w:before="60" w:after="60" w:line="276" w:lineRule="auto"/>
              <w:ind w:left="-58"/>
              <w:jc w:val="center"/>
              <w:outlineLvl w:val="1"/>
              <w:rPr>
                <w:rFonts w:ascii="David" w:hAnsi="David"/>
                <w:b/>
                <w:bCs/>
                <w:sz w:val="24"/>
                <w:szCs w:val="24"/>
                <w:rtl/>
                <w:lang w:eastAsia="en-US"/>
              </w:rPr>
            </w:pPr>
            <w:r w:rsidRPr="00A8165D">
              <w:rPr>
                <w:rFonts w:ascii="David" w:hAnsi="David"/>
                <w:b/>
                <w:bCs/>
                <w:sz w:val="24"/>
                <w:szCs w:val="24"/>
                <w:rtl/>
                <w:lang w:eastAsia="en-US"/>
              </w:rPr>
              <w:t>נושא/כותרת הסעיף</w:t>
            </w:r>
          </w:p>
        </w:tc>
        <w:tc>
          <w:tcPr>
            <w:tcW w:w="4412" w:type="dxa"/>
            <w:shd w:val="clear" w:color="auto" w:fill="D9D9D9"/>
          </w:tcPr>
          <w:p w14:paraId="1B01DAC6" w14:textId="77777777" w:rsidR="00832373" w:rsidRPr="00A8165D" w:rsidRDefault="00832373" w:rsidP="00447349">
            <w:pPr>
              <w:widowControl w:val="0"/>
              <w:spacing w:before="60" w:after="60" w:line="276" w:lineRule="auto"/>
              <w:ind w:left="-58"/>
              <w:jc w:val="center"/>
              <w:outlineLvl w:val="1"/>
              <w:rPr>
                <w:rFonts w:ascii="David" w:hAnsi="David"/>
                <w:b/>
                <w:bCs/>
                <w:sz w:val="24"/>
                <w:szCs w:val="24"/>
                <w:rtl/>
                <w:lang w:eastAsia="en-US"/>
              </w:rPr>
            </w:pPr>
            <w:r w:rsidRPr="00A8165D">
              <w:rPr>
                <w:rFonts w:ascii="David" w:hAnsi="David"/>
                <w:b/>
                <w:bCs/>
                <w:sz w:val="24"/>
                <w:szCs w:val="24"/>
                <w:rtl/>
                <w:lang w:eastAsia="en-US"/>
              </w:rPr>
              <w:t>שאלה/הערה</w:t>
            </w:r>
          </w:p>
        </w:tc>
        <w:tc>
          <w:tcPr>
            <w:tcW w:w="5277" w:type="dxa"/>
            <w:shd w:val="clear" w:color="auto" w:fill="D9D9D9"/>
          </w:tcPr>
          <w:p w14:paraId="3132B0F4" w14:textId="77777777" w:rsidR="00832373" w:rsidRPr="00A8165D" w:rsidRDefault="00832373" w:rsidP="00447349">
            <w:pPr>
              <w:widowControl w:val="0"/>
              <w:spacing w:before="60" w:after="60" w:line="276" w:lineRule="auto"/>
              <w:ind w:left="-58"/>
              <w:jc w:val="center"/>
              <w:outlineLvl w:val="1"/>
              <w:rPr>
                <w:rFonts w:ascii="David" w:hAnsi="David"/>
                <w:b/>
                <w:bCs/>
                <w:sz w:val="24"/>
                <w:szCs w:val="24"/>
                <w:rtl/>
                <w:lang w:eastAsia="en-US"/>
              </w:rPr>
            </w:pPr>
            <w:r>
              <w:rPr>
                <w:rFonts w:ascii="David" w:hAnsi="David" w:hint="cs"/>
                <w:b/>
                <w:bCs/>
                <w:sz w:val="24"/>
                <w:szCs w:val="24"/>
                <w:rtl/>
                <w:lang w:eastAsia="en-US"/>
              </w:rPr>
              <w:t xml:space="preserve">התייחסות /תשובת העירייה </w:t>
            </w:r>
          </w:p>
        </w:tc>
      </w:tr>
      <w:tr w:rsidR="00832373" w:rsidRPr="00A8165D" w14:paraId="341555E7" w14:textId="77777777" w:rsidTr="00447349">
        <w:trPr>
          <w:trHeight w:val="507"/>
        </w:trPr>
        <w:tc>
          <w:tcPr>
            <w:tcW w:w="749" w:type="dxa"/>
            <w:shd w:val="clear" w:color="auto" w:fill="auto"/>
          </w:tcPr>
          <w:p w14:paraId="2A46A380" w14:textId="77777777" w:rsidR="00832373" w:rsidRPr="00A8165D" w:rsidRDefault="00832373" w:rsidP="00447349">
            <w:pPr>
              <w:widowControl w:val="0"/>
              <w:spacing w:before="60" w:after="60" w:line="276" w:lineRule="auto"/>
              <w:ind w:left="-58"/>
              <w:jc w:val="center"/>
              <w:outlineLvl w:val="1"/>
              <w:rPr>
                <w:rFonts w:ascii="David" w:hAnsi="David"/>
                <w:sz w:val="24"/>
                <w:szCs w:val="24"/>
                <w:rtl/>
                <w:lang w:eastAsia="en-US"/>
              </w:rPr>
            </w:pPr>
            <w:r w:rsidRPr="00A8165D">
              <w:rPr>
                <w:rFonts w:ascii="David" w:hAnsi="David"/>
                <w:sz w:val="24"/>
                <w:szCs w:val="24"/>
                <w:rtl/>
                <w:lang w:eastAsia="en-US"/>
              </w:rPr>
              <w:t>1.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FB37FF" w14:textId="77777777" w:rsidR="00832373" w:rsidRPr="008D43F9" w:rsidRDefault="00832373" w:rsidP="00447349">
            <w:pPr>
              <w:widowControl w:val="0"/>
              <w:spacing w:before="60" w:after="60" w:line="276" w:lineRule="auto"/>
              <w:ind w:left="-58"/>
              <w:jc w:val="center"/>
              <w:outlineLvl w:val="1"/>
              <w:rPr>
                <w:rFonts w:ascii="David" w:hAnsi="David"/>
                <w:sz w:val="24"/>
                <w:szCs w:val="24"/>
                <w:rtl/>
                <w:lang w:eastAsia="en-US"/>
              </w:rPr>
            </w:pPr>
            <w:r w:rsidRPr="008D43F9">
              <w:rPr>
                <w:rFonts w:ascii="David" w:hAnsi="David"/>
                <w:b/>
                <w:bCs/>
                <w:sz w:val="24"/>
                <w:szCs w:val="24"/>
                <w:rtl/>
              </w:rPr>
              <w:t xml:space="preserve">כתב הכמויות 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A01674" w14:textId="033ABF44" w:rsidR="00832373" w:rsidRPr="008D43F9" w:rsidRDefault="00603682" w:rsidP="00832373">
            <w:pPr>
              <w:spacing w:line="360" w:lineRule="auto"/>
              <w:rPr>
                <w:rFonts w:ascii="David" w:eastAsiaTheme="minorHAnsi" w:hAnsi="David"/>
                <w:b/>
                <w:bCs/>
                <w:sz w:val="24"/>
                <w:szCs w:val="24"/>
                <w:rtl/>
                <w:lang w:eastAsia="en-US"/>
                <w14:ligatures w14:val="standardContextual"/>
              </w:rPr>
            </w:pPr>
            <w:r>
              <w:rPr>
                <w:rFonts w:ascii="David" w:eastAsiaTheme="minorHAnsi" w:hAnsi="David" w:hint="cs"/>
                <w:b/>
                <w:bCs/>
                <w:sz w:val="24"/>
                <w:szCs w:val="24"/>
                <w:rtl/>
                <w:lang w:eastAsia="en-US"/>
                <w14:ligatures w14:val="standardContextual"/>
              </w:rPr>
              <w:t>01.0010</w:t>
            </w:r>
          </w:p>
          <w:p w14:paraId="5A8A3615" w14:textId="77777777" w:rsidR="00832373" w:rsidRPr="008D43F9" w:rsidRDefault="00832373" w:rsidP="00447349">
            <w:pPr>
              <w:widowControl w:val="0"/>
              <w:spacing w:before="60" w:after="60" w:line="276" w:lineRule="auto"/>
              <w:ind w:left="-58"/>
              <w:jc w:val="center"/>
              <w:outlineLvl w:val="1"/>
              <w:rPr>
                <w:rFonts w:ascii="David" w:hAnsi="David"/>
                <w:b/>
                <w:bCs/>
                <w:sz w:val="24"/>
                <w:szCs w:val="24"/>
                <w:rtl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49AA96" w14:textId="5D308362" w:rsidR="00832373" w:rsidRPr="008D43F9" w:rsidRDefault="00603682" w:rsidP="00447349">
            <w:pPr>
              <w:widowControl w:val="0"/>
              <w:spacing w:before="60" w:after="60" w:line="276" w:lineRule="auto"/>
              <w:ind w:left="-58"/>
              <w:jc w:val="center"/>
              <w:outlineLvl w:val="1"/>
              <w:rPr>
                <w:rFonts w:ascii="David" w:hAnsi="David"/>
                <w:sz w:val="24"/>
                <w:szCs w:val="24"/>
                <w:rtl/>
                <w:lang w:eastAsia="en-US"/>
              </w:rPr>
            </w:pPr>
            <w:proofErr w:type="spellStart"/>
            <w:r>
              <w:rPr>
                <w:rFonts w:ascii="David" w:hAnsi="David" w:hint="cs"/>
                <w:sz w:val="24"/>
                <w:szCs w:val="24"/>
                <w:rtl/>
                <w:lang w:eastAsia="en-US"/>
              </w:rPr>
              <w:t>כסא</w:t>
            </w:r>
            <w:proofErr w:type="spellEnd"/>
            <w:r>
              <w:rPr>
                <w:rFonts w:ascii="David" w:hAnsi="David" w:hint="cs"/>
                <w:sz w:val="24"/>
                <w:szCs w:val="24"/>
                <w:rtl/>
                <w:lang w:eastAsia="en-US"/>
              </w:rPr>
              <w:t xml:space="preserve"> </w:t>
            </w:r>
            <w:proofErr w:type="spellStart"/>
            <w:r>
              <w:rPr>
                <w:rFonts w:ascii="David" w:hAnsi="David" w:hint="cs"/>
                <w:sz w:val="24"/>
                <w:szCs w:val="24"/>
                <w:rtl/>
                <w:lang w:eastAsia="en-US"/>
              </w:rPr>
              <w:t>נתלמיד</w:t>
            </w:r>
            <w:proofErr w:type="spellEnd"/>
            <w:r>
              <w:rPr>
                <w:rFonts w:ascii="David" w:hAnsi="David" w:hint="cs"/>
                <w:sz w:val="24"/>
                <w:szCs w:val="24"/>
                <w:rtl/>
                <w:lang w:eastAsia="en-US"/>
              </w:rPr>
              <w:t>/מורה</w:t>
            </w:r>
          </w:p>
        </w:tc>
        <w:tc>
          <w:tcPr>
            <w:tcW w:w="4412" w:type="dxa"/>
            <w:shd w:val="clear" w:color="auto" w:fill="auto"/>
          </w:tcPr>
          <w:p w14:paraId="14B5F96F" w14:textId="1EC11404" w:rsidR="00832373" w:rsidRPr="00DF7AB2" w:rsidRDefault="00603682" w:rsidP="00447349">
            <w:pPr>
              <w:widowControl w:val="0"/>
              <w:spacing w:before="60" w:after="60" w:line="276" w:lineRule="auto"/>
              <w:ind w:left="-58"/>
              <w:jc w:val="both"/>
              <w:outlineLvl w:val="1"/>
              <w:rPr>
                <w:rFonts w:ascii="David" w:hAnsi="David"/>
                <w:sz w:val="24"/>
                <w:szCs w:val="24"/>
                <w:rtl/>
                <w:lang w:eastAsia="en-US"/>
              </w:rPr>
            </w:pPr>
            <w:r>
              <w:rPr>
                <w:rFonts w:ascii="David" w:hAnsi="David" w:hint="cs"/>
                <w:sz w:val="24"/>
                <w:szCs w:val="24"/>
                <w:rtl/>
                <w:lang w:eastAsia="en-US"/>
              </w:rPr>
              <w:t xml:space="preserve">מחיר </w:t>
            </w:r>
            <w:proofErr w:type="spellStart"/>
            <w:r>
              <w:rPr>
                <w:rFonts w:ascii="David" w:hAnsi="David" w:hint="cs"/>
                <w:sz w:val="24"/>
                <w:szCs w:val="24"/>
                <w:rtl/>
                <w:lang w:eastAsia="en-US"/>
              </w:rPr>
              <w:t>הכסא</w:t>
            </w:r>
            <w:proofErr w:type="spellEnd"/>
            <w:r>
              <w:rPr>
                <w:rFonts w:ascii="David" w:hAnsi="David" w:hint="cs"/>
                <w:sz w:val="24"/>
                <w:szCs w:val="24"/>
                <w:rtl/>
                <w:lang w:eastAsia="en-US"/>
              </w:rPr>
              <w:t xml:space="preserve"> מאוד נמוך, האם ניתן לעלות את מחיר </w:t>
            </w:r>
            <w:proofErr w:type="spellStart"/>
            <w:r>
              <w:rPr>
                <w:rFonts w:ascii="David" w:hAnsi="David" w:hint="cs"/>
                <w:sz w:val="24"/>
                <w:szCs w:val="24"/>
                <w:rtl/>
                <w:lang w:eastAsia="en-US"/>
              </w:rPr>
              <w:t>כסא</w:t>
            </w:r>
            <w:proofErr w:type="spellEnd"/>
            <w:r>
              <w:rPr>
                <w:rFonts w:ascii="David" w:hAnsi="David" w:hint="cs"/>
                <w:sz w:val="24"/>
                <w:szCs w:val="24"/>
                <w:rtl/>
                <w:lang w:eastAsia="en-US"/>
              </w:rPr>
              <w:t xml:space="preserve"> תלמיד למכרז?</w:t>
            </w:r>
          </w:p>
        </w:tc>
        <w:tc>
          <w:tcPr>
            <w:tcW w:w="5277" w:type="dxa"/>
          </w:tcPr>
          <w:p w14:paraId="242ED7B1" w14:textId="5BE0854F" w:rsidR="00832373" w:rsidRPr="00DF7AB2" w:rsidRDefault="00D73469" w:rsidP="00447349">
            <w:pPr>
              <w:widowControl w:val="0"/>
              <w:spacing w:before="60" w:after="60" w:line="276" w:lineRule="auto"/>
              <w:ind w:left="-58"/>
              <w:jc w:val="both"/>
              <w:outlineLvl w:val="1"/>
              <w:rPr>
                <w:rFonts w:ascii="David" w:hAnsi="David"/>
                <w:sz w:val="24"/>
                <w:szCs w:val="24"/>
                <w:rtl/>
                <w:lang w:eastAsia="en-US"/>
              </w:rPr>
            </w:pPr>
            <w:r>
              <w:rPr>
                <w:rFonts w:ascii="David" w:hAnsi="David" w:hint="cs"/>
                <w:sz w:val="24"/>
                <w:szCs w:val="24"/>
                <w:rtl/>
                <w:lang w:eastAsia="en-US"/>
              </w:rPr>
              <w:t>הבקשה מתקבלת באופן ש</w:t>
            </w:r>
            <w:r w:rsidR="00603682">
              <w:rPr>
                <w:rFonts w:ascii="David" w:hAnsi="David" w:hint="cs"/>
                <w:sz w:val="24"/>
                <w:szCs w:val="24"/>
                <w:rtl/>
                <w:lang w:eastAsia="en-US"/>
              </w:rPr>
              <w:t>המחיר יהיה 100 ₪ לכ</w:t>
            </w:r>
            <w:r>
              <w:rPr>
                <w:rFonts w:ascii="David" w:hAnsi="David" w:hint="cs"/>
                <w:sz w:val="24"/>
                <w:szCs w:val="24"/>
                <w:rtl/>
                <w:lang w:eastAsia="en-US"/>
              </w:rPr>
              <w:t>י</w:t>
            </w:r>
            <w:r w:rsidR="00603682">
              <w:rPr>
                <w:rFonts w:ascii="David" w:hAnsi="David" w:hint="cs"/>
                <w:sz w:val="24"/>
                <w:szCs w:val="24"/>
                <w:rtl/>
                <w:lang w:eastAsia="en-US"/>
              </w:rPr>
              <w:t>סא תלמיד/מורה (במקום 90 ₪)</w:t>
            </w:r>
          </w:p>
        </w:tc>
      </w:tr>
    </w:tbl>
    <w:p w14:paraId="6D7AF1A2" w14:textId="77777777" w:rsidR="00832373" w:rsidRDefault="00832373" w:rsidP="00832373">
      <w:pPr>
        <w:tabs>
          <w:tab w:val="left" w:pos="7966"/>
        </w:tabs>
        <w:ind w:left="28"/>
        <w:jc w:val="both"/>
        <w:rPr>
          <w:sz w:val="26"/>
          <w:szCs w:val="26"/>
          <w:rtl/>
        </w:rPr>
      </w:pPr>
    </w:p>
    <w:p w14:paraId="2094D69B" w14:textId="77777777" w:rsidR="00832373" w:rsidRDefault="00832373" w:rsidP="00832373">
      <w:pPr>
        <w:tabs>
          <w:tab w:val="left" w:pos="7966"/>
        </w:tabs>
        <w:ind w:left="28"/>
        <w:jc w:val="both"/>
        <w:rPr>
          <w:sz w:val="26"/>
          <w:szCs w:val="26"/>
          <w:rtl/>
        </w:rPr>
      </w:pPr>
    </w:p>
    <w:p w14:paraId="08F9AA70" w14:textId="77777777" w:rsidR="00832373" w:rsidRDefault="00832373" w:rsidP="00832373">
      <w:pPr>
        <w:tabs>
          <w:tab w:val="left" w:pos="7966"/>
        </w:tabs>
        <w:ind w:left="28"/>
        <w:jc w:val="both"/>
        <w:rPr>
          <w:sz w:val="26"/>
          <w:szCs w:val="26"/>
          <w:rtl/>
        </w:rPr>
      </w:pPr>
    </w:p>
    <w:p w14:paraId="6D0C5204" w14:textId="77777777" w:rsidR="00832373" w:rsidRDefault="00832373" w:rsidP="00832373">
      <w:pPr>
        <w:tabs>
          <w:tab w:val="left" w:pos="7966"/>
        </w:tabs>
        <w:ind w:left="28"/>
        <w:jc w:val="both"/>
        <w:rPr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>מסמך זה מהווה חלק בלתי נפרד ממסמכי המכרז ויש להגישו יחד עם ההצעה חתום כדין בכל אחד מעמודיו.</w:t>
      </w:r>
    </w:p>
    <w:p w14:paraId="0CB360A9" w14:textId="77777777" w:rsidR="00832373" w:rsidRDefault="00832373" w:rsidP="00832373">
      <w:pPr>
        <w:tabs>
          <w:tab w:val="left" w:pos="7966"/>
        </w:tabs>
        <w:ind w:left="28"/>
        <w:jc w:val="both"/>
        <w:rPr>
          <w:sz w:val="26"/>
          <w:szCs w:val="26"/>
          <w:rtl/>
        </w:rPr>
      </w:pPr>
    </w:p>
    <w:p w14:paraId="588FFAF3" w14:textId="77777777" w:rsidR="00832373" w:rsidRDefault="00832373" w:rsidP="00832373">
      <w:pPr>
        <w:tabs>
          <w:tab w:val="left" w:pos="7966"/>
        </w:tabs>
        <w:ind w:left="28"/>
        <w:jc w:val="both"/>
        <w:rPr>
          <w:sz w:val="26"/>
          <w:szCs w:val="26"/>
          <w:rtl/>
        </w:rPr>
      </w:pPr>
    </w:p>
    <w:p w14:paraId="2F0BEC4C" w14:textId="4A9920CC" w:rsidR="00832373" w:rsidRDefault="00832373" w:rsidP="00832373">
      <w:pPr>
        <w:tabs>
          <w:tab w:val="left" w:pos="7966"/>
        </w:tabs>
        <w:spacing w:line="276" w:lineRule="auto"/>
        <w:jc w:val="both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                                                                                                               ________________</w:t>
      </w:r>
    </w:p>
    <w:p w14:paraId="7B3BF2EF" w14:textId="0D13CF58" w:rsidR="00EA0C6F" w:rsidRDefault="00832373" w:rsidP="00832373">
      <w:pPr>
        <w:tabs>
          <w:tab w:val="left" w:pos="7966"/>
        </w:tabs>
        <w:spacing w:line="276" w:lineRule="auto"/>
        <w:jc w:val="both"/>
      </w:pPr>
      <w:r>
        <w:rPr>
          <w:rFonts w:hint="cs"/>
          <w:b/>
          <w:bCs/>
          <w:sz w:val="24"/>
          <w:szCs w:val="24"/>
          <w:rtl/>
        </w:rPr>
        <w:t xml:space="preserve">                                                                                                                        עיריית נתיבות </w:t>
      </w:r>
    </w:p>
    <w:sectPr w:rsidR="00EA0C6F" w:rsidSect="00E55A4C">
      <w:headerReference w:type="default" r:id="rId10"/>
      <w:footerReference w:type="default" r:id="rId11"/>
      <w:pgSz w:w="16838" w:h="11906" w:orient="landscape"/>
      <w:pgMar w:top="1247" w:right="1247" w:bottom="1247" w:left="124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2CCE71" w14:textId="77777777" w:rsidR="00E55A4C" w:rsidRDefault="00E55A4C" w:rsidP="00832373">
      <w:r>
        <w:separator/>
      </w:r>
    </w:p>
  </w:endnote>
  <w:endnote w:type="continuationSeparator" w:id="0">
    <w:p w14:paraId="17EE203B" w14:textId="77777777" w:rsidR="00E55A4C" w:rsidRDefault="00E55A4C" w:rsidP="008323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tl/>
      </w:rPr>
      <w:id w:val="674776158"/>
      <w:docPartObj>
        <w:docPartGallery w:val="Page Numbers (Bottom of Page)"/>
        <w:docPartUnique/>
      </w:docPartObj>
    </w:sdtPr>
    <w:sdtEndPr/>
    <w:sdtContent>
      <w:sdt>
        <w:sdtPr>
          <w:rPr>
            <w:rtl/>
          </w:rPr>
          <w:id w:val="758098414"/>
          <w:docPartObj>
            <w:docPartGallery w:val="Page Numbers (Top of Page)"/>
            <w:docPartUnique/>
          </w:docPartObj>
        </w:sdtPr>
        <w:sdtEndPr/>
        <w:sdtContent>
          <w:p w14:paraId="5C3985AF" w14:textId="77777777" w:rsidR="00DE0CC6" w:rsidRDefault="00DE0CC6" w:rsidP="007D30B9">
            <w:pPr>
              <w:pStyle w:val="a5"/>
              <w:jc w:val="center"/>
            </w:pPr>
            <w:r>
              <w:rPr>
                <w:rtl/>
                <w:lang w:val="he-IL"/>
              </w:rPr>
              <w:t xml:space="preserve">עמוד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  <w:rtl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rPr>
                <w:rtl/>
                <w:lang w:val="he-IL"/>
              </w:rPr>
              <w:t xml:space="preserve"> מתוך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  <w:rtl/>
              </w:rPr>
              <w:t>1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25CA756D" w14:textId="77777777" w:rsidR="00DE0CC6" w:rsidRDefault="00DE0CC6" w:rsidP="007D30B9">
    <w:pPr>
      <w:pStyle w:val="a5"/>
      <w:rPr>
        <w:rFonts w:ascii="David" w:hAnsi="David"/>
        <w:sz w:val="20"/>
        <w:szCs w:val="20"/>
        <w:rtl/>
      </w:rPr>
    </w:pPr>
    <w:r>
      <w:rPr>
        <w:rFonts w:ascii="David" w:hAnsi="David" w:hint="cs"/>
        <w:sz w:val="20"/>
        <w:szCs w:val="20"/>
        <w:rtl/>
      </w:rPr>
      <w:t>חתימה וחותמת: _________________</w:t>
    </w:r>
  </w:p>
  <w:p w14:paraId="63078AD2" w14:textId="77777777" w:rsidR="00DE0CC6" w:rsidRDefault="00DE0CC6" w:rsidP="007D30B9">
    <w:pPr>
      <w:pStyle w:val="a5"/>
      <w:rPr>
        <w:rFonts w:ascii="David" w:hAnsi="David"/>
        <w:sz w:val="20"/>
        <w:szCs w:val="20"/>
        <w:rtl/>
      </w:rPr>
    </w:pPr>
  </w:p>
  <w:p w14:paraId="599D1FB2" w14:textId="50C610CB" w:rsidR="00DE0CC6" w:rsidRPr="00832373" w:rsidRDefault="00DE0CC6" w:rsidP="00832373">
    <w:pPr>
      <w:pStyle w:val="a5"/>
      <w:rPr>
        <w:rFonts w:ascii="David" w:hAnsi="David"/>
        <w:sz w:val="18"/>
        <w:szCs w:val="18"/>
      </w:rPr>
    </w:pPr>
    <w:r>
      <w:rPr>
        <w:rFonts w:ascii="David" w:hAnsi="David" w:hint="cs"/>
        <w:sz w:val="18"/>
        <w:szCs w:val="18"/>
        <w:rtl/>
      </w:rPr>
      <w:t xml:space="preserve">מסמך שינויים והבהרות  - </w:t>
    </w:r>
    <w:r>
      <w:rPr>
        <w:rFonts w:ascii="David" w:hAnsi="David"/>
        <w:sz w:val="18"/>
        <w:szCs w:val="18"/>
        <w:rtl/>
      </w:rPr>
      <w:t xml:space="preserve">מכרז מסגרת מס' </w:t>
    </w:r>
    <w:r w:rsidR="00832373" w:rsidRPr="00832373">
      <w:rPr>
        <w:rFonts w:ascii="David" w:hAnsi="David"/>
        <w:sz w:val="18"/>
        <w:szCs w:val="18"/>
        <w:rtl/>
      </w:rPr>
      <w:t>5/2024</w:t>
    </w:r>
    <w:r w:rsidR="00832373">
      <w:rPr>
        <w:rFonts w:ascii="David" w:hAnsi="David" w:hint="cs"/>
        <w:sz w:val="18"/>
        <w:szCs w:val="18"/>
        <w:rtl/>
      </w:rPr>
      <w:t xml:space="preserve"> </w:t>
    </w:r>
    <w:r w:rsidR="00832373" w:rsidRPr="00832373">
      <w:rPr>
        <w:rFonts w:ascii="David" w:hAnsi="David"/>
        <w:sz w:val="18"/>
        <w:szCs w:val="18"/>
        <w:rtl/>
      </w:rPr>
      <w:t xml:space="preserve">לאספקת ריהוט למבני ציבור ומוסדות חינוך בעיר נתיבות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F97BBA" w14:textId="77777777" w:rsidR="00E55A4C" w:rsidRDefault="00E55A4C" w:rsidP="00832373">
      <w:r>
        <w:separator/>
      </w:r>
    </w:p>
  </w:footnote>
  <w:footnote w:type="continuationSeparator" w:id="0">
    <w:p w14:paraId="1E36BF85" w14:textId="77777777" w:rsidR="00E55A4C" w:rsidRDefault="00E55A4C" w:rsidP="008323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AB8445" w14:textId="77777777" w:rsidR="00DE0CC6" w:rsidRDefault="00DE0CC6">
    <w:pPr>
      <w:pStyle w:val="a3"/>
      <w:jc w:val="center"/>
      <w:rPr>
        <w:noProof/>
        <w:rtl/>
      </w:rPr>
    </w:pPr>
    <w:r>
      <w:rPr>
        <w:noProof/>
      </w:rPr>
      <w:drawing>
        <wp:inline distT="0" distB="0" distL="0" distR="0" wp14:anchorId="583216E6" wp14:editId="14A559BD">
          <wp:extent cx="633730" cy="640080"/>
          <wp:effectExtent l="0" t="0" r="0" b="7620"/>
          <wp:docPr id="2" name="תמונה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730" cy="640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AE3D9E"/>
    <w:multiLevelType w:val="hybridMultilevel"/>
    <w:tmpl w:val="172E9A7A"/>
    <w:lvl w:ilvl="0" w:tplc="CA5CADBE">
      <w:start w:val="1"/>
      <w:numFmt w:val="bullet"/>
      <w:lvlText w:val="-"/>
      <w:lvlJc w:val="left"/>
      <w:pPr>
        <w:ind w:left="302" w:hanging="360"/>
      </w:pPr>
      <w:rPr>
        <w:rFonts w:ascii="David" w:eastAsia="Times New Roman" w:hAnsi="David" w:cs="David" w:hint="default"/>
        <w:b/>
        <w:bCs w:val="0"/>
      </w:rPr>
    </w:lvl>
    <w:lvl w:ilvl="1" w:tplc="04090003" w:tentative="1">
      <w:start w:val="1"/>
      <w:numFmt w:val="bullet"/>
      <w:lvlText w:val="o"/>
      <w:lvlJc w:val="left"/>
      <w:pPr>
        <w:ind w:left="10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62" w:hanging="360"/>
      </w:pPr>
      <w:rPr>
        <w:rFonts w:ascii="Wingdings" w:hAnsi="Wingdings" w:hint="default"/>
      </w:rPr>
    </w:lvl>
  </w:abstractNum>
  <w:abstractNum w:abstractNumId="1" w15:restartNumberingAfterBreak="0">
    <w:nsid w:val="6E516BFE"/>
    <w:multiLevelType w:val="hybridMultilevel"/>
    <w:tmpl w:val="3398CF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KeLLBRwzPAsCnWHaJlBsv0YpnOiB9LAVOB1O+FfhuhvSMfB94TxxihRQYtH3pH5JmmqpxFn1zoBfEIT1VFZaBQ==" w:salt="tCzqwbBEttFj6yVbiiM0Dg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373"/>
    <w:rsid w:val="000975ED"/>
    <w:rsid w:val="005F30DE"/>
    <w:rsid w:val="00603682"/>
    <w:rsid w:val="00832373"/>
    <w:rsid w:val="00A84C65"/>
    <w:rsid w:val="00CE187B"/>
    <w:rsid w:val="00D73469"/>
    <w:rsid w:val="00DE0CC6"/>
    <w:rsid w:val="00E55A4C"/>
    <w:rsid w:val="00EA0C6F"/>
    <w:rsid w:val="00ED0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7BFE42"/>
  <w15:chartTrackingRefBased/>
  <w15:docId w15:val="{E6CA2778-04C5-41F2-8CA5-C4209D09F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32373"/>
    <w:pPr>
      <w:bidi/>
      <w:spacing w:after="0" w:line="240" w:lineRule="auto"/>
    </w:pPr>
    <w:rPr>
      <w:rFonts w:ascii="Times New Roman" w:eastAsia="Times New Roman" w:hAnsi="Times New Roman" w:cs="David"/>
      <w:kern w:val="0"/>
      <w:sz w:val="20"/>
      <w:szCs w:val="28"/>
      <w:lang w:eastAsia="he-IL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2373"/>
    <w:pPr>
      <w:tabs>
        <w:tab w:val="center" w:pos="4153"/>
        <w:tab w:val="right" w:pos="8306"/>
      </w:tabs>
    </w:pPr>
    <w:rPr>
      <w:rFonts w:ascii="Arial" w:eastAsiaTheme="minorHAnsi" w:hAnsi="Arial"/>
      <w:sz w:val="22"/>
      <w:szCs w:val="24"/>
      <w:lang w:eastAsia="en-US"/>
    </w:rPr>
  </w:style>
  <w:style w:type="character" w:customStyle="1" w:styleId="a4">
    <w:name w:val="כותרת עליונה תו"/>
    <w:basedOn w:val="a0"/>
    <w:link w:val="a3"/>
    <w:uiPriority w:val="99"/>
    <w:rsid w:val="00832373"/>
    <w:rPr>
      <w:rFonts w:ascii="Arial" w:hAnsi="Arial" w:cs="David"/>
      <w:kern w:val="0"/>
      <w:szCs w:val="24"/>
      <w14:ligatures w14:val="none"/>
    </w:rPr>
  </w:style>
  <w:style w:type="paragraph" w:styleId="a5">
    <w:name w:val="footer"/>
    <w:basedOn w:val="a"/>
    <w:link w:val="a6"/>
    <w:uiPriority w:val="99"/>
    <w:unhideWhenUsed/>
    <w:rsid w:val="00832373"/>
    <w:pPr>
      <w:tabs>
        <w:tab w:val="center" w:pos="4153"/>
        <w:tab w:val="right" w:pos="8306"/>
      </w:tabs>
    </w:pPr>
    <w:rPr>
      <w:rFonts w:ascii="Arial" w:eastAsiaTheme="minorHAnsi" w:hAnsi="Arial"/>
      <w:sz w:val="22"/>
      <w:szCs w:val="24"/>
      <w:lang w:eastAsia="en-US"/>
    </w:rPr>
  </w:style>
  <w:style w:type="character" w:customStyle="1" w:styleId="a6">
    <w:name w:val="כותרת תחתונה תו"/>
    <w:basedOn w:val="a0"/>
    <w:link w:val="a5"/>
    <w:uiPriority w:val="99"/>
    <w:rsid w:val="00832373"/>
    <w:rPr>
      <w:rFonts w:ascii="Arial" w:hAnsi="Arial" w:cs="David"/>
      <w:kern w:val="0"/>
      <w:szCs w:val="24"/>
      <w14:ligatures w14:val="none"/>
    </w:rPr>
  </w:style>
  <w:style w:type="table" w:styleId="a7">
    <w:name w:val="Table Grid"/>
    <w:basedOn w:val="a1"/>
    <w:uiPriority w:val="39"/>
    <w:rsid w:val="00832373"/>
    <w:pPr>
      <w:bidi/>
      <w:spacing w:after="0" w:line="240" w:lineRule="auto"/>
    </w:pPr>
    <w:rPr>
      <w:rFonts w:ascii="Arial" w:hAnsi="Arial" w:cs="David"/>
      <w:kern w:val="0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aliases w:val="LP1"/>
    <w:basedOn w:val="a"/>
    <w:link w:val="a9"/>
    <w:uiPriority w:val="34"/>
    <w:qFormat/>
    <w:rsid w:val="00832373"/>
    <w:pPr>
      <w:ind w:left="720"/>
      <w:contextualSpacing/>
    </w:pPr>
  </w:style>
  <w:style w:type="character" w:customStyle="1" w:styleId="a9">
    <w:name w:val="פיסקת רשימה תו"/>
    <w:aliases w:val="LP1 תו"/>
    <w:link w:val="a8"/>
    <w:uiPriority w:val="34"/>
    <w:locked/>
    <w:rsid w:val="00832373"/>
    <w:rPr>
      <w:rFonts w:ascii="Times New Roman" w:eastAsia="Times New Roman" w:hAnsi="Times New Roman" w:cs="David"/>
      <w:kern w:val="0"/>
      <w:sz w:val="20"/>
      <w:szCs w:val="28"/>
      <w:lang w:eastAsia="he-I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78D13DBD67414BBD197EDFA9038239" ma:contentTypeVersion="14" ma:contentTypeDescription="Create a new document." ma:contentTypeScope="" ma:versionID="f0ebd55a4b3417d3abc82b49308239c6">
  <xsd:schema xmlns:xsd="http://www.w3.org/2001/XMLSchema" xmlns:xs="http://www.w3.org/2001/XMLSchema" xmlns:p="http://schemas.microsoft.com/office/2006/metadata/properties" xmlns:ns3="8a06e2b7-319b-4981-8030-26720e5ced3d" targetNamespace="http://schemas.microsoft.com/office/2006/metadata/properties" ma:root="true" ma:fieldsID="07610b45d9a80ee800e501a82eea8828" ns3:_="">
    <xsd:import namespace="8a06e2b7-319b-4981-8030-26720e5ced3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06e2b7-319b-4981-8030-26720e5ced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8E035D1-08A2-4EDE-B137-A9AD42D17F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06e2b7-319b-4981-8030-26720e5ced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3E0CF62-4A2D-4046-997D-4E8D37BC24E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9C6738-F38D-4B33-8742-62AC37D27DED}">
  <ds:schemaRefs>
    <ds:schemaRef ds:uri="8a06e2b7-319b-4981-8030-26720e5ced3d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808</Characters>
  <Application>Microsoft Office Word</Application>
  <DocSecurity>8</DocSecurity>
  <Lines>6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טל שלומי</dc:creator>
  <cp:keywords/>
  <dc:description/>
  <cp:lastModifiedBy>יאנה בורוחוב</cp:lastModifiedBy>
  <cp:revision>3</cp:revision>
  <dcterms:created xsi:type="dcterms:W3CDTF">2024-02-25T19:23:00Z</dcterms:created>
  <dcterms:modified xsi:type="dcterms:W3CDTF">2024-02-25T19:23:00Z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0x0101000478D13DBD67414BBD197EDFA9038239</vt:lpwstr>
  </property>
</Properties>
</file>